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10" w:rsidRDefault="00C74227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-477520</wp:posOffset>
            </wp:positionH>
            <wp:positionV relativeFrom="paragraph">
              <wp:posOffset>-485775</wp:posOffset>
            </wp:positionV>
            <wp:extent cx="1056640" cy="1323975"/>
            <wp:effectExtent l="0" t="0" r="0" b="9525"/>
            <wp:wrapSquare wrapText="bothSides"/>
            <wp:docPr id="2" name="Picture 2" descr="Badge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Colou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10">
        <w:t xml:space="preserve">St Mary of the Angels </w:t>
      </w:r>
    </w:p>
    <w:p w:rsidR="00552E6D" w:rsidRDefault="00536710">
      <w:pPr>
        <w:pStyle w:val="Heading1"/>
      </w:pPr>
      <w:r>
        <w:t>Catholic Primary School</w:t>
      </w:r>
    </w:p>
    <w:p w:rsidR="00CD738D" w:rsidRPr="00CD738D" w:rsidRDefault="00CD738D" w:rsidP="00CD738D"/>
    <w:p w:rsidR="00536710" w:rsidRDefault="00536710" w:rsidP="0053671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“</w:t>
      </w:r>
      <w:r w:rsidRPr="00536710">
        <w:rPr>
          <w:b/>
          <w:i/>
          <w:sz w:val="24"/>
        </w:rPr>
        <w:t>Recognising and celebrating the presence of Christ in one another</w:t>
      </w:r>
      <w:r>
        <w:rPr>
          <w:b/>
          <w:i/>
          <w:sz w:val="24"/>
        </w:rPr>
        <w:t>”</w:t>
      </w:r>
    </w:p>
    <w:p w:rsidR="00CD738D" w:rsidRPr="00CD738D" w:rsidRDefault="00CD738D" w:rsidP="00CD738D">
      <w:pPr>
        <w:ind w:firstLine="360"/>
        <w:jc w:val="center"/>
        <w:rPr>
          <w:rFonts w:ascii="Comic Sans MS" w:hAnsi="Comic Sans MS"/>
          <w:b/>
          <w:szCs w:val="24"/>
        </w:rPr>
      </w:pPr>
      <w:r w:rsidRPr="00CD738D">
        <w:rPr>
          <w:rFonts w:ascii="Comic Sans MS" w:hAnsi="Comic Sans MS"/>
          <w:b/>
          <w:szCs w:val="24"/>
        </w:rPr>
        <w:t>At St. Mary of the Angels:</w:t>
      </w:r>
    </w:p>
    <w:p w:rsidR="00CD738D" w:rsidRPr="00CD738D" w:rsidRDefault="00CD738D" w:rsidP="00CD738D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b/>
          <w:szCs w:val="24"/>
          <w:lang w:val="en-GB"/>
        </w:rPr>
      </w:pPr>
      <w:r w:rsidRPr="00CD738D">
        <w:rPr>
          <w:rFonts w:ascii="Comic Sans MS" w:hAnsi="Comic Sans MS"/>
          <w:b/>
          <w:szCs w:val="24"/>
          <w:lang w:val="en-GB"/>
        </w:rPr>
        <w:t>we aim to follow Jesus through the teaching of the Gospels and inspire each other to be Christ-like;</w:t>
      </w:r>
    </w:p>
    <w:p w:rsidR="00CD738D" w:rsidRPr="00CD738D" w:rsidRDefault="00CD738D" w:rsidP="00CD738D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b/>
          <w:szCs w:val="24"/>
          <w:lang w:val="en-GB"/>
        </w:rPr>
      </w:pPr>
      <w:r w:rsidRPr="00CD738D">
        <w:rPr>
          <w:rFonts w:ascii="Comic Sans MS" w:hAnsi="Comic Sans MS"/>
          <w:b/>
          <w:szCs w:val="24"/>
          <w:lang w:val="en-GB"/>
        </w:rPr>
        <w:t>we all work as a big team to encourage everyone to be the best that they can be, at work and at play;</w:t>
      </w:r>
    </w:p>
    <w:p w:rsidR="00CD738D" w:rsidRPr="00CD738D" w:rsidRDefault="00CD738D" w:rsidP="00CD738D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b/>
          <w:szCs w:val="24"/>
          <w:lang w:val="en-GB"/>
        </w:rPr>
      </w:pPr>
      <w:r w:rsidRPr="00CD738D">
        <w:rPr>
          <w:rFonts w:ascii="Comic Sans MS" w:hAnsi="Comic Sans MS"/>
          <w:b/>
          <w:szCs w:val="24"/>
          <w:lang w:val="en-GB"/>
        </w:rPr>
        <w:t>we create a safe, positive, fair environment where all feel respected and valued.</w:t>
      </w:r>
    </w:p>
    <w:p w:rsidR="00552E6D" w:rsidRDefault="00552E6D">
      <w:pPr>
        <w:pStyle w:val="Heading3"/>
      </w:pPr>
      <w:r>
        <w:t>Job Title: Class Teacher</w:t>
      </w:r>
    </w:p>
    <w:p w:rsidR="00AA2D13" w:rsidRPr="00AA2D13" w:rsidRDefault="00AA2D13" w:rsidP="00AA2D13">
      <w:r>
        <w:t>We are looking for an enthusiastic individual with a genuine love of ch</w:t>
      </w:r>
      <w:r w:rsidR="00B6339D">
        <w:t>ildren and a willingness to support</w:t>
      </w:r>
      <w:r>
        <w:t xml:space="preserve"> our great team. We are looking for someone with excellent teaching and learning skills to inspire and nurture the children in our care</w:t>
      </w:r>
      <w:r w:rsidR="00B6339D">
        <w:t>,</w:t>
      </w:r>
      <w:r w:rsidR="002364F7">
        <w:t xml:space="preserve"> and to uphold and add to our ethos here at St Mary of the Angels.</w:t>
      </w:r>
      <w:r>
        <w:t xml:space="preserve"> A sense of humour and a flexible approach are much needed, also.</w:t>
      </w:r>
    </w:p>
    <w:p w:rsidR="00552E6D" w:rsidRDefault="00552E6D">
      <w:pPr>
        <w:pStyle w:val="Heading3"/>
      </w:pPr>
      <w:r>
        <w:t>Job Purpose:</w:t>
      </w:r>
    </w:p>
    <w:p w:rsidR="00552E6D" w:rsidRDefault="00552E6D">
      <w:r>
        <w:t>The Class Teacher will:</w:t>
      </w:r>
    </w:p>
    <w:p w:rsidR="00536710" w:rsidRDefault="00536710" w:rsidP="00536710">
      <w:pPr>
        <w:pStyle w:val="ListBullet"/>
        <w:numPr>
          <w:ilvl w:val="0"/>
          <w:numId w:val="37"/>
        </w:numPr>
      </w:pPr>
      <w:r>
        <w:t>maintain the positive Catholic ethos and core values of the school, both inside and outside the classroom;</w:t>
      </w:r>
    </w:p>
    <w:p w:rsidR="00552E6D" w:rsidRDefault="00552E6D">
      <w:pPr>
        <w:pStyle w:val="ListBullet"/>
        <w:numPr>
          <w:ilvl w:val="0"/>
          <w:numId w:val="37"/>
        </w:numPr>
      </w:pPr>
      <w:r>
        <w:t xml:space="preserve">teach a class of pupils, and ensure that planning, preparation, </w:t>
      </w:r>
      <w:r w:rsidR="00CD738D">
        <w:t>marking and intervention, recording of findings</w:t>
      </w:r>
      <w:r>
        <w:t>, assessment and reporting meet their varying learning and social needs;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contribute to constructive team-building amongst teaching and non-teaching staff, parents and governors;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ensure that the current national conditions of employment for schoolteachers are met</w:t>
      </w:r>
      <w:r w:rsidR="00536710">
        <w:t xml:space="preserve"> and uphold the National Teaching Standards</w:t>
      </w:r>
      <w:r>
        <w:t>.</w:t>
      </w:r>
    </w:p>
    <w:p w:rsidR="00552E6D" w:rsidRDefault="00552E6D">
      <w:pPr>
        <w:pStyle w:val="Heading3"/>
      </w:pPr>
      <w:r>
        <w:t>Duties:</w:t>
      </w:r>
    </w:p>
    <w:p w:rsidR="00552E6D" w:rsidRDefault="00552E6D">
      <w:r>
        <w:t>The Class Teacher will:</w:t>
      </w:r>
    </w:p>
    <w:p w:rsidR="00552E6D" w:rsidRDefault="00552E6D">
      <w:pPr>
        <w:pStyle w:val="ListBullet"/>
        <w:numPr>
          <w:ilvl w:val="0"/>
          <w:numId w:val="37"/>
        </w:numPr>
      </w:pPr>
      <w:r>
        <w:t>implement agreed school policies and guidelines;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support initiatives decided by the Head</w:t>
      </w:r>
      <w:r w:rsidR="00E916C1">
        <w:t xml:space="preserve"> </w:t>
      </w:r>
      <w:r>
        <w:t>teacher and staff;</w:t>
      </w:r>
    </w:p>
    <w:p w:rsidR="00552E6D" w:rsidRDefault="00552E6D">
      <w:pPr>
        <w:pStyle w:val="ListBullet"/>
        <w:numPr>
          <w:ilvl w:val="0"/>
          <w:numId w:val="37"/>
        </w:numPr>
      </w:pPr>
      <w:r>
        <w:t>plan appropriately to meet the needs of all pupils, through differentiation of tasks;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be able to set clear targets, based on prior attainment, for pupils’ learning;</w:t>
      </w:r>
    </w:p>
    <w:p w:rsidR="00552E6D" w:rsidRDefault="00552E6D">
      <w:pPr>
        <w:pStyle w:val="ListBullet"/>
        <w:numPr>
          <w:ilvl w:val="0"/>
          <w:numId w:val="37"/>
        </w:numPr>
      </w:pPr>
      <w:r>
        <w:t>provide a stimulating classroom environment, where resources can be accessed appropriately by all pupils;</w:t>
      </w:r>
    </w:p>
    <w:p w:rsidR="00552E6D" w:rsidRDefault="00552E6D">
      <w:pPr>
        <w:pStyle w:val="ListBullet"/>
        <w:numPr>
          <w:ilvl w:val="0"/>
          <w:numId w:val="37"/>
        </w:numPr>
      </w:pPr>
      <w:r>
        <w:lastRenderedPageBreak/>
        <w:t>keep appropriate and efficient records, integrating formative and summative assessment into weekly and termly planning;</w:t>
      </w:r>
    </w:p>
    <w:p w:rsidR="00552E6D" w:rsidRDefault="00552E6D">
      <w:pPr>
        <w:pStyle w:val="ListBullet"/>
        <w:numPr>
          <w:ilvl w:val="0"/>
          <w:numId w:val="37"/>
        </w:numPr>
      </w:pPr>
      <w:r>
        <w:t>report to parents on the development, progress and attainment of pupils;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maintain good order and discipline amongst pupils, in accordance with the school's behaviour policy;</w:t>
      </w:r>
    </w:p>
    <w:p w:rsidR="00552E6D" w:rsidRDefault="00552E6D">
      <w:pPr>
        <w:pStyle w:val="ListBullet"/>
        <w:numPr>
          <w:ilvl w:val="0"/>
          <w:numId w:val="37"/>
        </w:numPr>
      </w:pPr>
      <w:r>
        <w:t>participate in meetings which relate to the school's management, curriculum, administration or organisation;</w:t>
      </w:r>
    </w:p>
    <w:p w:rsidR="00552E6D" w:rsidRDefault="00552E6D">
      <w:pPr>
        <w:pStyle w:val="ListBullet"/>
        <w:numPr>
          <w:ilvl w:val="0"/>
          <w:numId w:val="37"/>
        </w:numPr>
      </w:pPr>
      <w:r>
        <w:t>communicate and co-operate with specialists from outside agencies;</w:t>
      </w:r>
    </w:p>
    <w:p w:rsidR="00552E6D" w:rsidRDefault="00552E6D">
      <w:pPr>
        <w:pStyle w:val="ListBullet"/>
        <w:numPr>
          <w:ilvl w:val="0"/>
          <w:numId w:val="37"/>
        </w:numPr>
      </w:pPr>
      <w:r>
        <w:t>lead, organise and direct support staff within the classroom;</w:t>
      </w:r>
    </w:p>
    <w:p w:rsidR="00552E6D" w:rsidRDefault="00552E6D">
      <w:pPr>
        <w:pStyle w:val="ListBullet"/>
        <w:numPr>
          <w:ilvl w:val="0"/>
          <w:numId w:val="37"/>
        </w:numPr>
      </w:pPr>
      <w:r>
        <w:t>participate in the performance management system for the appraisal of their own performance, or that of other teachers.</w:t>
      </w:r>
    </w:p>
    <w:sectPr w:rsidR="00552E6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6D" w:rsidRDefault="00552E6D">
      <w:r>
        <w:separator/>
      </w:r>
    </w:p>
  </w:endnote>
  <w:endnote w:type="continuationSeparator" w:id="0">
    <w:p w:rsidR="00552E6D" w:rsidRDefault="005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6D" w:rsidRDefault="00552E6D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F642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F642B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6D" w:rsidRDefault="00552E6D">
      <w:r>
        <w:separator/>
      </w:r>
    </w:p>
  </w:footnote>
  <w:footnote w:type="continuationSeparator" w:id="0">
    <w:p w:rsidR="00552E6D" w:rsidRDefault="0055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DA1EB0"/>
    <w:multiLevelType w:val="hybridMultilevel"/>
    <w:tmpl w:val="03DED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5"/>
    <w:rsid w:val="000C0875"/>
    <w:rsid w:val="002364F7"/>
    <w:rsid w:val="00260585"/>
    <w:rsid w:val="002727B4"/>
    <w:rsid w:val="0049662C"/>
    <w:rsid w:val="00536710"/>
    <w:rsid w:val="00552E6D"/>
    <w:rsid w:val="0085605D"/>
    <w:rsid w:val="00AA2D13"/>
    <w:rsid w:val="00B07A0E"/>
    <w:rsid w:val="00B6339D"/>
    <w:rsid w:val="00C74227"/>
    <w:rsid w:val="00CD738D"/>
    <w:rsid w:val="00DF642B"/>
    <w:rsid w:val="00E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834A2B-55C9-41A7-8BFE-E817B42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738D"/>
    <w:pPr>
      <w:spacing w:before="0" w:after="200" w:line="276" w:lineRule="auto"/>
      <w:ind w:left="720"/>
      <w:contextualSpacing/>
    </w:pPr>
    <w:rPr>
      <w:rFonts w:ascii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M Robinson</dc:creator>
  <cp:lastModifiedBy>mrs ohara</cp:lastModifiedBy>
  <cp:revision>2</cp:revision>
  <cp:lastPrinted>2014-05-08T10:57:00Z</cp:lastPrinted>
  <dcterms:created xsi:type="dcterms:W3CDTF">2020-05-01T09:51:00Z</dcterms:created>
  <dcterms:modified xsi:type="dcterms:W3CDTF">2020-05-01T09:51:00Z</dcterms:modified>
</cp:coreProperties>
</file>