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769"/>
        <w:gridCol w:w="4468"/>
        <w:gridCol w:w="4678"/>
        <w:gridCol w:w="5245"/>
      </w:tblGrid>
      <w:tr w:rsidR="00FB1C5B" w:rsidTr="00677CAF">
        <w:tc>
          <w:tcPr>
            <w:tcW w:w="1769" w:type="dxa"/>
          </w:tcPr>
          <w:p w:rsidR="00FB1C5B" w:rsidRPr="00FB1C5B" w:rsidRDefault="00FB1C5B" w:rsidP="00FB1C5B">
            <w:pPr>
              <w:jc w:val="center"/>
              <w:rPr>
                <w:rFonts w:ascii="Ink Free" w:hAnsi="Ink Free"/>
                <w:sz w:val="28"/>
                <w:szCs w:val="28"/>
              </w:rPr>
            </w:pPr>
            <w:r w:rsidRPr="00FB1C5B">
              <w:rPr>
                <w:rFonts w:ascii="Ink Free" w:hAnsi="Ink Free"/>
                <w:sz w:val="28"/>
                <w:szCs w:val="28"/>
              </w:rPr>
              <w:t>Name</w:t>
            </w:r>
          </w:p>
        </w:tc>
        <w:tc>
          <w:tcPr>
            <w:tcW w:w="14391" w:type="dxa"/>
            <w:gridSpan w:val="3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FB1C5B" w:rsidTr="006C0B49">
        <w:tc>
          <w:tcPr>
            <w:tcW w:w="1769" w:type="dxa"/>
          </w:tcPr>
          <w:p w:rsidR="00FB1C5B" w:rsidRDefault="00FB1C5B"/>
        </w:tc>
        <w:tc>
          <w:tcPr>
            <w:tcW w:w="4468" w:type="dxa"/>
          </w:tcPr>
          <w:p w:rsidR="00FB1C5B" w:rsidRDefault="00FB1C5B" w:rsidP="00EA4119"/>
        </w:tc>
        <w:tc>
          <w:tcPr>
            <w:tcW w:w="4678" w:type="dxa"/>
          </w:tcPr>
          <w:p w:rsidR="00FB1C5B" w:rsidRDefault="00FB1C5B" w:rsidP="00EA4119"/>
        </w:tc>
        <w:tc>
          <w:tcPr>
            <w:tcW w:w="5245" w:type="dxa"/>
          </w:tcPr>
          <w:p w:rsidR="00FB1C5B" w:rsidRDefault="00FB1C5B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946D5A" w:rsidTr="006C0B49">
        <w:tc>
          <w:tcPr>
            <w:tcW w:w="1769" w:type="dxa"/>
          </w:tcPr>
          <w:p w:rsidR="00946D5A" w:rsidRDefault="00946D5A"/>
        </w:tc>
        <w:tc>
          <w:tcPr>
            <w:tcW w:w="4468" w:type="dxa"/>
          </w:tcPr>
          <w:p w:rsidR="00946D5A" w:rsidRDefault="00946D5A" w:rsidP="00EA4119"/>
        </w:tc>
        <w:tc>
          <w:tcPr>
            <w:tcW w:w="4678" w:type="dxa"/>
          </w:tcPr>
          <w:p w:rsidR="00946D5A" w:rsidRDefault="00946D5A" w:rsidP="00EA4119"/>
        </w:tc>
        <w:tc>
          <w:tcPr>
            <w:tcW w:w="5245" w:type="dxa"/>
          </w:tcPr>
          <w:p w:rsidR="00946D5A" w:rsidRDefault="00946D5A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  <w:tr w:rsidR="006C0B49" w:rsidTr="006C0B49">
        <w:tc>
          <w:tcPr>
            <w:tcW w:w="1769" w:type="dxa"/>
          </w:tcPr>
          <w:p w:rsidR="006C0B49" w:rsidRDefault="006C0B49"/>
        </w:tc>
        <w:tc>
          <w:tcPr>
            <w:tcW w:w="4468" w:type="dxa"/>
          </w:tcPr>
          <w:p w:rsidR="006C0B49" w:rsidRDefault="006C0B49" w:rsidP="00EA4119"/>
        </w:tc>
        <w:tc>
          <w:tcPr>
            <w:tcW w:w="4678" w:type="dxa"/>
          </w:tcPr>
          <w:p w:rsidR="006C0B49" w:rsidRDefault="006C0B49" w:rsidP="00EA4119"/>
        </w:tc>
        <w:tc>
          <w:tcPr>
            <w:tcW w:w="5245" w:type="dxa"/>
          </w:tcPr>
          <w:p w:rsidR="006C0B49" w:rsidRDefault="006C0B49" w:rsidP="00EA4119"/>
        </w:tc>
      </w:tr>
    </w:tbl>
    <w:p w:rsidR="006C0B49" w:rsidRDefault="006C0B49" w:rsidP="006C0B49"/>
    <w:p w:rsidR="00AB4E11" w:rsidRDefault="00AB4E11" w:rsidP="006C0B49">
      <w:pPr>
        <w:rPr>
          <w:rFonts w:ascii="Ink Free" w:hAnsi="Ink Free"/>
          <w:b/>
          <w:i/>
          <w:sz w:val="32"/>
          <w:szCs w:val="32"/>
          <w:u w:val="single"/>
        </w:rPr>
      </w:pPr>
    </w:p>
    <w:p w:rsidR="006C0B49" w:rsidRPr="004C5B1B" w:rsidRDefault="006C0B49" w:rsidP="006C0B49">
      <w:pPr>
        <w:rPr>
          <w:rFonts w:ascii="Ink Free" w:hAnsi="Ink Free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Ink Free" w:hAnsi="Ink Free"/>
          <w:b/>
          <w:i/>
          <w:sz w:val="32"/>
          <w:szCs w:val="32"/>
          <w:u w:val="single"/>
        </w:rPr>
        <w:lastRenderedPageBreak/>
        <w:t>Observations/Comments</w:t>
      </w:r>
    </w:p>
    <w:p w:rsidR="006C0B49" w:rsidRDefault="006C0B49"/>
    <w:sectPr w:rsidR="006C0B49" w:rsidSect="00590FA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95" w:rsidRDefault="00103D95" w:rsidP="00590FA6">
      <w:pPr>
        <w:spacing w:after="0" w:line="240" w:lineRule="auto"/>
      </w:pPr>
      <w:r>
        <w:separator/>
      </w:r>
    </w:p>
  </w:endnote>
  <w:endnote w:type="continuationSeparator" w:id="0">
    <w:p w:rsidR="00103D95" w:rsidRDefault="00103D95" w:rsidP="0059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95" w:rsidRDefault="00103D95" w:rsidP="00590FA6">
      <w:pPr>
        <w:spacing w:after="0" w:line="240" w:lineRule="auto"/>
      </w:pPr>
      <w:r>
        <w:separator/>
      </w:r>
    </w:p>
  </w:footnote>
  <w:footnote w:type="continuationSeparator" w:id="0">
    <w:p w:rsidR="00103D95" w:rsidRDefault="00103D95" w:rsidP="0059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0C" w:rsidRDefault="00B75BC3" w:rsidP="0032250C">
    <w:pPr>
      <w:pStyle w:val="Header"/>
      <w:jc w:val="center"/>
      <w:rPr>
        <w:rFonts w:ascii="Ink Free" w:hAnsi="Ink Free"/>
        <w:b/>
        <w:i/>
        <w:sz w:val="40"/>
        <w:szCs w:val="40"/>
        <w:u w:val="single"/>
      </w:rPr>
    </w:pPr>
    <w:r w:rsidRPr="0032250C">
      <w:rPr>
        <w:rFonts w:ascii="Ink Free" w:hAnsi="Ink Free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8517591</wp:posOffset>
          </wp:positionH>
          <wp:positionV relativeFrom="paragraph">
            <wp:posOffset>-227335</wp:posOffset>
          </wp:positionV>
          <wp:extent cx="691515" cy="691515"/>
          <wp:effectExtent l="0" t="0" r="0" b="0"/>
          <wp:wrapTight wrapText="bothSides">
            <wp:wrapPolygon edited="0">
              <wp:start x="0" y="0"/>
              <wp:lineTo x="0" y="20826"/>
              <wp:lineTo x="20826" y="20826"/>
              <wp:lineTo x="2082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50C" w:rsidRPr="0032250C">
      <w:rPr>
        <w:rFonts w:ascii="Ink Free" w:hAnsi="Ink Free"/>
        <w:b/>
        <w:i/>
        <w:sz w:val="40"/>
        <w:szCs w:val="40"/>
      </w:rPr>
      <w:t xml:space="preserve">                            </w:t>
    </w:r>
    <w:r w:rsidR="00D14236">
      <w:rPr>
        <w:rFonts w:ascii="Ink Free" w:hAnsi="Ink Free"/>
        <w:b/>
        <w:i/>
        <w:sz w:val="40"/>
        <w:szCs w:val="40"/>
        <w:u w:val="single"/>
      </w:rPr>
      <w:t>KS 2</w:t>
    </w:r>
    <w:r>
      <w:rPr>
        <w:rFonts w:ascii="Ink Free" w:hAnsi="Ink Free"/>
        <w:b/>
        <w:i/>
        <w:sz w:val="40"/>
        <w:szCs w:val="40"/>
        <w:u w:val="single"/>
      </w:rPr>
      <w:t xml:space="preserve"> </w:t>
    </w:r>
    <w:r w:rsidR="00590FA6" w:rsidRPr="00B75BC3">
      <w:rPr>
        <w:rFonts w:ascii="Ink Free" w:hAnsi="Ink Free"/>
        <w:b/>
        <w:i/>
        <w:sz w:val="40"/>
        <w:szCs w:val="40"/>
        <w:u w:val="single"/>
      </w:rPr>
      <w:t>PE Assessment – Head, Hand, Heart</w:t>
    </w:r>
  </w:p>
  <w:p w:rsidR="00B75BC3" w:rsidRDefault="0032250C" w:rsidP="0032250C">
    <w:pPr>
      <w:pStyle w:val="Header"/>
      <w:rPr>
        <w:rFonts w:ascii="Ink Free" w:hAnsi="Ink Free"/>
        <w:b/>
        <w:i/>
        <w:sz w:val="40"/>
        <w:szCs w:val="40"/>
        <w:u w:val="single"/>
      </w:rPr>
    </w:pPr>
    <w:r>
      <w:rPr>
        <w:rFonts w:ascii="Ink Free" w:hAnsi="Ink Free"/>
        <w:b/>
        <w:i/>
        <w:sz w:val="40"/>
        <w:szCs w:val="40"/>
        <w:u w:val="single"/>
      </w:rPr>
      <w:t xml:space="preserve">Term                       </w:t>
    </w:r>
    <w:r>
      <w:rPr>
        <w:rFonts w:ascii="Ink Free" w:hAnsi="Ink Free"/>
        <w:b/>
        <w:i/>
        <w:sz w:val="40"/>
        <w:szCs w:val="40"/>
      </w:rPr>
      <w:t xml:space="preserve">          </w:t>
    </w:r>
    <w:r>
      <w:rPr>
        <w:rFonts w:ascii="Ink Free" w:hAnsi="Ink Free"/>
        <w:b/>
        <w:i/>
        <w:sz w:val="40"/>
        <w:szCs w:val="40"/>
        <w:u w:val="single"/>
      </w:rPr>
      <w:t xml:space="preserve"> </w:t>
    </w:r>
    <w:r w:rsidR="00B75BC3">
      <w:rPr>
        <w:rFonts w:ascii="Ink Free" w:hAnsi="Ink Free"/>
        <w:b/>
        <w:i/>
        <w:sz w:val="40"/>
        <w:szCs w:val="40"/>
        <w:u w:val="single"/>
      </w:rPr>
      <w:t xml:space="preserve">Red-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Em</w:t>
    </w:r>
    <w:proofErr w:type="spellEnd"/>
    <w:r w:rsidR="00B75BC3">
      <w:rPr>
        <w:rFonts w:ascii="Ink Free" w:hAnsi="Ink Free"/>
        <w:b/>
        <w:i/>
        <w:sz w:val="40"/>
        <w:szCs w:val="40"/>
        <w:u w:val="single"/>
      </w:rPr>
      <w:t xml:space="preserve">       Amber –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Exp</w:t>
    </w:r>
    <w:proofErr w:type="spellEnd"/>
    <w:r w:rsidR="00B75BC3">
      <w:rPr>
        <w:rFonts w:ascii="Ink Free" w:hAnsi="Ink Free"/>
        <w:b/>
        <w:i/>
        <w:sz w:val="40"/>
        <w:szCs w:val="40"/>
        <w:u w:val="single"/>
      </w:rPr>
      <w:t xml:space="preserve">      Green – </w:t>
    </w:r>
    <w:proofErr w:type="spellStart"/>
    <w:r w:rsidR="00B75BC3">
      <w:rPr>
        <w:rFonts w:ascii="Ink Free" w:hAnsi="Ink Free"/>
        <w:b/>
        <w:i/>
        <w:sz w:val="40"/>
        <w:szCs w:val="40"/>
        <w:u w:val="single"/>
      </w:rPr>
      <w:t>Exc</w:t>
    </w:r>
    <w:proofErr w:type="spellEnd"/>
  </w:p>
  <w:p w:rsidR="00B75BC3" w:rsidRDefault="00B75BC3" w:rsidP="00FB1C5B">
    <w:pPr>
      <w:pStyle w:val="Header"/>
      <w:jc w:val="center"/>
      <w:rPr>
        <w:rFonts w:ascii="Ink Free" w:hAnsi="Ink Free"/>
        <w:b/>
        <w:i/>
        <w:sz w:val="40"/>
        <w:szCs w:val="40"/>
        <w:u w:val="single"/>
      </w:rPr>
    </w:pPr>
  </w:p>
  <w:tbl>
    <w:tblPr>
      <w:tblStyle w:val="TableGrid"/>
      <w:tblW w:w="16160" w:type="dxa"/>
      <w:tblInd w:w="-1139" w:type="dxa"/>
      <w:tblLook w:val="04A0" w:firstRow="1" w:lastRow="0" w:firstColumn="1" w:lastColumn="0" w:noHBand="0" w:noVBand="1"/>
    </w:tblPr>
    <w:tblGrid>
      <w:gridCol w:w="1712"/>
      <w:gridCol w:w="921"/>
      <w:gridCol w:w="963"/>
      <w:gridCol w:w="1166"/>
      <w:gridCol w:w="1445"/>
      <w:gridCol w:w="928"/>
      <w:gridCol w:w="1210"/>
      <w:gridCol w:w="1303"/>
      <w:gridCol w:w="1289"/>
      <w:gridCol w:w="990"/>
      <w:gridCol w:w="1359"/>
      <w:gridCol w:w="1604"/>
      <w:gridCol w:w="1270"/>
    </w:tblGrid>
    <w:tr w:rsidR="00FB1C5B" w:rsidTr="006C0B49">
      <w:trPr>
        <w:trHeight w:val="557"/>
      </w:trPr>
      <w:tc>
        <w:tcPr>
          <w:tcW w:w="1731" w:type="dxa"/>
          <w:vMerge w:val="restart"/>
        </w:tcPr>
        <w:p w:rsidR="00FB1C5B" w:rsidRPr="00590FA6" w:rsidRDefault="00FB1C5B" w:rsidP="00B75BC3">
          <w:pPr>
            <w:jc w:val="center"/>
            <w:rPr>
              <w:rFonts w:ascii="Ink Free" w:hAnsi="Ink Free"/>
              <w:sz w:val="16"/>
              <w:szCs w:val="16"/>
            </w:rPr>
          </w:pPr>
        </w:p>
      </w:tc>
      <w:tc>
        <w:tcPr>
          <w:tcW w:w="4506" w:type="dxa"/>
          <w:gridSpan w:val="4"/>
        </w:tcPr>
        <w:p w:rsidR="00FB1C5B" w:rsidRPr="00EA4119" w:rsidRDefault="00FB1C5B" w:rsidP="006C0B49">
          <w:pPr>
            <w:jc w:val="center"/>
            <w:rPr>
              <w:rFonts w:ascii="Ink Free" w:hAnsi="Ink Free"/>
              <w:b/>
              <w:sz w:val="34"/>
              <w:szCs w:val="34"/>
            </w:rPr>
          </w:pPr>
          <w:r w:rsidRPr="00CE6A62">
            <w:rPr>
              <w:rFonts w:ascii="Ink Free" w:hAnsi="Ink Free"/>
              <w:b/>
              <w:sz w:val="34"/>
              <w:szCs w:val="34"/>
            </w:rPr>
            <w:t>Head- Thinking</w:t>
          </w:r>
        </w:p>
      </w:tc>
      <w:tc>
        <w:tcPr>
          <w:tcW w:w="4678" w:type="dxa"/>
          <w:gridSpan w:val="4"/>
        </w:tcPr>
        <w:p w:rsidR="00FB1C5B" w:rsidRPr="00CE6A62" w:rsidRDefault="00FB1C5B" w:rsidP="006C0B49">
          <w:pPr>
            <w:jc w:val="center"/>
            <w:rPr>
              <w:rFonts w:ascii="Ink Free" w:hAnsi="Ink Free"/>
              <w:b/>
              <w:sz w:val="34"/>
              <w:szCs w:val="34"/>
            </w:rPr>
          </w:pPr>
          <w:r w:rsidRPr="00CE6A62">
            <w:rPr>
              <w:rFonts w:ascii="Ink Free" w:hAnsi="Ink Free"/>
              <w:b/>
              <w:sz w:val="34"/>
              <w:szCs w:val="34"/>
            </w:rPr>
            <w:t>Hand- Doing</w:t>
          </w:r>
        </w:p>
      </w:tc>
      <w:tc>
        <w:tcPr>
          <w:tcW w:w="5245" w:type="dxa"/>
          <w:gridSpan w:val="4"/>
        </w:tcPr>
        <w:p w:rsidR="00FB1C5B" w:rsidRPr="00CE6A62" w:rsidRDefault="00FB1C5B" w:rsidP="006C0B49">
          <w:pPr>
            <w:jc w:val="center"/>
            <w:rPr>
              <w:rFonts w:ascii="Ink Free" w:hAnsi="Ink Free"/>
              <w:b/>
              <w:sz w:val="34"/>
              <w:szCs w:val="34"/>
            </w:rPr>
          </w:pPr>
          <w:r w:rsidRPr="00CE6A62">
            <w:rPr>
              <w:rFonts w:ascii="Ink Free" w:hAnsi="Ink Free"/>
              <w:b/>
              <w:sz w:val="34"/>
              <w:szCs w:val="34"/>
            </w:rPr>
            <w:t xml:space="preserve">Heart </w:t>
          </w:r>
          <w:r>
            <w:rPr>
              <w:rFonts w:ascii="Ink Free" w:hAnsi="Ink Free"/>
              <w:b/>
              <w:sz w:val="34"/>
              <w:szCs w:val="34"/>
            </w:rPr>
            <w:t>–</w:t>
          </w:r>
          <w:r w:rsidRPr="00CE6A62">
            <w:rPr>
              <w:rFonts w:ascii="Ink Free" w:hAnsi="Ink Free"/>
              <w:b/>
              <w:sz w:val="34"/>
              <w:szCs w:val="34"/>
            </w:rPr>
            <w:t xml:space="preserve"> Behavioural</w:t>
          </w:r>
        </w:p>
      </w:tc>
    </w:tr>
    <w:tr w:rsidR="00FB1C5B" w:rsidTr="006C0B49">
      <w:trPr>
        <w:trHeight w:val="380"/>
      </w:trPr>
      <w:tc>
        <w:tcPr>
          <w:tcW w:w="1731" w:type="dxa"/>
          <w:vMerge/>
        </w:tcPr>
        <w:p w:rsidR="00FB1C5B" w:rsidRPr="00590FA6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</w:p>
      </w:tc>
      <w:tc>
        <w:tcPr>
          <w:tcW w:w="923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Decision maker</w:t>
          </w:r>
        </w:p>
      </w:tc>
      <w:tc>
        <w:tcPr>
          <w:tcW w:w="964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Confident</w:t>
          </w:r>
        </w:p>
      </w:tc>
      <w:tc>
        <w:tcPr>
          <w:tcW w:w="1166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Analytical-deep understanding</w:t>
          </w:r>
        </w:p>
      </w:tc>
      <w:tc>
        <w:tcPr>
          <w:tcW w:w="1453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Creative</w:t>
          </w:r>
        </w:p>
      </w:tc>
      <w:tc>
        <w:tcPr>
          <w:tcW w:w="862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Physically competent</w:t>
          </w:r>
        </w:p>
      </w:tc>
      <w:tc>
        <w:tcPr>
          <w:tcW w:w="1215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Grows and develops</w:t>
          </w:r>
        </w:p>
      </w:tc>
      <w:tc>
        <w:tcPr>
          <w:tcW w:w="1309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Physically active</w:t>
          </w:r>
        </w:p>
      </w:tc>
      <w:tc>
        <w:tcPr>
          <w:tcW w:w="1292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Competitive</w:t>
          </w:r>
        </w:p>
      </w:tc>
      <w:tc>
        <w:tcPr>
          <w:tcW w:w="990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Grows socially and emotionally</w:t>
          </w:r>
        </w:p>
      </w:tc>
      <w:tc>
        <w:tcPr>
          <w:tcW w:w="1365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Builds character and values</w:t>
          </w:r>
        </w:p>
      </w:tc>
      <w:tc>
        <w:tcPr>
          <w:tcW w:w="1614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Leads a healthy active lifestyle</w:t>
          </w:r>
        </w:p>
      </w:tc>
      <w:tc>
        <w:tcPr>
          <w:tcW w:w="1276" w:type="dxa"/>
        </w:tcPr>
        <w:p w:rsidR="00FB1C5B" w:rsidRPr="00CE6A62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  <w:r w:rsidRPr="00CE6A62">
            <w:rPr>
              <w:rFonts w:ascii="Ink Free" w:hAnsi="Ink Free"/>
              <w:sz w:val="16"/>
              <w:szCs w:val="16"/>
            </w:rPr>
            <w:t>Involved and engaged</w:t>
          </w:r>
        </w:p>
      </w:tc>
    </w:tr>
    <w:tr w:rsidR="00FB1C5B" w:rsidTr="006C0B49">
      <w:trPr>
        <w:trHeight w:val="380"/>
      </w:trPr>
      <w:tc>
        <w:tcPr>
          <w:tcW w:w="1731" w:type="dxa"/>
        </w:tcPr>
        <w:p w:rsidR="00FB1C5B" w:rsidRPr="00590FA6" w:rsidRDefault="00FB1C5B" w:rsidP="00FB1C5B">
          <w:pPr>
            <w:jc w:val="center"/>
            <w:rPr>
              <w:rFonts w:ascii="Ink Free" w:hAnsi="Ink Free"/>
              <w:sz w:val="16"/>
              <w:szCs w:val="16"/>
            </w:rPr>
          </w:pPr>
        </w:p>
      </w:tc>
      <w:tc>
        <w:tcPr>
          <w:tcW w:w="4506" w:type="dxa"/>
          <w:gridSpan w:val="4"/>
        </w:tcPr>
        <w:p w:rsidR="00FB1C5B" w:rsidRPr="006C0B49" w:rsidRDefault="00FB1C5B" w:rsidP="00FB1C5B">
          <w:pPr>
            <w:rPr>
              <w:rFonts w:ascii="Ink Free" w:hAnsi="Ink Free"/>
              <w:sz w:val="18"/>
              <w:szCs w:val="18"/>
            </w:rPr>
          </w:pPr>
          <w:r w:rsidRPr="006C0B49">
            <w:rPr>
              <w:rFonts w:ascii="Ink Free" w:hAnsi="Ink Free"/>
              <w:sz w:val="18"/>
              <w:szCs w:val="18"/>
            </w:rPr>
            <w:t xml:space="preserve">Learn how to use a broad range of skills in different ways and to link them to make actions and sequences of movement. </w:t>
          </w:r>
        </w:p>
        <w:p w:rsidR="00FB1C5B" w:rsidRPr="006C0B49" w:rsidRDefault="00FB1C5B" w:rsidP="00FB1C5B">
          <w:pPr>
            <w:rPr>
              <w:rFonts w:ascii="Ink Free" w:hAnsi="Ink Free"/>
              <w:sz w:val="18"/>
              <w:szCs w:val="18"/>
            </w:rPr>
          </w:pPr>
          <w:r w:rsidRPr="006C0B49">
            <w:rPr>
              <w:rFonts w:ascii="Ink Free" w:hAnsi="Ink Free"/>
              <w:sz w:val="18"/>
              <w:szCs w:val="18"/>
            </w:rPr>
            <w:t xml:space="preserve">Should develop an understanding of how to improve in different physical activities and sports. </w:t>
          </w:r>
        </w:p>
        <w:p w:rsidR="00FB1C5B" w:rsidRPr="00CE6A62" w:rsidRDefault="00FB1C5B" w:rsidP="00FB1C5B">
          <w:pPr>
            <w:rPr>
              <w:rFonts w:ascii="Ink Free" w:hAnsi="Ink Free"/>
              <w:sz w:val="16"/>
              <w:szCs w:val="16"/>
            </w:rPr>
          </w:pPr>
          <w:r w:rsidRPr="006C0B49">
            <w:rPr>
              <w:rFonts w:ascii="Ink Free" w:hAnsi="Ink Free"/>
              <w:sz w:val="18"/>
              <w:szCs w:val="18"/>
            </w:rPr>
            <w:t>Learn how to evaluate and recognise their own success.</w:t>
          </w:r>
        </w:p>
      </w:tc>
      <w:tc>
        <w:tcPr>
          <w:tcW w:w="4678" w:type="dxa"/>
          <w:gridSpan w:val="4"/>
        </w:tcPr>
        <w:p w:rsidR="00FB1C5B" w:rsidRPr="006C0B49" w:rsidRDefault="00FB1C5B" w:rsidP="00FB1C5B">
          <w:pPr>
            <w:rPr>
              <w:rFonts w:ascii="Ink Free" w:hAnsi="Ink Free"/>
              <w:sz w:val="18"/>
              <w:szCs w:val="18"/>
            </w:rPr>
          </w:pPr>
          <w:r w:rsidRPr="006C0B49">
            <w:rPr>
              <w:rFonts w:ascii="Ink Free" w:hAnsi="Ink Free"/>
              <w:sz w:val="18"/>
              <w:szCs w:val="18"/>
            </w:rPr>
            <w:t>Should continue to apply and develop a broader range of skills.</w:t>
          </w:r>
        </w:p>
        <w:p w:rsidR="00FB1C5B" w:rsidRPr="00CE6A62" w:rsidRDefault="00FB1C5B" w:rsidP="00FB1C5B">
          <w:pPr>
            <w:rPr>
              <w:rFonts w:ascii="Ink Free" w:hAnsi="Ink Free"/>
              <w:sz w:val="16"/>
              <w:szCs w:val="16"/>
            </w:rPr>
          </w:pPr>
          <w:r w:rsidRPr="006C0B49">
            <w:rPr>
              <w:rFonts w:ascii="Ink Free" w:hAnsi="Ink Free"/>
              <w:sz w:val="18"/>
              <w:szCs w:val="18"/>
            </w:rPr>
            <w:t>Develop flexibility, strength, technique, control and balance.</w:t>
          </w:r>
        </w:p>
      </w:tc>
      <w:tc>
        <w:tcPr>
          <w:tcW w:w="5245" w:type="dxa"/>
          <w:gridSpan w:val="4"/>
        </w:tcPr>
        <w:p w:rsidR="00FB1C5B" w:rsidRPr="006C0B49" w:rsidRDefault="00FB1C5B" w:rsidP="00FB1C5B">
          <w:pPr>
            <w:rPr>
              <w:rFonts w:ascii="Ink Free" w:hAnsi="Ink Free"/>
              <w:sz w:val="18"/>
              <w:szCs w:val="18"/>
            </w:rPr>
          </w:pPr>
          <w:r w:rsidRPr="006C0B49">
            <w:rPr>
              <w:rFonts w:ascii="Ink Free" w:hAnsi="Ink Free"/>
              <w:sz w:val="18"/>
              <w:szCs w:val="18"/>
            </w:rPr>
            <w:t>Should enjoy communicating, collaborating and competing with each other.</w:t>
          </w:r>
        </w:p>
        <w:p w:rsidR="00FB1C5B" w:rsidRPr="00CE6A62" w:rsidRDefault="00FB1C5B" w:rsidP="00FB1C5B">
          <w:pPr>
            <w:rPr>
              <w:rFonts w:ascii="Ink Free" w:hAnsi="Ink Free"/>
              <w:sz w:val="16"/>
              <w:szCs w:val="16"/>
            </w:rPr>
          </w:pPr>
          <w:r w:rsidRPr="006C0B49">
            <w:rPr>
              <w:rFonts w:ascii="Ink Free" w:hAnsi="Ink Free"/>
              <w:sz w:val="18"/>
              <w:szCs w:val="18"/>
            </w:rPr>
            <w:t>Keen to continue participating in activities and clubs both in school and in the wider community.</w:t>
          </w:r>
        </w:p>
      </w:tc>
    </w:tr>
  </w:tbl>
  <w:p w:rsidR="00B75BC3" w:rsidRPr="00B75BC3" w:rsidRDefault="00B75BC3" w:rsidP="00B75BC3">
    <w:pPr>
      <w:pStyle w:val="Header"/>
      <w:rPr>
        <w:rFonts w:ascii="Ink Free" w:hAnsi="Ink Free"/>
        <w:b/>
        <w:i/>
        <w:sz w:val="40"/>
        <w:szCs w:val="4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6"/>
    <w:rsid w:val="00103D95"/>
    <w:rsid w:val="0032250C"/>
    <w:rsid w:val="003F7752"/>
    <w:rsid w:val="00590FA6"/>
    <w:rsid w:val="0063323D"/>
    <w:rsid w:val="006C0B49"/>
    <w:rsid w:val="00705105"/>
    <w:rsid w:val="007342E2"/>
    <w:rsid w:val="007D610A"/>
    <w:rsid w:val="0081028B"/>
    <w:rsid w:val="008F2531"/>
    <w:rsid w:val="00946D5A"/>
    <w:rsid w:val="009F1230"/>
    <w:rsid w:val="00AB4E11"/>
    <w:rsid w:val="00B75BC3"/>
    <w:rsid w:val="00CE6A62"/>
    <w:rsid w:val="00D14236"/>
    <w:rsid w:val="00EA4119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58C1A"/>
  <w15:chartTrackingRefBased/>
  <w15:docId w15:val="{1E5EDF6C-25F2-4A3F-9D05-395CD45D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A6"/>
  </w:style>
  <w:style w:type="paragraph" w:styleId="Footer">
    <w:name w:val="footer"/>
    <w:basedOn w:val="Normal"/>
    <w:link w:val="FooterChar"/>
    <w:uiPriority w:val="99"/>
    <w:unhideWhenUsed/>
    <w:rsid w:val="00590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A6"/>
  </w:style>
  <w:style w:type="paragraph" w:styleId="BalloonText">
    <w:name w:val="Balloon Text"/>
    <w:basedOn w:val="Normal"/>
    <w:link w:val="BalloonTextChar"/>
    <w:uiPriority w:val="99"/>
    <w:semiHidden/>
    <w:unhideWhenUsed/>
    <w:rsid w:val="008F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st-smith-e</dc:creator>
  <cp:keywords/>
  <dc:description/>
  <cp:lastModifiedBy>st-smith-e</cp:lastModifiedBy>
  <cp:revision>8</cp:revision>
  <cp:lastPrinted>2023-01-10T12:11:00Z</cp:lastPrinted>
  <dcterms:created xsi:type="dcterms:W3CDTF">2022-11-24T11:55:00Z</dcterms:created>
  <dcterms:modified xsi:type="dcterms:W3CDTF">2023-01-15T20:38:00Z</dcterms:modified>
</cp:coreProperties>
</file>