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7FAE9" w14:textId="64A2C5EF" w:rsidR="00AB21D6" w:rsidRDefault="0059146C" w:rsidP="00AB21D6">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8480" behindDoc="0" locked="0" layoutInCell="1" allowOverlap="1" wp14:editId="0E2B919F">
                <wp:simplePos x="0" y="0"/>
                <wp:positionH relativeFrom="column">
                  <wp:posOffset>-48260</wp:posOffset>
                </wp:positionH>
                <wp:positionV relativeFrom="paragraph">
                  <wp:posOffset>-515620</wp:posOffset>
                </wp:positionV>
                <wp:extent cx="6286500" cy="685800"/>
                <wp:effectExtent l="38100" t="38100" r="57150" b="571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85800"/>
                        </a:xfrm>
                        <a:prstGeom prst="rect">
                          <a:avLst/>
                        </a:prstGeom>
                        <a:solidFill>
                          <a:srgbClr val="FFFFFF"/>
                        </a:solidFill>
                        <a:ln w="88900" cmpd="tri">
                          <a:solidFill>
                            <a:srgbClr val="000000"/>
                          </a:solidFill>
                          <a:miter lim="800000"/>
                          <a:headEnd/>
                          <a:tailEnd/>
                        </a:ln>
                      </wps:spPr>
                      <wps:txbx>
                        <w:txbxContent>
                          <w:p w14:paraId="4C457337" w14:textId="77777777" w:rsidR="0059146C" w:rsidRPr="00276529" w:rsidRDefault="0059146C" w:rsidP="0059146C">
                            <w:pPr>
                              <w:jc w:val="center"/>
                              <w:rPr>
                                <w:rFonts w:ascii="Calibri" w:hAnsi="Calibri" w:cs="Calibri"/>
                                <w:b/>
                                <w:sz w:val="28"/>
                                <w:szCs w:val="28"/>
                              </w:rPr>
                            </w:pPr>
                            <w:r w:rsidRPr="00276529">
                              <w:rPr>
                                <w:rFonts w:ascii="Calibri" w:hAnsi="Calibri" w:cs="Calibri"/>
                                <w:b/>
                                <w:sz w:val="28"/>
                                <w:szCs w:val="28"/>
                              </w:rPr>
                              <w:t xml:space="preserve">St. Mary of the </w:t>
                            </w:r>
                            <w:smartTag w:uri="urn:schemas-microsoft-com:office:smarttags" w:element="place">
                              <w:smartTag w:uri="urn:schemas-microsoft-com:office:smarttags" w:element="PlaceName">
                                <w:r w:rsidRPr="00276529">
                                  <w:rPr>
                                    <w:rFonts w:ascii="Calibri" w:hAnsi="Calibri" w:cs="Calibri"/>
                                    <w:b/>
                                    <w:sz w:val="28"/>
                                    <w:szCs w:val="28"/>
                                  </w:rPr>
                                  <w:t>Angels</w:t>
                                </w:r>
                              </w:smartTag>
                              <w:r w:rsidRPr="00276529">
                                <w:rPr>
                                  <w:rFonts w:ascii="Calibri" w:hAnsi="Calibri" w:cs="Calibri"/>
                                  <w:b/>
                                  <w:sz w:val="28"/>
                                  <w:szCs w:val="28"/>
                                </w:rPr>
                                <w:t xml:space="preserve"> </w:t>
                              </w:r>
                              <w:smartTag w:uri="urn:schemas-microsoft-com:office:smarttags" w:element="PlaceName">
                                <w:r w:rsidRPr="00276529">
                                  <w:rPr>
                                    <w:rFonts w:ascii="Calibri" w:hAnsi="Calibri" w:cs="Calibri"/>
                                    <w:b/>
                                    <w:sz w:val="28"/>
                                    <w:szCs w:val="28"/>
                                  </w:rPr>
                                  <w:t>Catholic</w:t>
                                </w:r>
                              </w:smartTag>
                              <w:r w:rsidRPr="00276529">
                                <w:rPr>
                                  <w:rFonts w:ascii="Calibri" w:hAnsi="Calibri" w:cs="Calibri"/>
                                  <w:b/>
                                  <w:sz w:val="28"/>
                                  <w:szCs w:val="28"/>
                                </w:rPr>
                                <w:t xml:space="preserve"> </w:t>
                              </w:r>
                              <w:smartTag w:uri="urn:schemas-microsoft-com:office:smarttags" w:element="PlaceType">
                                <w:r w:rsidRPr="00276529">
                                  <w:rPr>
                                    <w:rFonts w:ascii="Calibri" w:hAnsi="Calibri" w:cs="Calibri"/>
                                    <w:b/>
                                    <w:sz w:val="28"/>
                                    <w:szCs w:val="28"/>
                                  </w:rPr>
                                  <w:t>Primary School</w:t>
                                </w:r>
                              </w:smartTag>
                            </w:smartTag>
                            <w:r w:rsidRPr="00276529">
                              <w:rPr>
                                <w:rFonts w:ascii="Calibri" w:hAnsi="Calibri" w:cs="Calibri"/>
                                <w:b/>
                                <w:sz w:val="28"/>
                                <w:szCs w:val="28"/>
                              </w:rPr>
                              <w:t xml:space="preserve"> </w:t>
                            </w:r>
                          </w:p>
                          <w:p w14:paraId="1F61D169" w14:textId="7879F843" w:rsidR="0059146C" w:rsidRPr="00276529" w:rsidRDefault="0059146C" w:rsidP="0059146C">
                            <w:pPr>
                              <w:jc w:val="center"/>
                              <w:rPr>
                                <w:rFonts w:ascii="Calibri" w:hAnsi="Calibri" w:cs="Calibri"/>
                                <w:b/>
                                <w:sz w:val="28"/>
                                <w:szCs w:val="28"/>
                              </w:rPr>
                            </w:pPr>
                            <w:r>
                              <w:rPr>
                                <w:rFonts w:ascii="Calibri" w:hAnsi="Calibri" w:cs="Calibri"/>
                                <w:b/>
                                <w:sz w:val="28"/>
                                <w:szCs w:val="28"/>
                              </w:rPr>
                              <w:t>Handwriting</w:t>
                            </w:r>
                            <w:r>
                              <w:rPr>
                                <w:rFonts w:ascii="Calibri" w:hAnsi="Calibri" w:cs="Calibri"/>
                                <w:sz w:val="28"/>
                                <w:szCs w:val="28"/>
                              </w:rPr>
                              <w:t xml:space="preserve"> </w:t>
                            </w:r>
                            <w:r w:rsidRPr="0059146C">
                              <w:rPr>
                                <w:rFonts w:ascii="Calibri" w:hAnsi="Calibri" w:cs="Calibri"/>
                                <w:b/>
                                <w:sz w:val="28"/>
                                <w:szCs w:val="28"/>
                              </w:rPr>
                              <w:t>and Presentation</w:t>
                            </w:r>
                            <w:r>
                              <w:rPr>
                                <w:rFonts w:ascii="Calibri" w:hAnsi="Calibri" w:cs="Calibri"/>
                                <w:sz w:val="28"/>
                                <w:szCs w:val="28"/>
                              </w:rPr>
                              <w:t xml:space="preserve"> </w:t>
                            </w:r>
                            <w:r w:rsidRPr="00276529">
                              <w:rPr>
                                <w:rFonts w:ascii="Calibri" w:hAnsi="Calibri" w:cs="Calibri"/>
                                <w:b/>
                                <w:sz w:val="28"/>
                                <w:szCs w:val="28"/>
                              </w:rPr>
                              <w:t>Policy</w:t>
                            </w:r>
                          </w:p>
                          <w:p w14:paraId="06AB671D" w14:textId="77777777" w:rsidR="0059146C" w:rsidRPr="000D562A" w:rsidRDefault="0059146C" w:rsidP="0059146C">
                            <w:pPr>
                              <w:jc w:val="center"/>
                              <w:rPr>
                                <w:rFonts w:ascii="Comic Sans MS" w:hAnsi="Comic Sans MS"/>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8pt;margin-top:-40.6pt;width:49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" strokeweight="7pt">
                <v:stroke linestyle="thickBetweenThin"/>
                <v:textbox>
                  <w:txbxContent>
                    <w:p w14:paraId="4C457337" w14:textId="77777777" w:rsidR="0059146C" w:rsidRPr="00276529" w:rsidRDefault="0059146C" w:rsidP="0059146C">
                      <w:pPr>
                        <w:jc w:val="center"/>
                        <w:rPr>
                          <w:rFonts w:ascii="Calibri" w:hAnsi="Calibri" w:cs="Calibri"/>
                          <w:b/>
                          <w:sz w:val="28"/>
                          <w:szCs w:val="28"/>
                        </w:rPr>
                      </w:pPr>
                      <w:r w:rsidRPr="00276529">
                        <w:rPr>
                          <w:rFonts w:ascii="Calibri" w:hAnsi="Calibri" w:cs="Calibri"/>
                          <w:b/>
                          <w:sz w:val="28"/>
                          <w:szCs w:val="28"/>
                        </w:rPr>
                        <w:t xml:space="preserve">St. Mary of the </w:t>
                      </w:r>
                      <w:smartTag w:uri="urn:schemas-microsoft-com:office:smarttags" w:element="place">
                        <w:smartTag w:uri="urn:schemas-microsoft-com:office:smarttags" w:element="PlaceName">
                          <w:r w:rsidRPr="00276529">
                            <w:rPr>
                              <w:rFonts w:ascii="Calibri" w:hAnsi="Calibri" w:cs="Calibri"/>
                              <w:b/>
                              <w:sz w:val="28"/>
                              <w:szCs w:val="28"/>
                            </w:rPr>
                            <w:t>Angels</w:t>
                          </w:r>
                        </w:smartTag>
                        <w:r w:rsidRPr="00276529">
                          <w:rPr>
                            <w:rFonts w:ascii="Calibri" w:hAnsi="Calibri" w:cs="Calibri"/>
                            <w:b/>
                            <w:sz w:val="28"/>
                            <w:szCs w:val="28"/>
                          </w:rPr>
                          <w:t xml:space="preserve"> </w:t>
                        </w:r>
                        <w:smartTag w:uri="urn:schemas-microsoft-com:office:smarttags" w:element="PlaceName">
                          <w:r w:rsidRPr="00276529">
                            <w:rPr>
                              <w:rFonts w:ascii="Calibri" w:hAnsi="Calibri" w:cs="Calibri"/>
                              <w:b/>
                              <w:sz w:val="28"/>
                              <w:szCs w:val="28"/>
                            </w:rPr>
                            <w:t>Catholic</w:t>
                          </w:r>
                        </w:smartTag>
                        <w:r w:rsidRPr="00276529">
                          <w:rPr>
                            <w:rFonts w:ascii="Calibri" w:hAnsi="Calibri" w:cs="Calibri"/>
                            <w:b/>
                            <w:sz w:val="28"/>
                            <w:szCs w:val="28"/>
                          </w:rPr>
                          <w:t xml:space="preserve"> </w:t>
                        </w:r>
                        <w:smartTag w:uri="urn:schemas-microsoft-com:office:smarttags" w:element="PlaceType">
                          <w:r w:rsidRPr="00276529">
                            <w:rPr>
                              <w:rFonts w:ascii="Calibri" w:hAnsi="Calibri" w:cs="Calibri"/>
                              <w:b/>
                              <w:sz w:val="28"/>
                              <w:szCs w:val="28"/>
                            </w:rPr>
                            <w:t>Primary School</w:t>
                          </w:r>
                        </w:smartTag>
                      </w:smartTag>
                      <w:r w:rsidRPr="00276529">
                        <w:rPr>
                          <w:rFonts w:ascii="Calibri" w:hAnsi="Calibri" w:cs="Calibri"/>
                          <w:b/>
                          <w:sz w:val="28"/>
                          <w:szCs w:val="28"/>
                        </w:rPr>
                        <w:t xml:space="preserve"> </w:t>
                      </w:r>
                    </w:p>
                    <w:p w14:paraId="1F61D169" w14:textId="7879F843" w:rsidR="0059146C" w:rsidRPr="00276529" w:rsidRDefault="0059146C" w:rsidP="0059146C">
                      <w:pPr>
                        <w:jc w:val="center"/>
                        <w:rPr>
                          <w:rFonts w:ascii="Calibri" w:hAnsi="Calibri" w:cs="Calibri"/>
                          <w:b/>
                          <w:sz w:val="28"/>
                          <w:szCs w:val="28"/>
                        </w:rPr>
                      </w:pPr>
                      <w:r>
                        <w:rPr>
                          <w:rFonts w:ascii="Calibri" w:hAnsi="Calibri" w:cs="Calibri"/>
                          <w:b/>
                          <w:sz w:val="28"/>
                          <w:szCs w:val="28"/>
                        </w:rPr>
                        <w:t>Handwriting</w:t>
                      </w:r>
                      <w:r>
                        <w:rPr>
                          <w:rFonts w:ascii="Calibri" w:hAnsi="Calibri" w:cs="Calibri"/>
                          <w:sz w:val="28"/>
                          <w:szCs w:val="28"/>
                        </w:rPr>
                        <w:t xml:space="preserve"> </w:t>
                      </w:r>
                      <w:r w:rsidRPr="0059146C">
                        <w:rPr>
                          <w:rFonts w:ascii="Calibri" w:hAnsi="Calibri" w:cs="Calibri"/>
                          <w:b/>
                          <w:sz w:val="28"/>
                          <w:szCs w:val="28"/>
                        </w:rPr>
                        <w:t>and Presentation</w:t>
                      </w:r>
                      <w:r>
                        <w:rPr>
                          <w:rFonts w:ascii="Calibri" w:hAnsi="Calibri" w:cs="Calibri"/>
                          <w:sz w:val="28"/>
                          <w:szCs w:val="28"/>
                        </w:rPr>
                        <w:t xml:space="preserve"> </w:t>
                      </w:r>
                      <w:r w:rsidRPr="00276529">
                        <w:rPr>
                          <w:rFonts w:ascii="Calibri" w:hAnsi="Calibri" w:cs="Calibri"/>
                          <w:b/>
                          <w:sz w:val="28"/>
                          <w:szCs w:val="28"/>
                        </w:rPr>
                        <w:t>Policy</w:t>
                      </w:r>
                    </w:p>
                    <w:p w14:paraId="06AB671D" w14:textId="77777777" w:rsidR="0059146C" w:rsidRPr="000D562A" w:rsidRDefault="0059146C" w:rsidP="0059146C">
                      <w:pPr>
                        <w:jc w:val="center"/>
                        <w:rPr>
                          <w:rFonts w:ascii="Comic Sans MS" w:hAnsi="Comic Sans MS"/>
                          <w:b/>
                          <w:sz w:val="28"/>
                          <w:szCs w:val="28"/>
                        </w:rPr>
                      </w:pPr>
                    </w:p>
                  </w:txbxContent>
                </v:textbox>
              </v:shape>
            </w:pict>
          </mc:Fallback>
        </mc:AlternateContent>
      </w:r>
      <w:r w:rsidRPr="0059146C">
        <w:rPr>
          <w:noProof/>
        </w:rPr>
        <w:drawing>
          <wp:anchor distT="0" distB="0" distL="114300" distR="114300" simplePos="0" relativeHeight="251669504" behindDoc="0" locked="0" layoutInCell="1" allowOverlap="1" wp14:anchorId="54ABE4C2" wp14:editId="3BD6327A">
            <wp:simplePos x="0" y="0"/>
            <wp:positionH relativeFrom="column">
              <wp:posOffset>-8255</wp:posOffset>
            </wp:positionH>
            <wp:positionV relativeFrom="paragraph">
              <wp:posOffset>-294005</wp:posOffset>
            </wp:positionV>
            <wp:extent cx="476250" cy="548023"/>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480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heme="minorHAnsi" w:hAnsi="Arial" w:cs="Arial"/>
          <w:noProof/>
          <w:sz w:val="22"/>
          <w:szCs w:val="20"/>
        </w:rPr>
        <mc:AlternateContent>
          <mc:Choice Requires="wps">
            <w:drawing>
              <wp:anchor distT="0" distB="0" distL="114300" distR="114300" simplePos="0" relativeHeight="251659264" behindDoc="0" locked="0" layoutInCell="1" allowOverlap="1" wp14:anchorId="6A9649B5" wp14:editId="53905B5B">
                <wp:simplePos x="0" y="0"/>
                <wp:positionH relativeFrom="column">
                  <wp:posOffset>4801235</wp:posOffset>
                </wp:positionH>
                <wp:positionV relativeFrom="paragraph">
                  <wp:posOffset>-548639</wp:posOffset>
                </wp:positionV>
                <wp:extent cx="695325" cy="1104900"/>
                <wp:effectExtent l="0" t="0" r="9525" b="0"/>
                <wp:wrapNone/>
                <wp:docPr id="85" name="Text Box 85"/>
                <wp:cNvGraphicFramePr/>
                <a:graphic xmlns:a="http://schemas.openxmlformats.org/drawingml/2006/main">
                  <a:graphicData uri="http://schemas.microsoft.com/office/word/2010/wordprocessingShape">
                    <wps:wsp>
                      <wps:cNvSpPr txBox="1"/>
                      <wps:spPr>
                        <a:xfrm>
                          <a:off x="0" y="0"/>
                          <a:ext cx="695325" cy="1104900"/>
                        </a:xfrm>
                        <a:prstGeom prst="rect">
                          <a:avLst/>
                        </a:prstGeom>
                        <a:solidFill>
                          <a:sysClr val="window" lastClr="FFFFFF"/>
                        </a:solidFill>
                        <a:ln w="6350">
                          <a:noFill/>
                        </a:ln>
                      </wps:spPr>
                      <wps:txbx>
                        <w:txbxContent>
                          <w:p w14:paraId="5A2763D2" w14:textId="7A2B7F49" w:rsidR="0059146C" w:rsidRDefault="0059146C" w:rsidP="00286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649B5" id="Text Box 85" o:spid="_x0000_s1027" type="#_x0000_t202" style="position:absolute;margin-left:378.05pt;margin-top:-43.2pt;width:54.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" fillcolor="window" stroked="f" strokeweight=".5pt">
                <v:textbox>
                  <w:txbxContent>
                    <w:p w14:paraId="5A2763D2" w14:textId="7A2B7F49" w:rsidR="0059146C" w:rsidRDefault="0059146C" w:rsidP="0028667B"/>
                  </w:txbxContent>
                </v:textbox>
              </v:shape>
            </w:pict>
          </mc:Fallback>
        </mc:AlternateContent>
      </w:r>
    </w:p>
    <w:p w14:paraId="37DDB00E" w14:textId="1DB0C44F" w:rsidR="004C16AF" w:rsidRDefault="0059146C" w:rsidP="00AB21D6">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70528" behindDoc="0" locked="0" layoutInCell="1" allowOverlap="1" wp14:editId="456148BF">
                <wp:simplePos x="0" y="0"/>
                <wp:positionH relativeFrom="margin">
                  <wp:posOffset>-76200</wp:posOffset>
                </wp:positionH>
                <wp:positionV relativeFrom="paragraph">
                  <wp:posOffset>195580</wp:posOffset>
                </wp:positionV>
                <wp:extent cx="6356985" cy="1609725"/>
                <wp:effectExtent l="19050" t="19050" r="2476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85" cy="1609725"/>
                        </a:xfrm>
                        <a:prstGeom prst="rect">
                          <a:avLst/>
                        </a:prstGeom>
                        <a:solidFill>
                          <a:srgbClr val="FFFFFF"/>
                        </a:solidFill>
                        <a:ln w="38100" cmpd="dbl">
                          <a:solidFill>
                            <a:srgbClr val="000000"/>
                          </a:solidFill>
                          <a:miter lim="800000"/>
                          <a:headEnd/>
                          <a:tailEnd/>
                        </a:ln>
                      </wps:spPr>
                      <wps:txbx>
                        <w:txbxContent>
                          <w:p w14:paraId="5690D775" w14:textId="77777777" w:rsidR="0059146C" w:rsidRPr="00234B72" w:rsidRDefault="0059146C" w:rsidP="0059146C">
                            <w:pPr>
                              <w:ind w:left="360"/>
                              <w:jc w:val="center"/>
                              <w:rPr>
                                <w:rFonts w:ascii="Calibri" w:hAnsi="Calibri" w:cs="Calibri"/>
                                <w:b/>
                                <w:sz w:val="22"/>
                                <w:u w:val="single"/>
                              </w:rPr>
                            </w:pPr>
                            <w:r w:rsidRPr="00234B72">
                              <w:rPr>
                                <w:rFonts w:ascii="Calibri" w:hAnsi="Calibri" w:cs="Calibri"/>
                                <w:b/>
                                <w:sz w:val="22"/>
                                <w:u w:val="single"/>
                              </w:rPr>
                              <w:t>School Mission</w:t>
                            </w:r>
                          </w:p>
                          <w:p w14:paraId="0DA674BB" w14:textId="77777777" w:rsidR="0059146C" w:rsidRPr="00234B72" w:rsidRDefault="0059146C" w:rsidP="0059146C">
                            <w:pPr>
                              <w:ind w:left="360"/>
                              <w:jc w:val="center"/>
                              <w:rPr>
                                <w:rFonts w:ascii="Calibri" w:hAnsi="Calibri" w:cs="Calibri"/>
                                <w:sz w:val="22"/>
                              </w:rPr>
                            </w:pPr>
                            <w:r w:rsidRPr="00234B72">
                              <w:rPr>
                                <w:rFonts w:ascii="Calibri" w:hAnsi="Calibri" w:cs="Calibri"/>
                                <w:sz w:val="22"/>
                              </w:rPr>
                              <w:t xml:space="preserve">“Recognising and celebrating the presence of Christ in one another” </w:t>
                            </w:r>
                          </w:p>
                          <w:p w14:paraId="45D8D983" w14:textId="77777777" w:rsidR="0059146C" w:rsidRPr="00234B72" w:rsidRDefault="0059146C" w:rsidP="0059146C">
                            <w:pPr>
                              <w:ind w:left="360"/>
                              <w:jc w:val="center"/>
                              <w:rPr>
                                <w:rFonts w:ascii="Calibri" w:hAnsi="Calibri" w:cs="Calibri"/>
                                <w:sz w:val="22"/>
                              </w:rPr>
                            </w:pPr>
                          </w:p>
                          <w:p w14:paraId="2B1D5D8B" w14:textId="77777777" w:rsidR="0059146C" w:rsidRPr="00234B72" w:rsidRDefault="0059146C" w:rsidP="0059146C">
                            <w:pPr>
                              <w:ind w:left="360"/>
                              <w:rPr>
                                <w:rFonts w:ascii="Calibri" w:hAnsi="Calibri" w:cs="Calibri"/>
                                <w:sz w:val="22"/>
                              </w:rPr>
                            </w:pPr>
                            <w:r w:rsidRPr="00234B72">
                              <w:rPr>
                                <w:rFonts w:ascii="Calibri" w:hAnsi="Calibri" w:cs="Calibri"/>
                                <w:sz w:val="22"/>
                              </w:rPr>
                              <w:t xml:space="preserve">At St Mary of the Angels: </w:t>
                            </w:r>
                          </w:p>
                          <w:p w14:paraId="209A6701" w14:textId="77777777" w:rsidR="0059146C" w:rsidRPr="00234B72" w:rsidRDefault="0059146C" w:rsidP="0059146C">
                            <w:pPr>
                              <w:numPr>
                                <w:ilvl w:val="0"/>
                                <w:numId w:val="48"/>
                              </w:numPr>
                              <w:rPr>
                                <w:rFonts w:ascii="Calibri" w:hAnsi="Calibri" w:cs="Calibri"/>
                                <w:sz w:val="18"/>
                                <w:szCs w:val="20"/>
                              </w:rPr>
                            </w:pPr>
                            <w:r w:rsidRPr="00234B72">
                              <w:rPr>
                                <w:rFonts w:ascii="Calibri" w:hAnsi="Calibri" w:cs="Calibri"/>
                                <w:sz w:val="22"/>
                              </w:rPr>
                              <w:t xml:space="preserve">we aim to follow Jesus through the teaching of the Gospels and inspire each other to be Christ-like; </w:t>
                            </w:r>
                          </w:p>
                          <w:p w14:paraId="5E6E4C1B" w14:textId="77777777" w:rsidR="0059146C" w:rsidRPr="00234B72" w:rsidRDefault="0059146C" w:rsidP="0059146C">
                            <w:pPr>
                              <w:numPr>
                                <w:ilvl w:val="0"/>
                                <w:numId w:val="48"/>
                              </w:numPr>
                              <w:rPr>
                                <w:rFonts w:ascii="Calibri" w:hAnsi="Calibri" w:cs="Calibri"/>
                                <w:sz w:val="18"/>
                                <w:szCs w:val="20"/>
                              </w:rPr>
                            </w:pPr>
                            <w:r w:rsidRPr="00234B72">
                              <w:rPr>
                                <w:rFonts w:ascii="Calibri" w:hAnsi="Calibri" w:cs="Calibri"/>
                                <w:sz w:val="22"/>
                              </w:rPr>
                              <w:t xml:space="preserve">we all work as a big team to encourage everyone to be the best that they can be, at work and at play; </w:t>
                            </w:r>
                          </w:p>
                          <w:p w14:paraId="486A913C" w14:textId="77777777" w:rsidR="0059146C" w:rsidRPr="00234B72" w:rsidRDefault="0059146C" w:rsidP="0059146C">
                            <w:pPr>
                              <w:numPr>
                                <w:ilvl w:val="0"/>
                                <w:numId w:val="48"/>
                              </w:numPr>
                              <w:rPr>
                                <w:rFonts w:ascii="Calibri" w:hAnsi="Calibri" w:cs="Calibri"/>
                                <w:sz w:val="18"/>
                                <w:szCs w:val="20"/>
                              </w:rPr>
                            </w:pPr>
                            <w:proofErr w:type="gramStart"/>
                            <w:r w:rsidRPr="00234B72">
                              <w:rPr>
                                <w:rFonts w:ascii="Calibri" w:hAnsi="Calibri" w:cs="Calibri"/>
                                <w:sz w:val="22"/>
                              </w:rPr>
                              <w:t>we</w:t>
                            </w:r>
                            <w:proofErr w:type="gramEnd"/>
                            <w:r w:rsidRPr="00234B72">
                              <w:rPr>
                                <w:rFonts w:ascii="Calibri" w:hAnsi="Calibri" w:cs="Calibri"/>
                                <w:sz w:val="22"/>
                              </w:rPr>
                              <w:t xml:space="preserve"> create a safe, positive, fair environment where all feel respected and valued.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6pt;margin-top:15.4pt;width:500.55pt;height:126.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" strokeweight="3pt">
                <v:stroke linestyle="thinThin"/>
                <v:textbox>
                  <w:txbxContent>
                    <w:p w14:paraId="5690D775" w14:textId="77777777" w:rsidR="0059146C" w:rsidRPr="00234B72" w:rsidRDefault="0059146C" w:rsidP="0059146C">
                      <w:pPr>
                        <w:ind w:left="360"/>
                        <w:jc w:val="center"/>
                        <w:rPr>
                          <w:rFonts w:ascii="Calibri" w:hAnsi="Calibri" w:cs="Calibri"/>
                          <w:b/>
                          <w:sz w:val="22"/>
                          <w:u w:val="single"/>
                        </w:rPr>
                      </w:pPr>
                      <w:r w:rsidRPr="00234B72">
                        <w:rPr>
                          <w:rFonts w:ascii="Calibri" w:hAnsi="Calibri" w:cs="Calibri"/>
                          <w:b/>
                          <w:sz w:val="22"/>
                          <w:u w:val="single"/>
                        </w:rPr>
                        <w:t>School Mission</w:t>
                      </w:r>
                    </w:p>
                    <w:p w14:paraId="0DA674BB" w14:textId="77777777" w:rsidR="0059146C" w:rsidRPr="00234B72" w:rsidRDefault="0059146C" w:rsidP="0059146C">
                      <w:pPr>
                        <w:ind w:left="360"/>
                        <w:jc w:val="center"/>
                        <w:rPr>
                          <w:rFonts w:ascii="Calibri" w:hAnsi="Calibri" w:cs="Calibri"/>
                          <w:sz w:val="22"/>
                        </w:rPr>
                      </w:pPr>
                      <w:r w:rsidRPr="00234B72">
                        <w:rPr>
                          <w:rFonts w:ascii="Calibri" w:hAnsi="Calibri" w:cs="Calibri"/>
                          <w:sz w:val="22"/>
                        </w:rPr>
                        <w:t xml:space="preserve">“Recognising and celebrating the presence of Christ in one another” </w:t>
                      </w:r>
                    </w:p>
                    <w:p w14:paraId="45D8D983" w14:textId="77777777" w:rsidR="0059146C" w:rsidRPr="00234B72" w:rsidRDefault="0059146C" w:rsidP="0059146C">
                      <w:pPr>
                        <w:ind w:left="360"/>
                        <w:jc w:val="center"/>
                        <w:rPr>
                          <w:rFonts w:ascii="Calibri" w:hAnsi="Calibri" w:cs="Calibri"/>
                          <w:sz w:val="22"/>
                        </w:rPr>
                      </w:pPr>
                    </w:p>
                    <w:p w14:paraId="2B1D5D8B" w14:textId="77777777" w:rsidR="0059146C" w:rsidRPr="00234B72" w:rsidRDefault="0059146C" w:rsidP="0059146C">
                      <w:pPr>
                        <w:ind w:left="360"/>
                        <w:rPr>
                          <w:rFonts w:ascii="Calibri" w:hAnsi="Calibri" w:cs="Calibri"/>
                          <w:sz w:val="22"/>
                        </w:rPr>
                      </w:pPr>
                      <w:r w:rsidRPr="00234B72">
                        <w:rPr>
                          <w:rFonts w:ascii="Calibri" w:hAnsi="Calibri" w:cs="Calibri"/>
                          <w:sz w:val="22"/>
                        </w:rPr>
                        <w:t xml:space="preserve">At St Mary of the Angels: </w:t>
                      </w:r>
                    </w:p>
                    <w:p w14:paraId="209A6701" w14:textId="77777777" w:rsidR="0059146C" w:rsidRPr="00234B72" w:rsidRDefault="0059146C" w:rsidP="0059146C">
                      <w:pPr>
                        <w:numPr>
                          <w:ilvl w:val="0"/>
                          <w:numId w:val="48"/>
                        </w:numPr>
                        <w:rPr>
                          <w:rFonts w:ascii="Calibri" w:hAnsi="Calibri" w:cs="Calibri"/>
                          <w:sz w:val="18"/>
                          <w:szCs w:val="20"/>
                        </w:rPr>
                      </w:pPr>
                      <w:r w:rsidRPr="00234B72">
                        <w:rPr>
                          <w:rFonts w:ascii="Calibri" w:hAnsi="Calibri" w:cs="Calibri"/>
                          <w:sz w:val="22"/>
                        </w:rPr>
                        <w:t xml:space="preserve">we aim to follow Jesus through the teaching of the Gospels and inspire each other to be Christ-like; </w:t>
                      </w:r>
                    </w:p>
                    <w:p w14:paraId="5E6E4C1B" w14:textId="77777777" w:rsidR="0059146C" w:rsidRPr="00234B72" w:rsidRDefault="0059146C" w:rsidP="0059146C">
                      <w:pPr>
                        <w:numPr>
                          <w:ilvl w:val="0"/>
                          <w:numId w:val="48"/>
                        </w:numPr>
                        <w:rPr>
                          <w:rFonts w:ascii="Calibri" w:hAnsi="Calibri" w:cs="Calibri"/>
                          <w:sz w:val="18"/>
                          <w:szCs w:val="20"/>
                        </w:rPr>
                      </w:pPr>
                      <w:r w:rsidRPr="00234B72">
                        <w:rPr>
                          <w:rFonts w:ascii="Calibri" w:hAnsi="Calibri" w:cs="Calibri"/>
                          <w:sz w:val="22"/>
                        </w:rPr>
                        <w:t xml:space="preserve">we all work as a big team to encourage everyone to be the best that they can be, at work and at play; </w:t>
                      </w:r>
                    </w:p>
                    <w:p w14:paraId="486A913C" w14:textId="77777777" w:rsidR="0059146C" w:rsidRPr="00234B72" w:rsidRDefault="0059146C" w:rsidP="0059146C">
                      <w:pPr>
                        <w:numPr>
                          <w:ilvl w:val="0"/>
                          <w:numId w:val="48"/>
                        </w:numPr>
                        <w:rPr>
                          <w:rFonts w:ascii="Calibri" w:hAnsi="Calibri" w:cs="Calibri"/>
                          <w:sz w:val="18"/>
                          <w:szCs w:val="20"/>
                        </w:rPr>
                      </w:pPr>
                      <w:proofErr w:type="gramStart"/>
                      <w:r w:rsidRPr="00234B72">
                        <w:rPr>
                          <w:rFonts w:ascii="Calibri" w:hAnsi="Calibri" w:cs="Calibri"/>
                          <w:sz w:val="22"/>
                        </w:rPr>
                        <w:t>we</w:t>
                      </w:r>
                      <w:proofErr w:type="gramEnd"/>
                      <w:r w:rsidRPr="00234B72">
                        <w:rPr>
                          <w:rFonts w:ascii="Calibri" w:hAnsi="Calibri" w:cs="Calibri"/>
                          <w:sz w:val="22"/>
                        </w:rPr>
                        <w:t xml:space="preserve"> create a safe, positive, fair environment where all feel respected and valued.</w:t>
                      </w:r>
                    </w:p>
                  </w:txbxContent>
                </v:textbox>
                <w10:wrap anchorx="margin"/>
              </v:shape>
            </w:pict>
          </mc:Fallback>
        </mc:AlternateContent>
      </w:r>
    </w:p>
    <w:p w14:paraId="7CD8D1BD" w14:textId="734E4B6F" w:rsidR="0059146C" w:rsidRDefault="0059146C" w:rsidP="00AB21D6">
      <w:pPr>
        <w:rPr>
          <w:rFonts w:ascii="Arial" w:hAnsi="Arial" w:cs="Arial"/>
          <w:b/>
          <w:sz w:val="22"/>
          <w:szCs w:val="22"/>
        </w:rPr>
      </w:pPr>
    </w:p>
    <w:p w14:paraId="2D0FEE1B" w14:textId="26F5C15E" w:rsidR="0059146C" w:rsidRDefault="0059146C" w:rsidP="00AB21D6">
      <w:pPr>
        <w:rPr>
          <w:rFonts w:ascii="Arial" w:hAnsi="Arial" w:cs="Arial"/>
          <w:b/>
          <w:sz w:val="22"/>
          <w:szCs w:val="22"/>
        </w:rPr>
      </w:pPr>
    </w:p>
    <w:p w14:paraId="159714B8" w14:textId="62358171" w:rsidR="0059146C" w:rsidRDefault="0059146C" w:rsidP="00AB21D6">
      <w:pPr>
        <w:rPr>
          <w:rFonts w:ascii="Arial" w:hAnsi="Arial" w:cs="Arial"/>
          <w:b/>
          <w:sz w:val="22"/>
          <w:szCs w:val="22"/>
        </w:rPr>
      </w:pPr>
    </w:p>
    <w:p w14:paraId="39B3BEC5" w14:textId="0D9676ED" w:rsidR="0059146C" w:rsidRDefault="0059146C" w:rsidP="00AB21D6">
      <w:pPr>
        <w:rPr>
          <w:rFonts w:ascii="Arial" w:hAnsi="Arial" w:cs="Arial"/>
          <w:b/>
          <w:sz w:val="22"/>
          <w:szCs w:val="22"/>
        </w:rPr>
      </w:pPr>
    </w:p>
    <w:p w14:paraId="605D2515" w14:textId="55AC7BDD" w:rsidR="0059146C" w:rsidRDefault="0059146C" w:rsidP="00AB21D6">
      <w:pPr>
        <w:rPr>
          <w:rFonts w:ascii="Arial" w:hAnsi="Arial" w:cs="Arial"/>
          <w:b/>
          <w:sz w:val="22"/>
          <w:szCs w:val="22"/>
        </w:rPr>
      </w:pPr>
    </w:p>
    <w:p w14:paraId="5518B0E7" w14:textId="65A071AE" w:rsidR="0059146C" w:rsidRDefault="0059146C" w:rsidP="00AB21D6">
      <w:pPr>
        <w:rPr>
          <w:rFonts w:ascii="Arial" w:hAnsi="Arial" w:cs="Arial"/>
          <w:b/>
          <w:sz w:val="22"/>
          <w:szCs w:val="22"/>
        </w:rPr>
      </w:pPr>
    </w:p>
    <w:p w14:paraId="6F223006" w14:textId="04933B01" w:rsidR="0059146C" w:rsidRDefault="0059146C" w:rsidP="00AB21D6">
      <w:pPr>
        <w:rPr>
          <w:rFonts w:ascii="Arial" w:hAnsi="Arial" w:cs="Arial"/>
          <w:b/>
          <w:sz w:val="22"/>
          <w:szCs w:val="22"/>
        </w:rPr>
      </w:pPr>
    </w:p>
    <w:p w14:paraId="1F4B4C23" w14:textId="37C74652" w:rsidR="0059146C" w:rsidRDefault="0059146C" w:rsidP="00AB21D6">
      <w:pPr>
        <w:rPr>
          <w:rFonts w:ascii="Arial" w:hAnsi="Arial" w:cs="Arial"/>
          <w:b/>
          <w:sz w:val="22"/>
          <w:szCs w:val="22"/>
        </w:rPr>
      </w:pPr>
    </w:p>
    <w:p w14:paraId="72E19991" w14:textId="0D06099C" w:rsidR="0059146C" w:rsidRDefault="0059146C" w:rsidP="00AB21D6">
      <w:pPr>
        <w:rPr>
          <w:rFonts w:ascii="Arial" w:hAnsi="Arial" w:cs="Arial"/>
          <w:b/>
          <w:sz w:val="22"/>
          <w:szCs w:val="22"/>
        </w:rPr>
      </w:pPr>
    </w:p>
    <w:p w14:paraId="3BAB4F1C" w14:textId="76C035A4" w:rsidR="0059146C" w:rsidRDefault="0059146C" w:rsidP="00AB21D6">
      <w:pPr>
        <w:rPr>
          <w:rFonts w:ascii="Arial" w:hAnsi="Arial" w:cs="Arial"/>
          <w:b/>
          <w:sz w:val="22"/>
          <w:szCs w:val="22"/>
        </w:rPr>
      </w:pPr>
    </w:p>
    <w:p w14:paraId="46D6C01A" w14:textId="23705B4D" w:rsidR="0059146C" w:rsidRDefault="0059146C" w:rsidP="00AB21D6">
      <w:pPr>
        <w:rPr>
          <w:rFonts w:ascii="Arial" w:hAnsi="Arial" w:cs="Arial"/>
          <w:b/>
          <w:sz w:val="22"/>
          <w:szCs w:val="22"/>
        </w:rPr>
      </w:pPr>
    </w:p>
    <w:p w14:paraId="66FFF589" w14:textId="0BCE3BA0" w:rsidR="004C16AF" w:rsidRDefault="0059146C" w:rsidP="00AB21D6">
      <w:pPr>
        <w:rPr>
          <w:rFonts w:ascii="Arial" w:hAnsi="Arial" w:cs="Arial"/>
          <w:b/>
          <w:sz w:val="22"/>
          <w:szCs w:val="22"/>
        </w:rPr>
      </w:pPr>
      <w:r>
        <w:rPr>
          <w:noProof/>
        </w:rPr>
        <w:drawing>
          <wp:anchor distT="0" distB="0" distL="114300" distR="114300" simplePos="0" relativeHeight="251671552" behindDoc="1" locked="0" layoutInCell="1" allowOverlap="1" wp14:anchorId="1B848DB6" wp14:editId="14FC447E">
            <wp:simplePos x="0" y="0"/>
            <wp:positionH relativeFrom="margin">
              <wp:posOffset>5163185</wp:posOffset>
            </wp:positionH>
            <wp:positionV relativeFrom="paragraph">
              <wp:posOffset>137160</wp:posOffset>
            </wp:positionV>
            <wp:extent cx="1067435" cy="1911985"/>
            <wp:effectExtent l="0" t="0" r="0" b="0"/>
            <wp:wrapTight wrapText="bothSides">
              <wp:wrapPolygon edited="0">
                <wp:start x="0" y="0"/>
                <wp:lineTo x="0" y="21306"/>
                <wp:lineTo x="21202" y="21306"/>
                <wp:lineTo x="21202" y="0"/>
                <wp:lineTo x="0" y="0"/>
              </wp:wrapPolygon>
            </wp:wrapTight>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7435" cy="1911985"/>
                    </a:xfrm>
                    <a:prstGeom prst="rect">
                      <a:avLst/>
                    </a:prstGeom>
                    <a:noFill/>
                    <a:ln>
                      <a:noFill/>
                    </a:ln>
                  </pic:spPr>
                </pic:pic>
              </a:graphicData>
            </a:graphic>
          </wp:anchor>
        </w:drawing>
      </w:r>
    </w:p>
    <w:p w14:paraId="4C7E84E4" w14:textId="38C245FF" w:rsidR="00FF3872" w:rsidRPr="00E259E6" w:rsidRDefault="0059146C" w:rsidP="00E259E6">
      <w:pPr>
        <w:pStyle w:val="ListParagraph"/>
        <w:numPr>
          <w:ilvl w:val="0"/>
          <w:numId w:val="28"/>
        </w:numPr>
        <w:rPr>
          <w:rFonts w:ascii="Arial" w:hAnsi="Arial" w:cs="Arial"/>
          <w:b/>
          <w:sz w:val="22"/>
          <w:szCs w:val="22"/>
        </w:rPr>
      </w:pPr>
      <w:r>
        <w:rPr>
          <w:rFonts w:ascii="Arial" w:hAnsi="Arial" w:cs="Arial"/>
          <w:b/>
          <w:sz w:val="22"/>
          <w:szCs w:val="22"/>
        </w:rPr>
        <w:t>I</w:t>
      </w:r>
      <w:r w:rsidR="00B257D7" w:rsidRPr="00E259E6">
        <w:rPr>
          <w:rFonts w:ascii="Arial" w:hAnsi="Arial" w:cs="Arial"/>
          <w:b/>
          <w:sz w:val="22"/>
          <w:szCs w:val="22"/>
        </w:rPr>
        <w:t>ntroduction</w:t>
      </w:r>
    </w:p>
    <w:p w14:paraId="2CBD063B" w14:textId="77777777" w:rsidR="00B257D7" w:rsidRDefault="00B257D7" w:rsidP="00AB21D6">
      <w:pPr>
        <w:rPr>
          <w:rFonts w:ascii="Arial" w:hAnsi="Arial" w:cs="Arial"/>
          <w:sz w:val="22"/>
          <w:szCs w:val="22"/>
        </w:rPr>
      </w:pPr>
    </w:p>
    <w:p w14:paraId="6AA4D262" w14:textId="491740E4" w:rsidR="00B257D7" w:rsidRPr="00E259E6" w:rsidRDefault="00B257D7" w:rsidP="00E259E6">
      <w:pPr>
        <w:pStyle w:val="ListParagraph"/>
        <w:numPr>
          <w:ilvl w:val="1"/>
          <w:numId w:val="28"/>
        </w:numPr>
        <w:rPr>
          <w:rFonts w:ascii="Arial" w:hAnsi="Arial" w:cs="Arial"/>
          <w:sz w:val="22"/>
          <w:szCs w:val="22"/>
        </w:rPr>
      </w:pPr>
      <w:r w:rsidRPr="00E259E6">
        <w:rPr>
          <w:rFonts w:ascii="Arial" w:hAnsi="Arial" w:cs="Arial"/>
          <w:sz w:val="22"/>
          <w:szCs w:val="22"/>
        </w:rPr>
        <w:t xml:space="preserve">This document sets out the </w:t>
      </w:r>
      <w:r w:rsidR="0059146C">
        <w:rPr>
          <w:rFonts w:ascii="Arial" w:hAnsi="Arial" w:cs="Arial"/>
          <w:sz w:val="22"/>
          <w:szCs w:val="22"/>
        </w:rPr>
        <w:t>SMA’s</w:t>
      </w:r>
      <w:r w:rsidRPr="00E259E6">
        <w:rPr>
          <w:rFonts w:ascii="Arial" w:hAnsi="Arial" w:cs="Arial"/>
          <w:sz w:val="22"/>
          <w:szCs w:val="22"/>
        </w:rPr>
        <w:t xml:space="preserve"> approach to handwriting and presentation.  It sits within the context of the School’s vision and the other policies of the School; it applies to the whole School community – governors, staff, pupils and parents/guardians/carers.</w:t>
      </w:r>
    </w:p>
    <w:p w14:paraId="5027E858" w14:textId="77777777" w:rsidR="00B257D7" w:rsidRDefault="00B257D7" w:rsidP="00AB21D6">
      <w:pPr>
        <w:rPr>
          <w:rFonts w:ascii="Arial" w:hAnsi="Arial" w:cs="Arial"/>
          <w:sz w:val="22"/>
          <w:szCs w:val="22"/>
        </w:rPr>
      </w:pPr>
    </w:p>
    <w:p w14:paraId="260963A5" w14:textId="7081F6EC" w:rsidR="00B257D7" w:rsidRPr="00E259E6" w:rsidRDefault="00B257D7" w:rsidP="00E259E6">
      <w:pPr>
        <w:pStyle w:val="ListParagraph"/>
        <w:numPr>
          <w:ilvl w:val="1"/>
          <w:numId w:val="28"/>
        </w:numPr>
        <w:rPr>
          <w:rFonts w:ascii="Arial" w:hAnsi="Arial" w:cs="Arial"/>
          <w:sz w:val="22"/>
          <w:szCs w:val="22"/>
        </w:rPr>
      </w:pPr>
      <w:r w:rsidRPr="00E259E6">
        <w:rPr>
          <w:rFonts w:ascii="Arial" w:hAnsi="Arial" w:cs="Arial"/>
          <w:sz w:val="22"/>
          <w:szCs w:val="22"/>
        </w:rPr>
        <w:t>The School fo</w:t>
      </w:r>
      <w:r w:rsidRPr="009700C9">
        <w:rPr>
          <w:rFonts w:ascii="Arial" w:hAnsi="Arial" w:cs="Arial"/>
          <w:sz w:val="22"/>
          <w:szCs w:val="22"/>
        </w:rPr>
        <w:t xml:space="preserve">llows the national framework for </w:t>
      </w:r>
      <w:r w:rsidR="00B45322" w:rsidRPr="00A03279">
        <w:rPr>
          <w:rFonts w:ascii="Arial" w:hAnsi="Arial" w:cs="Arial"/>
          <w:sz w:val="22"/>
          <w:szCs w:val="22"/>
        </w:rPr>
        <w:t>the</w:t>
      </w:r>
      <w:r w:rsidR="00C039B9">
        <w:rPr>
          <w:rFonts w:ascii="Arial" w:hAnsi="Arial" w:cs="Arial"/>
          <w:sz w:val="22"/>
          <w:szCs w:val="22"/>
        </w:rPr>
        <w:t xml:space="preserve"> Early Years Foundation Stage (“</w:t>
      </w:r>
      <w:r w:rsidR="00B45322" w:rsidRPr="00A03279">
        <w:rPr>
          <w:rFonts w:ascii="Arial" w:hAnsi="Arial" w:cs="Arial"/>
          <w:sz w:val="22"/>
          <w:szCs w:val="22"/>
        </w:rPr>
        <w:t>EYFS</w:t>
      </w:r>
      <w:r w:rsidR="00C039B9">
        <w:rPr>
          <w:rFonts w:ascii="Arial" w:hAnsi="Arial" w:cs="Arial"/>
          <w:sz w:val="22"/>
          <w:szCs w:val="22"/>
        </w:rPr>
        <w:t>”</w:t>
      </w:r>
      <w:r w:rsidR="00B45322" w:rsidRPr="00A03279">
        <w:rPr>
          <w:rFonts w:ascii="Arial" w:hAnsi="Arial" w:cs="Arial"/>
          <w:sz w:val="22"/>
          <w:szCs w:val="22"/>
        </w:rPr>
        <w:t xml:space="preserve">), </w:t>
      </w:r>
      <w:r w:rsidRPr="009700C9">
        <w:rPr>
          <w:rFonts w:ascii="Arial" w:hAnsi="Arial" w:cs="Arial"/>
          <w:sz w:val="22"/>
          <w:szCs w:val="22"/>
        </w:rPr>
        <w:t xml:space="preserve">Key </w:t>
      </w:r>
      <w:r w:rsidRPr="00C33DED">
        <w:rPr>
          <w:rFonts w:ascii="Arial" w:hAnsi="Arial" w:cs="Arial"/>
          <w:sz w:val="22"/>
          <w:szCs w:val="22"/>
        </w:rPr>
        <w:t>Stage 1 (“KS1”) and Key Stage 2 (“KS2</w:t>
      </w:r>
      <w:r w:rsidRPr="00B45322">
        <w:rPr>
          <w:rFonts w:ascii="Arial" w:hAnsi="Arial" w:cs="Arial"/>
          <w:sz w:val="22"/>
          <w:szCs w:val="22"/>
        </w:rPr>
        <w:t>”)</w:t>
      </w:r>
      <w:r w:rsidRPr="00E259E6">
        <w:rPr>
          <w:rFonts w:ascii="Arial" w:hAnsi="Arial" w:cs="Arial"/>
          <w:sz w:val="22"/>
          <w:szCs w:val="22"/>
        </w:rPr>
        <w:t xml:space="preserve"> and the handwriting requirements of that framework (see Appendix </w:t>
      </w:r>
      <w:r w:rsidR="008C44DC">
        <w:rPr>
          <w:rFonts w:ascii="Arial" w:hAnsi="Arial" w:cs="Arial"/>
          <w:sz w:val="22"/>
          <w:szCs w:val="22"/>
        </w:rPr>
        <w:t>4</w:t>
      </w:r>
      <w:r w:rsidRPr="00E259E6">
        <w:rPr>
          <w:rFonts w:ascii="Arial" w:hAnsi="Arial" w:cs="Arial"/>
          <w:sz w:val="22"/>
          <w:szCs w:val="22"/>
        </w:rPr>
        <w:t>) apply in full to the School.</w:t>
      </w:r>
    </w:p>
    <w:p w14:paraId="51406517" w14:textId="77777777" w:rsidR="00B257D7" w:rsidRDefault="00B257D7" w:rsidP="00AB21D6">
      <w:pPr>
        <w:rPr>
          <w:rFonts w:ascii="Arial" w:hAnsi="Arial" w:cs="Arial"/>
          <w:sz w:val="22"/>
          <w:szCs w:val="22"/>
        </w:rPr>
      </w:pPr>
    </w:p>
    <w:p w14:paraId="2E730D61" w14:textId="77777777" w:rsidR="00C40935" w:rsidRPr="00C66034" w:rsidRDefault="00C40935" w:rsidP="00E259E6">
      <w:pPr>
        <w:pStyle w:val="NormalWeb"/>
        <w:numPr>
          <w:ilvl w:val="1"/>
          <w:numId w:val="28"/>
        </w:numPr>
        <w:spacing w:before="0" w:beforeAutospacing="0" w:after="0" w:afterAutospacing="0"/>
        <w:rPr>
          <w:rFonts w:ascii="Arial" w:hAnsi="Arial" w:cs="Arial"/>
          <w:sz w:val="22"/>
          <w:szCs w:val="22"/>
        </w:rPr>
      </w:pPr>
      <w:r>
        <w:rPr>
          <w:rFonts w:ascii="Arial" w:hAnsi="Arial" w:cs="Arial"/>
          <w:sz w:val="22"/>
          <w:szCs w:val="22"/>
        </w:rPr>
        <w:t>T</w:t>
      </w:r>
      <w:r w:rsidRPr="00C66034">
        <w:rPr>
          <w:rFonts w:ascii="Arial" w:hAnsi="Arial" w:cs="Arial"/>
          <w:sz w:val="22"/>
          <w:szCs w:val="22"/>
        </w:rPr>
        <w:t xml:space="preserve">he outcomes that </w:t>
      </w:r>
      <w:r>
        <w:rPr>
          <w:rFonts w:ascii="Arial" w:hAnsi="Arial" w:cs="Arial"/>
          <w:sz w:val="22"/>
          <w:szCs w:val="22"/>
        </w:rPr>
        <w:t>we will strive to ensure all our pupils achieve are</w:t>
      </w:r>
      <w:r w:rsidRPr="00C66034">
        <w:rPr>
          <w:rFonts w:ascii="Arial" w:hAnsi="Arial" w:cs="Arial"/>
          <w:sz w:val="22"/>
          <w:szCs w:val="22"/>
        </w:rPr>
        <w:t>:</w:t>
      </w:r>
    </w:p>
    <w:p w14:paraId="0ED51CE8" w14:textId="77777777" w:rsidR="00C40935" w:rsidRPr="00C66034" w:rsidRDefault="00C40935" w:rsidP="00C40935">
      <w:pPr>
        <w:pStyle w:val="NormalWeb"/>
        <w:spacing w:before="0" w:beforeAutospacing="0" w:after="0" w:afterAutospacing="0"/>
        <w:rPr>
          <w:rFonts w:ascii="Arial" w:hAnsi="Arial" w:cs="Arial"/>
          <w:sz w:val="22"/>
          <w:szCs w:val="22"/>
        </w:rPr>
      </w:pPr>
    </w:p>
    <w:p w14:paraId="20C29B84" w14:textId="7C9AED47" w:rsidR="00C40935" w:rsidRPr="00B45322" w:rsidRDefault="00C40935" w:rsidP="00E259E6">
      <w:pPr>
        <w:pStyle w:val="Default"/>
        <w:numPr>
          <w:ilvl w:val="1"/>
          <w:numId w:val="29"/>
        </w:numPr>
        <w:ind w:left="1276"/>
        <w:rPr>
          <w:rFonts w:ascii="Arial" w:hAnsi="Arial" w:cs="Arial"/>
          <w:sz w:val="22"/>
          <w:szCs w:val="22"/>
        </w:rPr>
      </w:pPr>
      <w:r>
        <w:rPr>
          <w:rFonts w:ascii="Arial" w:hAnsi="Arial" w:cs="Arial"/>
          <w:bCs/>
          <w:sz w:val="22"/>
          <w:szCs w:val="22"/>
        </w:rPr>
        <w:t>Having</w:t>
      </w:r>
      <w:r w:rsidR="0002705C">
        <w:rPr>
          <w:rFonts w:ascii="Arial" w:hAnsi="Arial" w:cs="Arial"/>
          <w:bCs/>
          <w:sz w:val="22"/>
          <w:szCs w:val="22"/>
        </w:rPr>
        <w:t xml:space="preserve"> fluent, legible and speedy handwriting that can be performed automatically</w:t>
      </w:r>
      <w:r w:rsidR="00B45322" w:rsidRPr="00B45322">
        <w:rPr>
          <w:rFonts w:ascii="Arial" w:hAnsi="Arial" w:cs="Arial"/>
          <w:bCs/>
          <w:sz w:val="22"/>
          <w:szCs w:val="22"/>
        </w:rPr>
        <w:t>, so that the attention of the brain is on the content of the writing.</w:t>
      </w:r>
    </w:p>
    <w:p w14:paraId="64D4E95F" w14:textId="77777777" w:rsidR="00C40935" w:rsidRPr="00C66034" w:rsidRDefault="00C40935" w:rsidP="00E259E6">
      <w:pPr>
        <w:pStyle w:val="Default"/>
        <w:numPr>
          <w:ilvl w:val="1"/>
          <w:numId w:val="29"/>
        </w:numPr>
        <w:ind w:left="1276"/>
        <w:rPr>
          <w:rFonts w:ascii="Arial" w:hAnsi="Arial" w:cs="Arial"/>
          <w:sz w:val="22"/>
          <w:szCs w:val="22"/>
        </w:rPr>
      </w:pPr>
      <w:r>
        <w:rPr>
          <w:rFonts w:ascii="Arial" w:hAnsi="Arial" w:cs="Arial"/>
          <w:bCs/>
          <w:sz w:val="22"/>
          <w:szCs w:val="22"/>
        </w:rPr>
        <w:t>Having</w:t>
      </w:r>
      <w:r w:rsidRPr="00C66034">
        <w:rPr>
          <w:rFonts w:ascii="Arial" w:hAnsi="Arial" w:cs="Arial"/>
          <w:bCs/>
          <w:sz w:val="22"/>
          <w:szCs w:val="22"/>
        </w:rPr>
        <w:t xml:space="preserve"> the stamina and skills to write at length, with acc</w:t>
      </w:r>
      <w:r>
        <w:rPr>
          <w:rFonts w:ascii="Arial" w:hAnsi="Arial" w:cs="Arial"/>
          <w:bCs/>
          <w:sz w:val="22"/>
          <w:szCs w:val="22"/>
        </w:rPr>
        <w:t>urate spelling and punctuation.</w:t>
      </w:r>
    </w:p>
    <w:p w14:paraId="5709DA38" w14:textId="77777777" w:rsidR="00C40935" w:rsidRPr="005D4D86" w:rsidRDefault="00C40935" w:rsidP="00E259E6">
      <w:pPr>
        <w:pStyle w:val="NormalWeb"/>
        <w:numPr>
          <w:ilvl w:val="1"/>
          <w:numId w:val="29"/>
        </w:numPr>
        <w:spacing w:before="0" w:beforeAutospacing="0" w:after="0" w:afterAutospacing="0"/>
        <w:ind w:left="1276"/>
        <w:rPr>
          <w:rFonts w:ascii="Arial" w:hAnsi="Arial" w:cs="Arial"/>
          <w:sz w:val="22"/>
          <w:szCs w:val="22"/>
        </w:rPr>
      </w:pPr>
      <w:r>
        <w:rPr>
          <w:rFonts w:ascii="Arial" w:hAnsi="Arial" w:cs="Arial"/>
          <w:sz w:val="22"/>
          <w:szCs w:val="22"/>
        </w:rPr>
        <w:t>Having</w:t>
      </w:r>
      <w:r w:rsidRPr="005D4D86">
        <w:rPr>
          <w:rFonts w:ascii="Arial" w:hAnsi="Arial" w:cs="Arial"/>
          <w:sz w:val="22"/>
          <w:szCs w:val="22"/>
        </w:rPr>
        <w:t xml:space="preserve"> competence in transcription (spelling an</w:t>
      </w:r>
      <w:r>
        <w:rPr>
          <w:rFonts w:ascii="Arial" w:hAnsi="Arial" w:cs="Arial"/>
          <w:sz w:val="22"/>
          <w:szCs w:val="22"/>
        </w:rPr>
        <w:t>d handwriting) and composition.</w:t>
      </w:r>
    </w:p>
    <w:p w14:paraId="30058816" w14:textId="77777777" w:rsidR="00B45322" w:rsidRDefault="00C40935" w:rsidP="00B45322">
      <w:pPr>
        <w:pStyle w:val="NormalWeb"/>
        <w:numPr>
          <w:ilvl w:val="1"/>
          <w:numId w:val="29"/>
        </w:numPr>
        <w:spacing w:before="0" w:beforeAutospacing="0" w:after="0" w:afterAutospacing="0"/>
        <w:ind w:left="1276"/>
        <w:rPr>
          <w:rFonts w:ascii="Arial" w:hAnsi="Arial" w:cs="Arial"/>
          <w:sz w:val="22"/>
          <w:szCs w:val="22"/>
        </w:rPr>
      </w:pPr>
      <w:r>
        <w:rPr>
          <w:rFonts w:ascii="Arial" w:hAnsi="Arial" w:cs="Arial"/>
          <w:sz w:val="22"/>
          <w:szCs w:val="22"/>
        </w:rPr>
        <w:t>W</w:t>
      </w:r>
      <w:r w:rsidRPr="005D4D86">
        <w:rPr>
          <w:rFonts w:ascii="Arial" w:hAnsi="Arial" w:cs="Arial"/>
          <w:sz w:val="22"/>
          <w:szCs w:val="22"/>
        </w:rPr>
        <w:t>rit</w:t>
      </w:r>
      <w:r>
        <w:rPr>
          <w:rFonts w:ascii="Arial" w:hAnsi="Arial" w:cs="Arial"/>
          <w:sz w:val="22"/>
          <w:szCs w:val="22"/>
        </w:rPr>
        <w:t>ing</w:t>
      </w:r>
      <w:r w:rsidRPr="005D4D86">
        <w:rPr>
          <w:rFonts w:ascii="Arial" w:hAnsi="Arial" w:cs="Arial"/>
          <w:sz w:val="22"/>
          <w:szCs w:val="22"/>
        </w:rPr>
        <w:t xml:space="preserve"> clearly, accurately and coherently, adapting their language and style in and for a range of c</w:t>
      </w:r>
      <w:r w:rsidR="0002705C">
        <w:rPr>
          <w:rFonts w:ascii="Arial" w:hAnsi="Arial" w:cs="Arial"/>
          <w:sz w:val="22"/>
          <w:szCs w:val="22"/>
        </w:rPr>
        <w:t>ontexts, purposes and audiences.</w:t>
      </w:r>
    </w:p>
    <w:p w14:paraId="5F42837D" w14:textId="77777777" w:rsidR="00B45322" w:rsidRPr="00B45322" w:rsidRDefault="00B45322" w:rsidP="00B45322">
      <w:pPr>
        <w:pStyle w:val="NormalWeb"/>
        <w:numPr>
          <w:ilvl w:val="1"/>
          <w:numId w:val="29"/>
        </w:numPr>
        <w:spacing w:before="0" w:beforeAutospacing="0" w:after="0" w:afterAutospacing="0"/>
        <w:ind w:left="1276"/>
        <w:rPr>
          <w:rFonts w:ascii="Arial" w:hAnsi="Arial" w:cs="Arial"/>
          <w:sz w:val="22"/>
          <w:szCs w:val="22"/>
        </w:rPr>
      </w:pPr>
      <w:r>
        <w:rPr>
          <w:rFonts w:ascii="Arial" w:hAnsi="Arial" w:cs="Arial"/>
          <w:sz w:val="22"/>
          <w:szCs w:val="22"/>
        </w:rPr>
        <w:t>Having a comfortable and efficient pencil hold and working position.</w:t>
      </w:r>
    </w:p>
    <w:p w14:paraId="15BB47E7" w14:textId="77777777" w:rsidR="00B257D7" w:rsidRDefault="00B257D7" w:rsidP="00AB21D6">
      <w:pPr>
        <w:rPr>
          <w:rFonts w:ascii="Arial" w:hAnsi="Arial" w:cs="Arial"/>
          <w:sz w:val="22"/>
          <w:szCs w:val="22"/>
        </w:rPr>
      </w:pPr>
    </w:p>
    <w:p w14:paraId="4CC21533" w14:textId="6440C476" w:rsidR="00C40935" w:rsidRDefault="00C40935" w:rsidP="00E259E6">
      <w:pPr>
        <w:pStyle w:val="Default"/>
        <w:numPr>
          <w:ilvl w:val="1"/>
          <w:numId w:val="28"/>
        </w:numPr>
        <w:rPr>
          <w:rFonts w:ascii="Arial" w:hAnsi="Arial" w:cs="Arial"/>
          <w:bCs/>
          <w:sz w:val="22"/>
          <w:szCs w:val="22"/>
        </w:rPr>
      </w:pPr>
      <w:r>
        <w:rPr>
          <w:rFonts w:ascii="Arial" w:hAnsi="Arial" w:cs="Arial"/>
          <w:bCs/>
          <w:sz w:val="22"/>
          <w:szCs w:val="22"/>
        </w:rPr>
        <w:t>Handwriting is of fundamental importance to educating our pupils because p</w:t>
      </w:r>
      <w:r w:rsidRPr="00C66034">
        <w:rPr>
          <w:rFonts w:ascii="Arial" w:hAnsi="Arial" w:cs="Arial"/>
          <w:bCs/>
          <w:sz w:val="22"/>
          <w:szCs w:val="22"/>
        </w:rPr>
        <w:t>upils who do not learn to read and write fluently and confidently are, in every sense, disenfranchised</w:t>
      </w:r>
      <w:r>
        <w:rPr>
          <w:rFonts w:ascii="Arial" w:hAnsi="Arial" w:cs="Arial"/>
          <w:bCs/>
          <w:sz w:val="22"/>
          <w:szCs w:val="22"/>
        </w:rPr>
        <w:t>.</w:t>
      </w:r>
      <w:r w:rsidR="00C039B9">
        <w:rPr>
          <w:rFonts w:ascii="Arial" w:hAnsi="Arial" w:cs="Arial"/>
          <w:bCs/>
          <w:sz w:val="22"/>
          <w:szCs w:val="22"/>
        </w:rPr>
        <w:t xml:space="preserve">  The mastery of</w:t>
      </w:r>
      <w:r w:rsidR="006D5D98">
        <w:rPr>
          <w:rFonts w:ascii="Arial" w:hAnsi="Arial" w:cs="Arial"/>
          <w:bCs/>
          <w:sz w:val="22"/>
          <w:szCs w:val="22"/>
        </w:rPr>
        <w:t xml:space="preserve"> automaticity in</w:t>
      </w:r>
      <w:r w:rsidR="00C039B9">
        <w:rPr>
          <w:rFonts w:ascii="Arial" w:hAnsi="Arial" w:cs="Arial"/>
          <w:bCs/>
          <w:sz w:val="22"/>
          <w:szCs w:val="22"/>
        </w:rPr>
        <w:t xml:space="preserve"> handwriting is therefore one of the key priorities of the School.</w:t>
      </w:r>
    </w:p>
    <w:p w14:paraId="4CB42CC7" w14:textId="77777777" w:rsidR="00C40935" w:rsidRDefault="00C40935" w:rsidP="00C40935">
      <w:pPr>
        <w:pStyle w:val="Default"/>
        <w:rPr>
          <w:rFonts w:ascii="Arial" w:hAnsi="Arial" w:cs="Arial"/>
          <w:bCs/>
          <w:sz w:val="22"/>
          <w:szCs w:val="22"/>
        </w:rPr>
      </w:pPr>
    </w:p>
    <w:p w14:paraId="3726B3AC" w14:textId="77777777" w:rsidR="00F523CE" w:rsidRPr="00E259E6" w:rsidRDefault="0002705C" w:rsidP="00E259E6">
      <w:pPr>
        <w:pStyle w:val="ListParagraph"/>
        <w:numPr>
          <w:ilvl w:val="0"/>
          <w:numId w:val="28"/>
        </w:numPr>
        <w:rPr>
          <w:rFonts w:ascii="Arial" w:hAnsi="Arial" w:cs="Arial"/>
          <w:b/>
          <w:sz w:val="22"/>
          <w:szCs w:val="22"/>
        </w:rPr>
      </w:pPr>
      <w:r w:rsidRPr="00E259E6">
        <w:rPr>
          <w:rFonts w:ascii="Arial" w:hAnsi="Arial" w:cs="Arial"/>
          <w:b/>
          <w:sz w:val="22"/>
          <w:szCs w:val="22"/>
        </w:rPr>
        <w:t>General Principles</w:t>
      </w:r>
    </w:p>
    <w:p w14:paraId="62C79E1B" w14:textId="77777777" w:rsidR="0002705C" w:rsidRDefault="0002705C" w:rsidP="00AB21D6">
      <w:pPr>
        <w:rPr>
          <w:rFonts w:ascii="Arial" w:hAnsi="Arial" w:cs="Arial"/>
          <w:sz w:val="22"/>
          <w:szCs w:val="22"/>
        </w:rPr>
      </w:pPr>
    </w:p>
    <w:p w14:paraId="1F095CBC" w14:textId="38F9C71E" w:rsidR="003153CF" w:rsidRPr="00E259E6" w:rsidRDefault="0002705C" w:rsidP="00E259E6">
      <w:pPr>
        <w:pStyle w:val="ListParagraph"/>
        <w:numPr>
          <w:ilvl w:val="1"/>
          <w:numId w:val="28"/>
        </w:numPr>
        <w:rPr>
          <w:rFonts w:ascii="Arial" w:hAnsi="Arial" w:cs="Arial"/>
          <w:sz w:val="22"/>
          <w:szCs w:val="22"/>
        </w:rPr>
      </w:pPr>
      <w:r w:rsidRPr="00E259E6">
        <w:rPr>
          <w:rFonts w:ascii="Arial" w:hAnsi="Arial" w:cs="Arial"/>
          <w:sz w:val="22"/>
          <w:szCs w:val="22"/>
        </w:rPr>
        <w:t xml:space="preserve">Handwriting </w:t>
      </w:r>
      <w:r w:rsidR="00CA59EE">
        <w:rPr>
          <w:rFonts w:ascii="Arial" w:hAnsi="Arial" w:cs="Arial"/>
          <w:sz w:val="22"/>
          <w:szCs w:val="22"/>
        </w:rPr>
        <w:t>comprises</w:t>
      </w:r>
      <w:r w:rsidR="0045014B">
        <w:rPr>
          <w:rFonts w:ascii="Arial" w:hAnsi="Arial" w:cs="Arial"/>
          <w:sz w:val="22"/>
          <w:szCs w:val="22"/>
        </w:rPr>
        <w:t xml:space="preserve"> physical and cognitive skills</w:t>
      </w:r>
      <w:r w:rsidRPr="00E259E6">
        <w:rPr>
          <w:rFonts w:ascii="Arial" w:hAnsi="Arial" w:cs="Arial"/>
          <w:sz w:val="22"/>
          <w:szCs w:val="22"/>
        </w:rPr>
        <w:t xml:space="preserve"> that need to be learnt and become part of the automatic </w:t>
      </w:r>
      <w:r w:rsidR="006759FB" w:rsidRPr="00E259E6">
        <w:rPr>
          <w:rFonts w:ascii="Arial" w:hAnsi="Arial" w:cs="Arial"/>
          <w:sz w:val="22"/>
          <w:szCs w:val="22"/>
        </w:rPr>
        <w:t xml:space="preserve">cognitive </w:t>
      </w:r>
      <w:r w:rsidRPr="00E259E6">
        <w:rPr>
          <w:rFonts w:ascii="Arial" w:hAnsi="Arial" w:cs="Arial"/>
          <w:sz w:val="22"/>
          <w:szCs w:val="22"/>
        </w:rPr>
        <w:t>skill set of the pupil.</w:t>
      </w:r>
      <w:r w:rsidR="006759FB" w:rsidRPr="00E259E6">
        <w:rPr>
          <w:rFonts w:ascii="Arial" w:hAnsi="Arial" w:cs="Arial"/>
          <w:sz w:val="22"/>
          <w:szCs w:val="22"/>
        </w:rPr>
        <w:t xml:space="preserve"> To ach</w:t>
      </w:r>
      <w:r w:rsidR="003153CF" w:rsidRPr="00E259E6">
        <w:rPr>
          <w:rFonts w:ascii="Arial" w:hAnsi="Arial" w:cs="Arial"/>
          <w:sz w:val="22"/>
          <w:szCs w:val="22"/>
        </w:rPr>
        <w:t>ieve this, the School has chosen</w:t>
      </w:r>
      <w:r w:rsidR="006759FB" w:rsidRPr="00E259E6">
        <w:rPr>
          <w:rFonts w:ascii="Arial" w:hAnsi="Arial" w:cs="Arial"/>
          <w:sz w:val="22"/>
          <w:szCs w:val="22"/>
        </w:rPr>
        <w:t xml:space="preserve"> the Kinetic </w:t>
      </w:r>
      <w:r w:rsidR="003153CF" w:rsidRPr="00E259E6">
        <w:rPr>
          <w:rFonts w:ascii="Arial" w:hAnsi="Arial" w:cs="Arial"/>
          <w:sz w:val="22"/>
          <w:szCs w:val="22"/>
        </w:rPr>
        <w:t>Letters handwriting programme</w:t>
      </w:r>
      <w:r w:rsidR="00502594">
        <w:rPr>
          <w:rFonts w:ascii="Arial" w:hAnsi="Arial" w:cs="Arial"/>
          <w:sz w:val="22"/>
          <w:szCs w:val="22"/>
        </w:rPr>
        <w:t xml:space="preserve">, to train teachers and </w:t>
      </w:r>
      <w:r w:rsidR="00106584">
        <w:rPr>
          <w:rFonts w:ascii="Arial" w:hAnsi="Arial" w:cs="Arial"/>
          <w:sz w:val="22"/>
          <w:szCs w:val="22"/>
        </w:rPr>
        <w:t>t</w:t>
      </w:r>
      <w:r w:rsidR="00502594">
        <w:rPr>
          <w:rFonts w:ascii="Arial" w:hAnsi="Arial" w:cs="Arial"/>
          <w:sz w:val="22"/>
          <w:szCs w:val="22"/>
        </w:rPr>
        <w:t>each pupils.</w:t>
      </w:r>
    </w:p>
    <w:p w14:paraId="4537537E" w14:textId="77777777" w:rsidR="003153CF" w:rsidRDefault="003153CF" w:rsidP="006759FB">
      <w:pPr>
        <w:rPr>
          <w:rFonts w:ascii="Arial" w:hAnsi="Arial" w:cs="Arial"/>
          <w:sz w:val="22"/>
          <w:szCs w:val="22"/>
        </w:rPr>
      </w:pPr>
    </w:p>
    <w:p w14:paraId="768ACF47" w14:textId="2C438D82" w:rsidR="006759FB" w:rsidRPr="00E259E6" w:rsidRDefault="006759FB" w:rsidP="00E259E6">
      <w:pPr>
        <w:pStyle w:val="ListParagraph"/>
        <w:numPr>
          <w:ilvl w:val="1"/>
          <w:numId w:val="28"/>
        </w:numPr>
        <w:rPr>
          <w:rFonts w:ascii="Arial" w:hAnsi="Arial" w:cs="Arial"/>
          <w:sz w:val="22"/>
          <w:szCs w:val="22"/>
        </w:rPr>
      </w:pPr>
      <w:r w:rsidRPr="00E259E6">
        <w:rPr>
          <w:rFonts w:ascii="Arial" w:hAnsi="Arial" w:cs="Arial"/>
          <w:sz w:val="22"/>
          <w:szCs w:val="22"/>
        </w:rPr>
        <w:t xml:space="preserve">The programme has four </w:t>
      </w:r>
      <w:r w:rsidR="00CA59EE">
        <w:rPr>
          <w:rFonts w:ascii="Arial" w:hAnsi="Arial" w:cs="Arial"/>
          <w:sz w:val="22"/>
          <w:szCs w:val="22"/>
        </w:rPr>
        <w:t>T</w:t>
      </w:r>
      <w:r w:rsidR="004B41AC">
        <w:rPr>
          <w:rFonts w:ascii="Arial" w:hAnsi="Arial" w:cs="Arial"/>
          <w:sz w:val="22"/>
          <w:szCs w:val="22"/>
        </w:rPr>
        <w:t>hreads.</w:t>
      </w:r>
      <w:r w:rsidRPr="00E259E6">
        <w:rPr>
          <w:rFonts w:ascii="Arial" w:hAnsi="Arial" w:cs="Arial"/>
          <w:sz w:val="22"/>
          <w:szCs w:val="22"/>
        </w:rPr>
        <w:t xml:space="preserve"> </w:t>
      </w:r>
    </w:p>
    <w:p w14:paraId="463ED413" w14:textId="77777777" w:rsidR="006759FB" w:rsidRPr="003153CF" w:rsidRDefault="006759FB" w:rsidP="00E259E6">
      <w:pPr>
        <w:pStyle w:val="ListParagraph"/>
        <w:numPr>
          <w:ilvl w:val="1"/>
          <w:numId w:val="30"/>
        </w:numPr>
        <w:ind w:left="1276"/>
        <w:rPr>
          <w:rFonts w:ascii="Arial" w:hAnsi="Arial" w:cs="Arial"/>
          <w:sz w:val="22"/>
          <w:szCs w:val="22"/>
        </w:rPr>
      </w:pPr>
      <w:r w:rsidRPr="003153CF">
        <w:rPr>
          <w:rFonts w:ascii="Arial" w:hAnsi="Arial" w:cs="Arial"/>
          <w:sz w:val="22"/>
          <w:szCs w:val="22"/>
        </w:rPr>
        <w:t>Making bodies stronger</w:t>
      </w:r>
    </w:p>
    <w:p w14:paraId="735AAB59" w14:textId="77777777" w:rsidR="003153CF" w:rsidRDefault="003153CF" w:rsidP="00E259E6">
      <w:pPr>
        <w:pStyle w:val="ListParagraph"/>
        <w:numPr>
          <w:ilvl w:val="1"/>
          <w:numId w:val="30"/>
        </w:numPr>
        <w:ind w:left="1276"/>
        <w:rPr>
          <w:rFonts w:ascii="Arial" w:hAnsi="Arial" w:cs="Arial"/>
          <w:sz w:val="22"/>
          <w:szCs w:val="22"/>
        </w:rPr>
      </w:pPr>
      <w:r w:rsidRPr="006759FB">
        <w:rPr>
          <w:rFonts w:ascii="Arial" w:hAnsi="Arial" w:cs="Arial"/>
          <w:sz w:val="22"/>
          <w:szCs w:val="22"/>
        </w:rPr>
        <w:t>Holding the pencil (for speed, comfort and legibility)</w:t>
      </w:r>
    </w:p>
    <w:p w14:paraId="786C7C5A" w14:textId="77777777" w:rsidR="003153CF" w:rsidRDefault="003153CF" w:rsidP="00E259E6">
      <w:pPr>
        <w:pStyle w:val="ListParagraph"/>
        <w:numPr>
          <w:ilvl w:val="1"/>
          <w:numId w:val="30"/>
        </w:numPr>
        <w:ind w:left="1276"/>
        <w:rPr>
          <w:rFonts w:ascii="Arial" w:hAnsi="Arial" w:cs="Arial"/>
          <w:sz w:val="22"/>
          <w:szCs w:val="22"/>
        </w:rPr>
      </w:pPr>
      <w:r w:rsidRPr="006759FB">
        <w:rPr>
          <w:rFonts w:ascii="Arial" w:hAnsi="Arial" w:cs="Arial"/>
          <w:sz w:val="22"/>
          <w:szCs w:val="22"/>
        </w:rPr>
        <w:t>Learning the letters</w:t>
      </w:r>
    </w:p>
    <w:p w14:paraId="74EB6ED2" w14:textId="77777777" w:rsidR="003153CF" w:rsidRPr="003153CF" w:rsidRDefault="003153CF" w:rsidP="00E259E6">
      <w:pPr>
        <w:pStyle w:val="ListParagraph"/>
        <w:numPr>
          <w:ilvl w:val="1"/>
          <w:numId w:val="30"/>
        </w:numPr>
        <w:ind w:left="1276"/>
        <w:rPr>
          <w:rFonts w:ascii="Arial" w:hAnsi="Arial" w:cs="Arial"/>
          <w:sz w:val="22"/>
          <w:szCs w:val="22"/>
        </w:rPr>
      </w:pPr>
      <w:r w:rsidRPr="006759FB">
        <w:rPr>
          <w:rFonts w:ascii="Arial" w:hAnsi="Arial" w:cs="Arial"/>
          <w:sz w:val="22"/>
          <w:szCs w:val="22"/>
        </w:rPr>
        <w:t xml:space="preserve">Flow and fluency  </w:t>
      </w:r>
    </w:p>
    <w:p w14:paraId="07075E50" w14:textId="77F2CD1B" w:rsidR="003153CF" w:rsidRDefault="003153CF" w:rsidP="00AB21D6">
      <w:pPr>
        <w:rPr>
          <w:rFonts w:ascii="Arial" w:hAnsi="Arial" w:cs="Arial"/>
          <w:sz w:val="22"/>
          <w:szCs w:val="22"/>
        </w:rPr>
      </w:pPr>
    </w:p>
    <w:p w14:paraId="38B38CA8" w14:textId="77777777" w:rsidR="0059146C" w:rsidRDefault="0059146C" w:rsidP="00AB21D6">
      <w:pPr>
        <w:rPr>
          <w:rFonts w:ascii="Arial" w:hAnsi="Arial" w:cs="Arial"/>
          <w:sz w:val="22"/>
          <w:szCs w:val="22"/>
        </w:rPr>
      </w:pPr>
    </w:p>
    <w:p w14:paraId="4189F7CB" w14:textId="075F0B52" w:rsidR="00174B79" w:rsidRDefault="006759FB" w:rsidP="00174B79">
      <w:pPr>
        <w:pStyle w:val="ListParagraph"/>
        <w:numPr>
          <w:ilvl w:val="1"/>
          <w:numId w:val="28"/>
        </w:numPr>
        <w:rPr>
          <w:rFonts w:ascii="Arial" w:hAnsi="Arial" w:cs="Arial"/>
          <w:sz w:val="22"/>
          <w:szCs w:val="22"/>
        </w:rPr>
      </w:pPr>
      <w:r w:rsidRPr="00E259E6">
        <w:rPr>
          <w:rFonts w:ascii="Arial" w:hAnsi="Arial" w:cs="Arial"/>
          <w:sz w:val="22"/>
          <w:szCs w:val="22"/>
        </w:rPr>
        <w:lastRenderedPageBreak/>
        <w:t>The key principles of the programme are:</w:t>
      </w:r>
    </w:p>
    <w:p w14:paraId="10126E27" w14:textId="4A74FBBD" w:rsidR="00174B79" w:rsidRDefault="006759FB" w:rsidP="00174B79">
      <w:pPr>
        <w:pStyle w:val="ListParagraph"/>
        <w:numPr>
          <w:ilvl w:val="1"/>
          <w:numId w:val="43"/>
        </w:numPr>
        <w:ind w:left="1276"/>
        <w:rPr>
          <w:rFonts w:ascii="Arial" w:hAnsi="Arial" w:cs="Arial"/>
          <w:sz w:val="22"/>
          <w:szCs w:val="22"/>
        </w:rPr>
      </w:pPr>
      <w:r w:rsidRPr="00174B79">
        <w:rPr>
          <w:rFonts w:ascii="Arial" w:hAnsi="Arial" w:cs="Arial"/>
          <w:sz w:val="22"/>
          <w:szCs w:val="22"/>
        </w:rPr>
        <w:t>Building</w:t>
      </w:r>
      <w:r w:rsidR="003153CF" w:rsidRPr="00174B79">
        <w:rPr>
          <w:rFonts w:ascii="Arial" w:hAnsi="Arial" w:cs="Arial"/>
          <w:sz w:val="22"/>
          <w:szCs w:val="22"/>
        </w:rPr>
        <w:t xml:space="preserve"> physical strength underpins han</w:t>
      </w:r>
      <w:r w:rsidRPr="00174B79">
        <w:rPr>
          <w:rFonts w:ascii="Arial" w:hAnsi="Arial" w:cs="Arial"/>
          <w:sz w:val="22"/>
          <w:szCs w:val="22"/>
        </w:rPr>
        <w:t>dwriting</w:t>
      </w:r>
      <w:r w:rsidR="000126FC" w:rsidRPr="00174B79">
        <w:rPr>
          <w:rFonts w:ascii="Arial" w:hAnsi="Arial" w:cs="Arial"/>
          <w:sz w:val="22"/>
          <w:szCs w:val="22"/>
        </w:rPr>
        <w:t xml:space="preserve"> and concentration. This knowledge informs the </w:t>
      </w:r>
      <w:r w:rsidR="004B41AC" w:rsidRPr="00174B79">
        <w:rPr>
          <w:rFonts w:ascii="Arial" w:hAnsi="Arial" w:cs="Arial"/>
          <w:sz w:val="22"/>
          <w:szCs w:val="22"/>
        </w:rPr>
        <w:t xml:space="preserve">working </w:t>
      </w:r>
      <w:r w:rsidR="000126FC" w:rsidRPr="00174B79">
        <w:rPr>
          <w:rFonts w:ascii="Arial" w:hAnsi="Arial" w:cs="Arial"/>
          <w:sz w:val="22"/>
          <w:szCs w:val="22"/>
        </w:rPr>
        <w:t>positions that children use for writing and the strengthening targets they work on.</w:t>
      </w:r>
    </w:p>
    <w:p w14:paraId="59720949" w14:textId="65351515" w:rsidR="00174B79" w:rsidRDefault="006759FB" w:rsidP="00174B79">
      <w:pPr>
        <w:pStyle w:val="ListParagraph"/>
        <w:numPr>
          <w:ilvl w:val="1"/>
          <w:numId w:val="43"/>
        </w:numPr>
        <w:ind w:left="1276"/>
        <w:rPr>
          <w:rFonts w:ascii="Arial" w:hAnsi="Arial" w:cs="Arial"/>
          <w:sz w:val="22"/>
          <w:szCs w:val="22"/>
        </w:rPr>
      </w:pPr>
      <w:r w:rsidRPr="00174B79">
        <w:rPr>
          <w:rFonts w:ascii="Arial" w:hAnsi="Arial" w:cs="Arial"/>
          <w:sz w:val="22"/>
          <w:szCs w:val="22"/>
        </w:rPr>
        <w:t>Pupils are not expected to do anything before they are developmentally ready for it</w:t>
      </w:r>
      <w:r w:rsidR="00C039B9" w:rsidRPr="00174B79">
        <w:rPr>
          <w:rFonts w:ascii="Arial" w:hAnsi="Arial" w:cs="Arial"/>
          <w:sz w:val="22"/>
          <w:szCs w:val="22"/>
        </w:rPr>
        <w:t>.</w:t>
      </w:r>
    </w:p>
    <w:p w14:paraId="4A39B990" w14:textId="04BFCF75" w:rsidR="00174B79" w:rsidRDefault="006759FB" w:rsidP="00174B79">
      <w:pPr>
        <w:pStyle w:val="ListParagraph"/>
        <w:numPr>
          <w:ilvl w:val="1"/>
          <w:numId w:val="43"/>
        </w:numPr>
        <w:ind w:left="1276"/>
        <w:rPr>
          <w:rFonts w:ascii="Arial" w:hAnsi="Arial" w:cs="Arial"/>
          <w:sz w:val="22"/>
          <w:szCs w:val="22"/>
        </w:rPr>
      </w:pPr>
      <w:r w:rsidRPr="00174B79">
        <w:rPr>
          <w:rFonts w:ascii="Arial" w:hAnsi="Arial" w:cs="Arial"/>
          <w:sz w:val="22"/>
          <w:szCs w:val="22"/>
        </w:rPr>
        <w:t>The different components of writing are mastered individually before being used in combination.</w:t>
      </w:r>
    </w:p>
    <w:p w14:paraId="3652E551" w14:textId="3157795C" w:rsidR="00174B79" w:rsidRDefault="006759FB" w:rsidP="00174B79">
      <w:pPr>
        <w:pStyle w:val="ListParagraph"/>
        <w:numPr>
          <w:ilvl w:val="1"/>
          <w:numId w:val="43"/>
        </w:numPr>
        <w:ind w:left="1276"/>
        <w:rPr>
          <w:rFonts w:ascii="Arial" w:hAnsi="Arial" w:cs="Arial"/>
          <w:sz w:val="22"/>
          <w:szCs w:val="22"/>
        </w:rPr>
      </w:pPr>
      <w:r w:rsidRPr="00174B79">
        <w:rPr>
          <w:rFonts w:ascii="Arial" w:hAnsi="Arial" w:cs="Arial"/>
          <w:sz w:val="22"/>
          <w:szCs w:val="22"/>
        </w:rPr>
        <w:t xml:space="preserve">Letters are learnt as movements, not as visual shapes, and movement remains central to developing </w:t>
      </w:r>
      <w:r w:rsidR="00311428" w:rsidRPr="00174B79">
        <w:rPr>
          <w:rFonts w:ascii="Arial" w:hAnsi="Arial" w:cs="Arial"/>
          <w:sz w:val="22"/>
          <w:szCs w:val="22"/>
        </w:rPr>
        <w:t xml:space="preserve">automaticity in letter formation, </w:t>
      </w:r>
      <w:r w:rsidRPr="00174B79">
        <w:rPr>
          <w:rFonts w:ascii="Arial" w:hAnsi="Arial" w:cs="Arial"/>
          <w:sz w:val="22"/>
          <w:szCs w:val="22"/>
        </w:rPr>
        <w:t>flow and fluency.</w:t>
      </w:r>
    </w:p>
    <w:p w14:paraId="09DB81A2" w14:textId="7C7442A8" w:rsidR="00174B79" w:rsidRDefault="00C039B9" w:rsidP="00174B79">
      <w:pPr>
        <w:pStyle w:val="ListParagraph"/>
        <w:numPr>
          <w:ilvl w:val="1"/>
          <w:numId w:val="43"/>
        </w:numPr>
        <w:ind w:left="1276"/>
        <w:rPr>
          <w:rFonts w:ascii="Arial" w:hAnsi="Arial" w:cs="Arial"/>
          <w:sz w:val="22"/>
          <w:szCs w:val="22"/>
        </w:rPr>
      </w:pPr>
      <w:r w:rsidRPr="00174B79">
        <w:rPr>
          <w:rFonts w:ascii="Arial" w:hAnsi="Arial" w:cs="Arial"/>
          <w:sz w:val="22"/>
          <w:szCs w:val="22"/>
        </w:rPr>
        <w:t>Posture is important in developing the correct position for handwriting and so children are taught how to organise their working position and paper position to enable comfortable and fluent writing from the start.</w:t>
      </w:r>
    </w:p>
    <w:p w14:paraId="7AF9DD0F" w14:textId="372BEF2E" w:rsidR="00174B79" w:rsidRDefault="00C039B9" w:rsidP="00174B79">
      <w:pPr>
        <w:pStyle w:val="ListParagraph"/>
        <w:numPr>
          <w:ilvl w:val="1"/>
          <w:numId w:val="43"/>
        </w:numPr>
        <w:ind w:left="1276"/>
        <w:rPr>
          <w:rFonts w:ascii="Arial" w:hAnsi="Arial" w:cs="Arial"/>
          <w:sz w:val="22"/>
          <w:szCs w:val="22"/>
        </w:rPr>
      </w:pPr>
      <w:r w:rsidRPr="00174B79">
        <w:rPr>
          <w:rFonts w:ascii="Arial" w:hAnsi="Arial" w:cs="Arial"/>
          <w:sz w:val="22"/>
          <w:szCs w:val="22"/>
        </w:rPr>
        <w:t>Correct pencil hold is taught from the start (</w:t>
      </w:r>
      <w:proofErr w:type="spellStart"/>
      <w:r w:rsidRPr="00174B79">
        <w:rPr>
          <w:rFonts w:ascii="Arial" w:hAnsi="Arial" w:cs="Arial"/>
          <w:sz w:val="22"/>
          <w:szCs w:val="22"/>
        </w:rPr>
        <w:t>ie</w:t>
      </w:r>
      <w:proofErr w:type="spellEnd"/>
      <w:r w:rsidRPr="00174B79">
        <w:rPr>
          <w:rFonts w:ascii="Arial" w:hAnsi="Arial" w:cs="Arial"/>
          <w:sz w:val="22"/>
          <w:szCs w:val="22"/>
        </w:rPr>
        <w:t xml:space="preserve"> as soon as a tripod grip is developmentally appropriate)</w:t>
      </w:r>
      <w:r w:rsidR="00BA24A9">
        <w:rPr>
          <w:rFonts w:ascii="Arial" w:hAnsi="Arial" w:cs="Arial"/>
          <w:sz w:val="22"/>
          <w:szCs w:val="22"/>
        </w:rPr>
        <w:t xml:space="preserve">, and the strength is developed to </w:t>
      </w:r>
      <w:r w:rsidR="000E2018">
        <w:rPr>
          <w:rFonts w:ascii="Arial" w:hAnsi="Arial" w:cs="Arial"/>
          <w:sz w:val="22"/>
          <w:szCs w:val="22"/>
        </w:rPr>
        <w:t xml:space="preserve">maintain this, enabling </w:t>
      </w:r>
      <w:r w:rsidR="009A273E">
        <w:rPr>
          <w:rFonts w:ascii="Arial" w:hAnsi="Arial" w:cs="Arial"/>
          <w:sz w:val="22"/>
          <w:szCs w:val="22"/>
        </w:rPr>
        <w:t>comfort, speed and writing stamina</w:t>
      </w:r>
      <w:r w:rsidRPr="00174B79">
        <w:rPr>
          <w:rFonts w:ascii="Arial" w:hAnsi="Arial" w:cs="Arial"/>
          <w:sz w:val="22"/>
          <w:szCs w:val="22"/>
        </w:rPr>
        <w:t>.</w:t>
      </w:r>
    </w:p>
    <w:p w14:paraId="2B839406" w14:textId="77777777" w:rsidR="0059146C" w:rsidRDefault="0059146C" w:rsidP="0059146C">
      <w:pPr>
        <w:pStyle w:val="ListParagraph"/>
        <w:ind w:left="1276"/>
        <w:rPr>
          <w:rFonts w:ascii="Arial" w:hAnsi="Arial" w:cs="Arial"/>
          <w:sz w:val="22"/>
          <w:szCs w:val="22"/>
        </w:rPr>
      </w:pPr>
    </w:p>
    <w:p w14:paraId="76D39A41" w14:textId="3DC64961" w:rsidR="00917783" w:rsidRPr="00174B79" w:rsidRDefault="006759FB" w:rsidP="00174B79">
      <w:pPr>
        <w:pStyle w:val="ListParagraph"/>
        <w:numPr>
          <w:ilvl w:val="1"/>
          <w:numId w:val="28"/>
        </w:numPr>
        <w:rPr>
          <w:rFonts w:ascii="Arial" w:hAnsi="Arial" w:cs="Arial"/>
          <w:sz w:val="22"/>
          <w:szCs w:val="22"/>
        </w:rPr>
      </w:pPr>
      <w:r w:rsidRPr="00174B79">
        <w:rPr>
          <w:rFonts w:ascii="Arial" w:hAnsi="Arial" w:cs="Arial"/>
          <w:sz w:val="22"/>
          <w:szCs w:val="22"/>
        </w:rPr>
        <w:t>Reading and writing are reciprocal processes; strengthening handwriting skills will support reading</w:t>
      </w:r>
      <w:r w:rsidR="003153CF" w:rsidRPr="00174B79">
        <w:rPr>
          <w:rFonts w:ascii="Arial" w:hAnsi="Arial" w:cs="Arial"/>
          <w:sz w:val="22"/>
          <w:szCs w:val="22"/>
        </w:rPr>
        <w:t xml:space="preserve"> and writing development as a whole</w:t>
      </w:r>
      <w:r w:rsidR="00C039B9" w:rsidRPr="00174B79">
        <w:rPr>
          <w:rFonts w:ascii="Arial" w:hAnsi="Arial" w:cs="Arial"/>
          <w:sz w:val="22"/>
          <w:szCs w:val="22"/>
        </w:rPr>
        <w:t>.</w:t>
      </w:r>
    </w:p>
    <w:p w14:paraId="076D5A43" w14:textId="77777777" w:rsidR="006B1E59" w:rsidRDefault="006B1E59" w:rsidP="00A03279">
      <w:pPr>
        <w:pStyle w:val="ListParagraph"/>
        <w:rPr>
          <w:b/>
        </w:rPr>
      </w:pPr>
    </w:p>
    <w:p w14:paraId="092C7750" w14:textId="77777777" w:rsidR="006B1E59" w:rsidRPr="007A072C" w:rsidRDefault="003153CF" w:rsidP="00E259E6">
      <w:pPr>
        <w:pStyle w:val="ListParagraph"/>
        <w:numPr>
          <w:ilvl w:val="0"/>
          <w:numId w:val="28"/>
        </w:numPr>
        <w:rPr>
          <w:rFonts w:ascii="Arial" w:hAnsi="Arial" w:cs="Arial"/>
          <w:sz w:val="22"/>
          <w:szCs w:val="22"/>
        </w:rPr>
      </w:pPr>
      <w:r w:rsidRPr="007A072C">
        <w:rPr>
          <w:rFonts w:ascii="Arial" w:hAnsi="Arial" w:cs="Arial"/>
          <w:b/>
          <w:sz w:val="22"/>
          <w:szCs w:val="22"/>
        </w:rPr>
        <w:t>Year groups</w:t>
      </w:r>
    </w:p>
    <w:p w14:paraId="09E9E9AB" w14:textId="77777777" w:rsidR="003153CF" w:rsidRPr="007A072C" w:rsidRDefault="003153CF" w:rsidP="00AB21D6">
      <w:pPr>
        <w:rPr>
          <w:rFonts w:ascii="Arial" w:hAnsi="Arial" w:cs="Arial"/>
          <w:sz w:val="22"/>
          <w:szCs w:val="22"/>
        </w:rPr>
      </w:pPr>
    </w:p>
    <w:p w14:paraId="34520143" w14:textId="10E59F9C" w:rsidR="007A072C" w:rsidRPr="00C039B9" w:rsidRDefault="003153CF" w:rsidP="007A072C">
      <w:pPr>
        <w:pStyle w:val="ListParagraph"/>
        <w:numPr>
          <w:ilvl w:val="1"/>
          <w:numId w:val="28"/>
        </w:numPr>
        <w:rPr>
          <w:rFonts w:ascii="Arial" w:hAnsi="Arial" w:cs="Arial"/>
          <w:sz w:val="22"/>
          <w:szCs w:val="22"/>
        </w:rPr>
      </w:pPr>
      <w:r w:rsidRPr="007A072C">
        <w:rPr>
          <w:rFonts w:ascii="Arial" w:hAnsi="Arial" w:cs="Arial"/>
          <w:sz w:val="22"/>
          <w:szCs w:val="22"/>
        </w:rPr>
        <w:t xml:space="preserve">The Kinetic Letters programme </w:t>
      </w:r>
      <w:proofErr w:type="gramStart"/>
      <w:r w:rsidRPr="007A072C">
        <w:rPr>
          <w:rFonts w:ascii="Arial" w:hAnsi="Arial" w:cs="Arial"/>
          <w:sz w:val="22"/>
          <w:szCs w:val="22"/>
        </w:rPr>
        <w:t>is commenced</w:t>
      </w:r>
      <w:proofErr w:type="gramEnd"/>
      <w:r w:rsidRPr="007A072C">
        <w:rPr>
          <w:rFonts w:ascii="Arial" w:hAnsi="Arial" w:cs="Arial"/>
          <w:sz w:val="22"/>
          <w:szCs w:val="22"/>
        </w:rPr>
        <w:t xml:space="preserve"> in Reception </w:t>
      </w:r>
      <w:r w:rsidR="00E86CE8">
        <w:rPr>
          <w:rFonts w:ascii="Arial" w:hAnsi="Arial" w:cs="Arial"/>
          <w:sz w:val="22"/>
          <w:szCs w:val="22"/>
        </w:rPr>
        <w:t xml:space="preserve">(aspects of the programme are introduced in Nursery) </w:t>
      </w:r>
      <w:r w:rsidRPr="007A072C">
        <w:rPr>
          <w:rFonts w:ascii="Arial" w:hAnsi="Arial" w:cs="Arial"/>
          <w:sz w:val="22"/>
          <w:szCs w:val="22"/>
        </w:rPr>
        <w:t xml:space="preserve">and is used throughout the School. By the end of KS1, each pupil should be working at the national standard and </w:t>
      </w:r>
      <w:r w:rsidRPr="005B42A7">
        <w:rPr>
          <w:rFonts w:ascii="Arial" w:hAnsi="Arial" w:cs="Arial"/>
          <w:sz w:val="22"/>
          <w:szCs w:val="22"/>
        </w:rPr>
        <w:t xml:space="preserve">most should be working at a greater depth (see Appendix 2). </w:t>
      </w:r>
      <w:r w:rsidR="00B45322" w:rsidRPr="007A072C">
        <w:rPr>
          <w:rFonts w:ascii="Arial" w:hAnsi="Arial" w:cs="Arial"/>
          <w:sz w:val="22"/>
          <w:szCs w:val="22"/>
        </w:rPr>
        <w:t xml:space="preserve">Children </w:t>
      </w:r>
      <w:r w:rsidR="00200C34">
        <w:rPr>
          <w:rFonts w:ascii="Arial" w:hAnsi="Arial" w:cs="Arial"/>
          <w:sz w:val="22"/>
          <w:szCs w:val="22"/>
        </w:rPr>
        <w:t>begin Joining</w:t>
      </w:r>
      <w:r w:rsidR="00C039B9">
        <w:rPr>
          <w:rFonts w:ascii="Arial" w:hAnsi="Arial" w:cs="Arial"/>
          <w:sz w:val="22"/>
          <w:szCs w:val="22"/>
        </w:rPr>
        <w:t xml:space="preserve"> in Yr2</w:t>
      </w:r>
      <w:r w:rsidR="0099596D">
        <w:rPr>
          <w:rFonts w:ascii="Arial" w:hAnsi="Arial" w:cs="Arial"/>
          <w:sz w:val="22"/>
          <w:szCs w:val="22"/>
        </w:rPr>
        <w:t xml:space="preserve"> or Yr3</w:t>
      </w:r>
      <w:r w:rsidR="00351CF0" w:rsidRPr="00C039B9">
        <w:rPr>
          <w:rFonts w:ascii="Arial" w:hAnsi="Arial" w:cs="Arial"/>
          <w:sz w:val="22"/>
          <w:szCs w:val="22"/>
        </w:rPr>
        <w:t>.</w:t>
      </w:r>
    </w:p>
    <w:p w14:paraId="5A3F8D2F" w14:textId="77777777" w:rsidR="007A072C" w:rsidRPr="00C039B9" w:rsidRDefault="007A072C" w:rsidP="007A072C">
      <w:pPr>
        <w:pStyle w:val="ListParagraph"/>
        <w:ind w:left="792"/>
        <w:rPr>
          <w:rFonts w:ascii="Arial" w:hAnsi="Arial" w:cs="Arial"/>
          <w:sz w:val="22"/>
          <w:szCs w:val="22"/>
        </w:rPr>
      </w:pPr>
    </w:p>
    <w:p w14:paraId="2A951E69" w14:textId="60C6BE48" w:rsidR="007A072C" w:rsidRPr="005B42A7" w:rsidRDefault="003153CF" w:rsidP="00C039B9">
      <w:pPr>
        <w:pStyle w:val="ListParagraph"/>
        <w:numPr>
          <w:ilvl w:val="1"/>
          <w:numId w:val="28"/>
        </w:numPr>
        <w:rPr>
          <w:rFonts w:ascii="Arial" w:hAnsi="Arial" w:cs="Arial"/>
          <w:i/>
          <w:sz w:val="22"/>
          <w:szCs w:val="22"/>
          <w:lang w:val="en-US"/>
        </w:rPr>
      </w:pPr>
      <w:r w:rsidRPr="005B42A7">
        <w:rPr>
          <w:rFonts w:ascii="Arial" w:hAnsi="Arial" w:cs="Arial"/>
          <w:sz w:val="22"/>
          <w:szCs w:val="22"/>
        </w:rPr>
        <w:t>By the end of KS2</w:t>
      </w:r>
      <w:r w:rsidR="00F647D3" w:rsidRPr="005B42A7">
        <w:rPr>
          <w:rFonts w:ascii="Arial" w:hAnsi="Arial" w:cs="Arial"/>
          <w:sz w:val="22"/>
          <w:szCs w:val="22"/>
        </w:rPr>
        <w:t>, the vast majority of pupils should be working at</w:t>
      </w:r>
      <w:r w:rsidR="00517C1F" w:rsidRPr="005B42A7">
        <w:rPr>
          <w:rFonts w:ascii="Arial" w:hAnsi="Arial" w:cs="Arial"/>
          <w:sz w:val="22"/>
          <w:szCs w:val="22"/>
        </w:rPr>
        <w:t>, or</w:t>
      </w:r>
      <w:r w:rsidR="00F647D3" w:rsidRPr="005B42A7">
        <w:rPr>
          <w:rFonts w:ascii="Arial" w:hAnsi="Arial" w:cs="Arial"/>
          <w:sz w:val="22"/>
          <w:szCs w:val="22"/>
        </w:rPr>
        <w:t xml:space="preserve"> a greater depth</w:t>
      </w:r>
      <w:r w:rsidR="00517C1F" w:rsidRPr="005B42A7">
        <w:rPr>
          <w:rFonts w:ascii="Arial" w:hAnsi="Arial" w:cs="Arial"/>
          <w:sz w:val="22"/>
          <w:szCs w:val="22"/>
        </w:rPr>
        <w:t>,</w:t>
      </w:r>
      <w:r w:rsidR="00F647D3" w:rsidRPr="005B42A7">
        <w:rPr>
          <w:rFonts w:ascii="Arial" w:hAnsi="Arial" w:cs="Arial"/>
          <w:sz w:val="22"/>
          <w:szCs w:val="22"/>
        </w:rPr>
        <w:t xml:space="preserve"> than the </w:t>
      </w:r>
      <w:r w:rsidR="00517C1F" w:rsidRPr="005B42A7">
        <w:rPr>
          <w:rFonts w:ascii="Arial" w:hAnsi="Arial" w:cs="Arial"/>
          <w:sz w:val="22"/>
          <w:szCs w:val="22"/>
        </w:rPr>
        <w:t>E</w:t>
      </w:r>
      <w:r w:rsidR="00F647D3" w:rsidRPr="005B42A7">
        <w:rPr>
          <w:rFonts w:ascii="Arial" w:hAnsi="Arial" w:cs="Arial"/>
          <w:sz w:val="22"/>
          <w:szCs w:val="22"/>
        </w:rPr>
        <w:t xml:space="preserve">xpected </w:t>
      </w:r>
      <w:r w:rsidR="00517C1F" w:rsidRPr="005B42A7">
        <w:rPr>
          <w:rFonts w:ascii="Arial" w:hAnsi="Arial" w:cs="Arial"/>
          <w:sz w:val="22"/>
          <w:szCs w:val="22"/>
        </w:rPr>
        <w:t>S</w:t>
      </w:r>
      <w:r w:rsidR="00F647D3" w:rsidRPr="005B42A7">
        <w:rPr>
          <w:rFonts w:ascii="Arial" w:hAnsi="Arial" w:cs="Arial"/>
          <w:sz w:val="22"/>
          <w:szCs w:val="22"/>
        </w:rPr>
        <w:t xml:space="preserve">tandard, the exceptions being those </w:t>
      </w:r>
      <w:r w:rsidR="00C039B9" w:rsidRPr="005B42A7">
        <w:rPr>
          <w:rFonts w:ascii="Arial" w:hAnsi="Arial" w:cs="Arial"/>
          <w:sz w:val="22"/>
          <w:szCs w:val="22"/>
        </w:rPr>
        <w:t>pupils</w:t>
      </w:r>
      <w:r w:rsidR="00F647D3" w:rsidRPr="005B42A7">
        <w:rPr>
          <w:rFonts w:ascii="Arial" w:hAnsi="Arial" w:cs="Arial"/>
          <w:sz w:val="22"/>
          <w:szCs w:val="22"/>
        </w:rPr>
        <w:t xml:space="preserve"> who started their primary education elsewhere</w:t>
      </w:r>
      <w:r w:rsidR="00C039B9" w:rsidRPr="005B42A7">
        <w:rPr>
          <w:rFonts w:ascii="Arial" w:hAnsi="Arial" w:cs="Arial"/>
          <w:sz w:val="22"/>
          <w:szCs w:val="22"/>
        </w:rPr>
        <w:t>,</w:t>
      </w:r>
      <w:r w:rsidR="00F647D3" w:rsidRPr="005B42A7">
        <w:rPr>
          <w:rFonts w:ascii="Arial" w:hAnsi="Arial" w:cs="Arial"/>
          <w:sz w:val="22"/>
          <w:szCs w:val="22"/>
        </w:rPr>
        <w:t xml:space="preserve"> and statemented pupils.</w:t>
      </w:r>
      <w:r w:rsidR="00C039B9" w:rsidRPr="005B42A7">
        <w:rPr>
          <w:rFonts w:ascii="Arial" w:eastAsiaTheme="minorEastAsia" w:hAnsi="Arial" w:cs="Arial"/>
          <w:sz w:val="22"/>
          <w:szCs w:val="22"/>
          <w:lang w:val="en-US" w:eastAsia="en-US"/>
        </w:rPr>
        <w:t xml:space="preserve"> Pupils </w:t>
      </w:r>
      <w:r w:rsidR="00C039B9" w:rsidRPr="005B42A7">
        <w:rPr>
          <w:rFonts w:ascii="Arial" w:hAnsi="Arial" w:cs="Arial"/>
          <w:sz w:val="22"/>
          <w:szCs w:val="22"/>
          <w:lang w:val="en-US"/>
        </w:rPr>
        <w:t>should be clear about what standard of handwriting is appropriate for a particular task (e.g. quick notes or a final handwritten version).</w:t>
      </w:r>
    </w:p>
    <w:p w14:paraId="778D23EB" w14:textId="5E209D8F" w:rsidR="007A072C" w:rsidRPr="00C039B9" w:rsidRDefault="007A072C" w:rsidP="007A072C">
      <w:pPr>
        <w:rPr>
          <w:rFonts w:ascii="Arial" w:hAnsi="Arial" w:cs="Arial"/>
          <w:sz w:val="22"/>
          <w:szCs w:val="22"/>
        </w:rPr>
      </w:pPr>
    </w:p>
    <w:p w14:paraId="2EA3D2A4" w14:textId="498A6723" w:rsidR="00C039B9" w:rsidRDefault="00D734C5" w:rsidP="00C039B9">
      <w:pPr>
        <w:pStyle w:val="ListParagraph"/>
        <w:numPr>
          <w:ilvl w:val="1"/>
          <w:numId w:val="28"/>
        </w:numPr>
        <w:rPr>
          <w:rFonts w:ascii="Arial" w:hAnsi="Arial" w:cs="Arial"/>
          <w:sz w:val="22"/>
          <w:szCs w:val="22"/>
        </w:rPr>
      </w:pPr>
      <w:r>
        <w:rPr>
          <w:rFonts w:ascii="Arial" w:hAnsi="Arial" w:cs="Arial"/>
          <w:sz w:val="22"/>
          <w:szCs w:val="22"/>
        </w:rPr>
        <w:t>Handwriting practic</w:t>
      </w:r>
      <w:r w:rsidR="006F088F" w:rsidRPr="00C039B9">
        <w:rPr>
          <w:rFonts w:ascii="Arial" w:hAnsi="Arial" w:cs="Arial"/>
          <w:sz w:val="22"/>
          <w:szCs w:val="22"/>
        </w:rPr>
        <w:t>e takes place in sessions that are outside English lessons, since handwriting underpins the majority of curriculu</w:t>
      </w:r>
      <w:r w:rsidR="00807660">
        <w:rPr>
          <w:rFonts w:ascii="Arial" w:hAnsi="Arial" w:cs="Arial"/>
          <w:sz w:val="22"/>
          <w:szCs w:val="22"/>
        </w:rPr>
        <w:t>m areas and is integral to self-</w:t>
      </w:r>
      <w:r w:rsidR="006F088F" w:rsidRPr="00C039B9">
        <w:rPr>
          <w:rFonts w:ascii="Arial" w:hAnsi="Arial" w:cs="Arial"/>
          <w:sz w:val="22"/>
          <w:szCs w:val="22"/>
        </w:rPr>
        <w:t>esteem</w:t>
      </w:r>
      <w:r w:rsidR="00493819">
        <w:rPr>
          <w:rFonts w:ascii="Arial" w:hAnsi="Arial" w:cs="Arial"/>
          <w:sz w:val="22"/>
          <w:szCs w:val="22"/>
        </w:rPr>
        <w:t xml:space="preserve"> and engagement with learning</w:t>
      </w:r>
      <w:r w:rsidR="00C039B9">
        <w:rPr>
          <w:rFonts w:ascii="Arial" w:hAnsi="Arial" w:cs="Arial"/>
          <w:sz w:val="22"/>
          <w:szCs w:val="22"/>
        </w:rPr>
        <w:t>.</w:t>
      </w:r>
      <w:r w:rsidR="00405A31" w:rsidRPr="00405A31">
        <w:t xml:space="preserve"> </w:t>
      </w:r>
      <w:r w:rsidR="00405A31" w:rsidRPr="00405A31">
        <w:rPr>
          <w:rFonts w:ascii="Arial" w:hAnsi="Arial" w:cs="Arial"/>
          <w:sz w:val="22"/>
          <w:szCs w:val="22"/>
        </w:rPr>
        <w:t>Handwriting is taught in discrete sessions, separate from Phonics</w:t>
      </w:r>
      <w:r w:rsidR="006237B1">
        <w:rPr>
          <w:rFonts w:ascii="Arial" w:hAnsi="Arial" w:cs="Arial"/>
          <w:sz w:val="22"/>
          <w:szCs w:val="22"/>
        </w:rPr>
        <w:t xml:space="preserve">, </w:t>
      </w:r>
      <w:r w:rsidR="00DC76E8">
        <w:rPr>
          <w:rFonts w:ascii="Arial" w:hAnsi="Arial" w:cs="Arial"/>
          <w:sz w:val="22"/>
          <w:szCs w:val="22"/>
        </w:rPr>
        <w:t>and</w:t>
      </w:r>
      <w:r w:rsidR="006237B1">
        <w:rPr>
          <w:rFonts w:ascii="Arial" w:hAnsi="Arial" w:cs="Arial"/>
          <w:sz w:val="22"/>
          <w:szCs w:val="22"/>
        </w:rPr>
        <w:t xml:space="preserve"> achieve</w:t>
      </w:r>
      <w:r w:rsidR="00FC2E53">
        <w:rPr>
          <w:rFonts w:ascii="Arial" w:hAnsi="Arial" w:cs="Arial"/>
          <w:sz w:val="22"/>
          <w:szCs w:val="22"/>
        </w:rPr>
        <w:t>s</w:t>
      </w:r>
      <w:r w:rsidR="006237B1">
        <w:rPr>
          <w:rFonts w:ascii="Arial" w:hAnsi="Arial" w:cs="Arial"/>
          <w:sz w:val="22"/>
          <w:szCs w:val="22"/>
        </w:rPr>
        <w:t xml:space="preserve"> Fidelity with the Reading Framework (2023)</w:t>
      </w:r>
      <w:r w:rsidR="00405A31" w:rsidRPr="00405A31">
        <w:rPr>
          <w:rFonts w:ascii="Arial" w:hAnsi="Arial" w:cs="Arial"/>
          <w:sz w:val="22"/>
          <w:szCs w:val="22"/>
        </w:rPr>
        <w:t xml:space="preserve">.  </w:t>
      </w:r>
    </w:p>
    <w:p w14:paraId="5C4D9F5D" w14:textId="77777777" w:rsidR="00C039B9" w:rsidRPr="00C039B9" w:rsidRDefault="00C039B9" w:rsidP="00C039B9">
      <w:pPr>
        <w:pStyle w:val="ListParagraph"/>
        <w:rPr>
          <w:rFonts w:ascii="Arial" w:hAnsi="Arial" w:cs="Arial"/>
          <w:sz w:val="22"/>
          <w:szCs w:val="22"/>
        </w:rPr>
      </w:pPr>
    </w:p>
    <w:p w14:paraId="679482D9" w14:textId="775049B2" w:rsidR="009E49E0" w:rsidRDefault="009E49E0" w:rsidP="00C039B9">
      <w:pPr>
        <w:pStyle w:val="ListParagraph"/>
        <w:numPr>
          <w:ilvl w:val="1"/>
          <w:numId w:val="28"/>
        </w:numPr>
        <w:rPr>
          <w:rFonts w:ascii="Arial" w:hAnsi="Arial" w:cs="Arial"/>
          <w:sz w:val="22"/>
          <w:szCs w:val="22"/>
        </w:rPr>
      </w:pPr>
      <w:r w:rsidRPr="00A03279">
        <w:rPr>
          <w:rFonts w:ascii="Arial" w:hAnsi="Arial" w:cs="Arial"/>
          <w:sz w:val="22"/>
          <w:szCs w:val="22"/>
        </w:rPr>
        <w:t xml:space="preserve">Pupils in </w:t>
      </w:r>
      <w:r w:rsidR="00B45322" w:rsidRPr="00A03279">
        <w:rPr>
          <w:rFonts w:ascii="Arial" w:hAnsi="Arial" w:cs="Arial"/>
          <w:sz w:val="22"/>
          <w:szCs w:val="22"/>
        </w:rPr>
        <w:t xml:space="preserve">EYFS and </w:t>
      </w:r>
      <w:r w:rsidRPr="00A03279">
        <w:rPr>
          <w:rFonts w:ascii="Arial" w:hAnsi="Arial" w:cs="Arial"/>
          <w:sz w:val="22"/>
          <w:szCs w:val="22"/>
        </w:rPr>
        <w:t xml:space="preserve">KS1 </w:t>
      </w:r>
      <w:r w:rsidR="001556E8">
        <w:rPr>
          <w:rFonts w:ascii="Arial" w:hAnsi="Arial" w:cs="Arial"/>
          <w:sz w:val="22"/>
          <w:szCs w:val="22"/>
        </w:rPr>
        <w:t>do daily handwriting sessions of</w:t>
      </w:r>
      <w:r w:rsidRPr="00A03279">
        <w:rPr>
          <w:rFonts w:ascii="Arial" w:hAnsi="Arial" w:cs="Arial"/>
          <w:sz w:val="22"/>
          <w:szCs w:val="22"/>
        </w:rPr>
        <w:t xml:space="preserve"> at least 20 minutes</w:t>
      </w:r>
      <w:r w:rsidR="007A072C" w:rsidRPr="00C039B9">
        <w:rPr>
          <w:rFonts w:ascii="Arial" w:hAnsi="Arial" w:cs="Arial"/>
          <w:sz w:val="22"/>
          <w:szCs w:val="22"/>
        </w:rPr>
        <w:t xml:space="preserve">.  </w:t>
      </w:r>
      <w:r w:rsidRPr="00A03279">
        <w:rPr>
          <w:rFonts w:ascii="Arial" w:hAnsi="Arial" w:cs="Arial"/>
          <w:sz w:val="22"/>
          <w:szCs w:val="22"/>
        </w:rPr>
        <w:t xml:space="preserve">Thereafter time allocation to </w:t>
      </w:r>
      <w:r w:rsidR="00B45322" w:rsidRPr="00A03279">
        <w:rPr>
          <w:rFonts w:ascii="Arial" w:hAnsi="Arial" w:cs="Arial"/>
          <w:sz w:val="22"/>
          <w:szCs w:val="22"/>
        </w:rPr>
        <w:t xml:space="preserve">maintain </w:t>
      </w:r>
      <w:r w:rsidRPr="00A03279">
        <w:rPr>
          <w:rFonts w:ascii="Arial" w:hAnsi="Arial" w:cs="Arial"/>
          <w:sz w:val="22"/>
          <w:szCs w:val="22"/>
        </w:rPr>
        <w:t xml:space="preserve">handwriting </w:t>
      </w:r>
      <w:r w:rsidR="00B45322" w:rsidRPr="00A03279">
        <w:rPr>
          <w:rFonts w:ascii="Arial" w:hAnsi="Arial" w:cs="Arial"/>
          <w:sz w:val="22"/>
          <w:szCs w:val="22"/>
        </w:rPr>
        <w:t xml:space="preserve">development </w:t>
      </w:r>
      <w:r w:rsidR="00E35AAE" w:rsidRPr="00A03279">
        <w:rPr>
          <w:rFonts w:ascii="Arial" w:hAnsi="Arial" w:cs="Arial"/>
          <w:sz w:val="22"/>
          <w:szCs w:val="22"/>
        </w:rPr>
        <w:t xml:space="preserve">and increase speed and flow, </w:t>
      </w:r>
      <w:r w:rsidRPr="00A03279">
        <w:rPr>
          <w:rFonts w:ascii="Arial" w:hAnsi="Arial" w:cs="Arial"/>
          <w:sz w:val="22"/>
          <w:szCs w:val="22"/>
        </w:rPr>
        <w:t xml:space="preserve">will be </w:t>
      </w:r>
      <w:r w:rsidR="00B45322" w:rsidRPr="00A03279">
        <w:rPr>
          <w:rFonts w:ascii="Arial" w:hAnsi="Arial" w:cs="Arial"/>
          <w:sz w:val="22"/>
          <w:szCs w:val="22"/>
        </w:rPr>
        <w:t xml:space="preserve">regular but </w:t>
      </w:r>
      <w:r w:rsidRPr="00A03279">
        <w:rPr>
          <w:rFonts w:ascii="Arial" w:hAnsi="Arial" w:cs="Arial"/>
          <w:sz w:val="22"/>
          <w:szCs w:val="22"/>
        </w:rPr>
        <w:t>at the discretion of the class teacher so long as appropriate progression continues to be made.</w:t>
      </w:r>
      <w:r w:rsidR="00D734C5">
        <w:rPr>
          <w:rFonts w:ascii="Arial" w:hAnsi="Arial" w:cs="Arial"/>
          <w:sz w:val="22"/>
          <w:szCs w:val="22"/>
        </w:rPr>
        <w:t xml:space="preserve"> Handwriting practic</w:t>
      </w:r>
      <w:r w:rsidR="00E22E69" w:rsidRPr="00A03279">
        <w:rPr>
          <w:rFonts w:ascii="Arial" w:hAnsi="Arial" w:cs="Arial"/>
          <w:sz w:val="22"/>
          <w:szCs w:val="22"/>
        </w:rPr>
        <w:t>e takes place on the 6-lined (or 3</w:t>
      </w:r>
      <w:r w:rsidR="004C6F67">
        <w:rPr>
          <w:rFonts w:ascii="Arial" w:hAnsi="Arial" w:cs="Arial"/>
          <w:sz w:val="22"/>
          <w:szCs w:val="22"/>
        </w:rPr>
        <w:t>-lined</w:t>
      </w:r>
      <w:r w:rsidR="00E22E69" w:rsidRPr="00A03279">
        <w:rPr>
          <w:rFonts w:ascii="Arial" w:hAnsi="Arial" w:cs="Arial"/>
          <w:sz w:val="22"/>
          <w:szCs w:val="22"/>
        </w:rPr>
        <w:t xml:space="preserve"> </w:t>
      </w:r>
      <w:r w:rsidR="004C6F67">
        <w:rPr>
          <w:rFonts w:ascii="Arial" w:hAnsi="Arial" w:cs="Arial"/>
          <w:sz w:val="22"/>
          <w:szCs w:val="22"/>
        </w:rPr>
        <w:t xml:space="preserve">or 9-lined </w:t>
      </w:r>
      <w:r w:rsidR="00E22E69" w:rsidRPr="00A03279">
        <w:rPr>
          <w:rFonts w:ascii="Arial" w:hAnsi="Arial" w:cs="Arial"/>
          <w:sz w:val="22"/>
          <w:szCs w:val="22"/>
        </w:rPr>
        <w:t xml:space="preserve">if appropriate) Kinetic Letters white boards, </w:t>
      </w:r>
      <w:r w:rsidR="00B34963">
        <w:rPr>
          <w:rFonts w:ascii="Arial" w:hAnsi="Arial" w:cs="Arial"/>
          <w:sz w:val="22"/>
          <w:szCs w:val="22"/>
        </w:rPr>
        <w:t xml:space="preserve">supported by visits to Sand Trays, </w:t>
      </w:r>
      <w:r w:rsidR="00E22E69" w:rsidRPr="00A03279">
        <w:rPr>
          <w:rFonts w:ascii="Arial" w:hAnsi="Arial" w:cs="Arial"/>
          <w:sz w:val="22"/>
          <w:szCs w:val="22"/>
        </w:rPr>
        <w:t>with a tran</w:t>
      </w:r>
      <w:r w:rsidR="00D734C5">
        <w:rPr>
          <w:rFonts w:ascii="Arial" w:hAnsi="Arial" w:cs="Arial"/>
          <w:sz w:val="22"/>
          <w:szCs w:val="22"/>
        </w:rPr>
        <w:t xml:space="preserve">sition to books via the </w:t>
      </w:r>
      <w:r w:rsidR="002D6324">
        <w:rPr>
          <w:rFonts w:ascii="Arial" w:hAnsi="Arial" w:cs="Arial"/>
          <w:sz w:val="22"/>
          <w:szCs w:val="22"/>
        </w:rPr>
        <w:t>‘P</w:t>
      </w:r>
      <w:r w:rsidR="00D734C5">
        <w:rPr>
          <w:rFonts w:ascii="Arial" w:hAnsi="Arial" w:cs="Arial"/>
          <w:sz w:val="22"/>
          <w:szCs w:val="22"/>
        </w:rPr>
        <w:t xml:space="preserve">ractice </w:t>
      </w:r>
      <w:r w:rsidR="002D6324">
        <w:rPr>
          <w:rFonts w:ascii="Arial" w:hAnsi="Arial" w:cs="Arial"/>
          <w:sz w:val="22"/>
          <w:szCs w:val="22"/>
        </w:rPr>
        <w:t>P</w:t>
      </w:r>
      <w:r w:rsidR="00D734C5">
        <w:rPr>
          <w:rFonts w:ascii="Arial" w:hAnsi="Arial" w:cs="Arial"/>
          <w:sz w:val="22"/>
          <w:szCs w:val="22"/>
        </w:rPr>
        <w:t>atch</w:t>
      </w:r>
      <w:r w:rsidR="002D6324">
        <w:rPr>
          <w:rFonts w:ascii="Arial" w:hAnsi="Arial" w:cs="Arial"/>
          <w:sz w:val="22"/>
          <w:szCs w:val="22"/>
        </w:rPr>
        <w:t>’</w:t>
      </w:r>
      <w:r w:rsidR="00AC7904">
        <w:rPr>
          <w:rFonts w:ascii="Arial" w:hAnsi="Arial" w:cs="Arial"/>
          <w:sz w:val="22"/>
          <w:szCs w:val="22"/>
        </w:rPr>
        <w:t xml:space="preserve"> and the checking of weekly targets in other curriculum (subject) books.</w:t>
      </w:r>
    </w:p>
    <w:p w14:paraId="3AE6947B" w14:textId="77777777" w:rsidR="00644995" w:rsidRPr="00644995" w:rsidRDefault="00644995" w:rsidP="00644995">
      <w:pPr>
        <w:pStyle w:val="ListParagraph"/>
        <w:rPr>
          <w:rFonts w:ascii="Arial" w:hAnsi="Arial" w:cs="Arial"/>
          <w:sz w:val="22"/>
          <w:szCs w:val="22"/>
        </w:rPr>
      </w:pPr>
    </w:p>
    <w:p w14:paraId="13A7FE82" w14:textId="0B7B8582" w:rsidR="00644995" w:rsidRDefault="00644995" w:rsidP="00C039B9">
      <w:pPr>
        <w:pStyle w:val="ListParagraph"/>
        <w:numPr>
          <w:ilvl w:val="1"/>
          <w:numId w:val="28"/>
        </w:numPr>
        <w:rPr>
          <w:rFonts w:ascii="Arial" w:hAnsi="Arial" w:cs="Arial"/>
          <w:sz w:val="22"/>
          <w:szCs w:val="22"/>
        </w:rPr>
      </w:pPr>
      <w:r>
        <w:rPr>
          <w:rFonts w:ascii="Arial" w:hAnsi="Arial" w:cs="Arial"/>
          <w:sz w:val="22"/>
          <w:szCs w:val="22"/>
        </w:rPr>
        <w:t>The majority of the time, sessions are taught to the whole class with differentiat</w:t>
      </w:r>
      <w:r w:rsidR="002D6324">
        <w:rPr>
          <w:rFonts w:ascii="Arial" w:hAnsi="Arial" w:cs="Arial"/>
          <w:sz w:val="22"/>
          <w:szCs w:val="22"/>
        </w:rPr>
        <w:t>ion</w:t>
      </w:r>
      <w:r w:rsidR="00C87186">
        <w:rPr>
          <w:rFonts w:ascii="Arial" w:hAnsi="Arial" w:cs="Arial"/>
          <w:sz w:val="22"/>
          <w:szCs w:val="22"/>
        </w:rPr>
        <w:t xml:space="preserve"> enabled Kinetic Letters strategies and resources.</w:t>
      </w:r>
      <w:r>
        <w:rPr>
          <w:rFonts w:ascii="Arial" w:hAnsi="Arial" w:cs="Arial"/>
          <w:sz w:val="22"/>
          <w:szCs w:val="22"/>
        </w:rPr>
        <w:t xml:space="preserve"> </w:t>
      </w:r>
      <w:r w:rsidR="00C87186">
        <w:rPr>
          <w:rFonts w:ascii="Arial" w:hAnsi="Arial" w:cs="Arial"/>
          <w:sz w:val="22"/>
          <w:szCs w:val="22"/>
        </w:rPr>
        <w:t>R</w:t>
      </w:r>
      <w:r>
        <w:rPr>
          <w:rFonts w:ascii="Arial" w:hAnsi="Arial" w:cs="Arial"/>
          <w:sz w:val="22"/>
          <w:szCs w:val="22"/>
        </w:rPr>
        <w:t>einforcement may take place in small groups and/or individually.</w:t>
      </w:r>
    </w:p>
    <w:p w14:paraId="73152005" w14:textId="77777777" w:rsidR="00580D13" w:rsidRPr="00580D13" w:rsidRDefault="00580D13" w:rsidP="00580D13">
      <w:pPr>
        <w:pStyle w:val="ListParagraph"/>
        <w:rPr>
          <w:rFonts w:ascii="Arial" w:hAnsi="Arial" w:cs="Arial"/>
          <w:sz w:val="22"/>
          <w:szCs w:val="22"/>
        </w:rPr>
      </w:pPr>
    </w:p>
    <w:p w14:paraId="1B930AE1" w14:textId="5C0496B2" w:rsidR="00580D13" w:rsidRDefault="008C33DD" w:rsidP="00C039B9">
      <w:pPr>
        <w:pStyle w:val="ListParagraph"/>
        <w:numPr>
          <w:ilvl w:val="1"/>
          <w:numId w:val="28"/>
        </w:numPr>
        <w:rPr>
          <w:rFonts w:ascii="Arial" w:hAnsi="Arial" w:cs="Arial"/>
          <w:sz w:val="22"/>
          <w:szCs w:val="22"/>
        </w:rPr>
      </w:pPr>
      <w:r>
        <w:rPr>
          <w:rFonts w:ascii="Arial" w:hAnsi="Arial" w:cs="Arial"/>
          <w:sz w:val="22"/>
          <w:szCs w:val="22"/>
        </w:rPr>
        <w:t xml:space="preserve">Strategies to build physical strength for </w:t>
      </w:r>
      <w:r w:rsidR="00606943">
        <w:rPr>
          <w:rFonts w:ascii="Arial" w:hAnsi="Arial" w:cs="Arial"/>
          <w:sz w:val="22"/>
          <w:szCs w:val="22"/>
        </w:rPr>
        <w:t>h</w:t>
      </w:r>
      <w:r>
        <w:rPr>
          <w:rFonts w:ascii="Arial" w:hAnsi="Arial" w:cs="Arial"/>
          <w:sz w:val="22"/>
          <w:szCs w:val="22"/>
        </w:rPr>
        <w:t>andwriting a</w:t>
      </w:r>
      <w:r w:rsidR="00660F12">
        <w:rPr>
          <w:rFonts w:ascii="Arial" w:hAnsi="Arial" w:cs="Arial"/>
          <w:sz w:val="22"/>
          <w:szCs w:val="22"/>
        </w:rPr>
        <w:t>re</w:t>
      </w:r>
      <w:r>
        <w:rPr>
          <w:rFonts w:ascii="Arial" w:hAnsi="Arial" w:cs="Arial"/>
          <w:sz w:val="22"/>
          <w:szCs w:val="22"/>
        </w:rPr>
        <w:t xml:space="preserve"> integrated into general </w:t>
      </w:r>
      <w:r w:rsidR="00660F12">
        <w:rPr>
          <w:rFonts w:ascii="Arial" w:hAnsi="Arial" w:cs="Arial"/>
          <w:sz w:val="22"/>
          <w:szCs w:val="22"/>
        </w:rPr>
        <w:t>school</w:t>
      </w:r>
      <w:r>
        <w:rPr>
          <w:rFonts w:ascii="Arial" w:hAnsi="Arial" w:cs="Arial"/>
          <w:sz w:val="22"/>
          <w:szCs w:val="22"/>
        </w:rPr>
        <w:t xml:space="preserve"> life </w:t>
      </w:r>
      <w:r w:rsidR="00660F12">
        <w:rPr>
          <w:rFonts w:ascii="Arial" w:hAnsi="Arial" w:cs="Arial"/>
          <w:sz w:val="22"/>
          <w:szCs w:val="22"/>
        </w:rPr>
        <w:t>and provision for E</w:t>
      </w:r>
      <w:r w:rsidR="00B52617">
        <w:rPr>
          <w:rFonts w:ascii="Arial" w:hAnsi="Arial" w:cs="Arial"/>
          <w:sz w:val="22"/>
          <w:szCs w:val="22"/>
        </w:rPr>
        <w:t>YF</w:t>
      </w:r>
      <w:r w:rsidR="00660F12">
        <w:rPr>
          <w:rFonts w:ascii="Arial" w:hAnsi="Arial" w:cs="Arial"/>
          <w:sz w:val="22"/>
          <w:szCs w:val="22"/>
        </w:rPr>
        <w:t xml:space="preserve">S. </w:t>
      </w:r>
    </w:p>
    <w:p w14:paraId="4E5092B5" w14:textId="77777777" w:rsidR="00FC570A" w:rsidRPr="00FC570A" w:rsidRDefault="00FC570A" w:rsidP="00FC570A">
      <w:pPr>
        <w:pStyle w:val="ListParagraph"/>
        <w:rPr>
          <w:rFonts w:ascii="Arial" w:hAnsi="Arial" w:cs="Arial"/>
          <w:sz w:val="22"/>
          <w:szCs w:val="22"/>
        </w:rPr>
      </w:pPr>
    </w:p>
    <w:p w14:paraId="244A37EF" w14:textId="03D36D89" w:rsidR="00FC570A" w:rsidRDefault="00FC570A" w:rsidP="00C039B9">
      <w:pPr>
        <w:pStyle w:val="ListParagraph"/>
        <w:numPr>
          <w:ilvl w:val="1"/>
          <w:numId w:val="28"/>
        </w:numPr>
        <w:rPr>
          <w:rFonts w:ascii="Arial" w:hAnsi="Arial" w:cs="Arial"/>
          <w:sz w:val="22"/>
          <w:szCs w:val="22"/>
        </w:rPr>
      </w:pPr>
      <w:r>
        <w:rPr>
          <w:rFonts w:ascii="Arial" w:hAnsi="Arial" w:cs="Arial"/>
          <w:sz w:val="22"/>
          <w:szCs w:val="22"/>
        </w:rPr>
        <w:t xml:space="preserve">The Digital Teaching </w:t>
      </w:r>
      <w:r w:rsidR="00696010">
        <w:rPr>
          <w:rFonts w:ascii="Arial" w:hAnsi="Arial" w:cs="Arial"/>
          <w:sz w:val="22"/>
          <w:szCs w:val="22"/>
        </w:rPr>
        <w:t>Turtle</w:t>
      </w:r>
      <w:r>
        <w:rPr>
          <w:rFonts w:ascii="Arial" w:hAnsi="Arial" w:cs="Arial"/>
          <w:sz w:val="22"/>
          <w:szCs w:val="22"/>
        </w:rPr>
        <w:t xml:space="preserve"> (DTT</w:t>
      </w:r>
      <w:proofErr w:type="gramStart"/>
      <w:r>
        <w:rPr>
          <w:rFonts w:ascii="Arial" w:hAnsi="Arial" w:cs="Arial"/>
          <w:sz w:val="22"/>
          <w:szCs w:val="22"/>
        </w:rPr>
        <w:t>),</w:t>
      </w:r>
      <w:proofErr w:type="gramEnd"/>
      <w:r>
        <w:rPr>
          <w:rFonts w:ascii="Arial" w:hAnsi="Arial" w:cs="Arial"/>
          <w:sz w:val="22"/>
          <w:szCs w:val="22"/>
        </w:rPr>
        <w:t xml:space="preserve"> </w:t>
      </w:r>
      <w:r w:rsidR="003B572C">
        <w:rPr>
          <w:rFonts w:ascii="Arial" w:hAnsi="Arial" w:cs="Arial"/>
          <w:sz w:val="22"/>
          <w:szCs w:val="22"/>
        </w:rPr>
        <w:t xml:space="preserve">is used as a front of classroom </w:t>
      </w:r>
      <w:r w:rsidR="00696010">
        <w:rPr>
          <w:rFonts w:ascii="Arial" w:hAnsi="Arial" w:cs="Arial"/>
          <w:sz w:val="22"/>
          <w:szCs w:val="22"/>
        </w:rPr>
        <w:t>teaching</w:t>
      </w:r>
      <w:r w:rsidR="003B572C">
        <w:rPr>
          <w:rFonts w:ascii="Arial" w:hAnsi="Arial" w:cs="Arial"/>
          <w:sz w:val="22"/>
          <w:szCs w:val="22"/>
        </w:rPr>
        <w:t xml:space="preserve"> aide to animate letters and </w:t>
      </w:r>
      <w:r w:rsidR="00211FB7">
        <w:rPr>
          <w:rFonts w:ascii="Arial" w:hAnsi="Arial" w:cs="Arial"/>
          <w:sz w:val="22"/>
          <w:szCs w:val="22"/>
        </w:rPr>
        <w:t xml:space="preserve">animate </w:t>
      </w:r>
      <w:r w:rsidR="003B572C">
        <w:rPr>
          <w:rFonts w:ascii="Arial" w:hAnsi="Arial" w:cs="Arial"/>
          <w:sz w:val="22"/>
          <w:szCs w:val="22"/>
        </w:rPr>
        <w:t xml:space="preserve">the strategies for Pencil Hold and Writing Positions. </w:t>
      </w:r>
    </w:p>
    <w:p w14:paraId="2EC74AC2" w14:textId="3061E450" w:rsidR="00C039B9" w:rsidRPr="00C039B9" w:rsidRDefault="00C039B9" w:rsidP="00C039B9">
      <w:pPr>
        <w:rPr>
          <w:rFonts w:ascii="Arial" w:hAnsi="Arial" w:cs="Arial"/>
          <w:sz w:val="22"/>
          <w:szCs w:val="22"/>
        </w:rPr>
      </w:pPr>
    </w:p>
    <w:p w14:paraId="476CBCA3" w14:textId="77777777" w:rsidR="006B1E59" w:rsidRPr="00E259E6" w:rsidRDefault="009E49E0" w:rsidP="00E259E6">
      <w:pPr>
        <w:pStyle w:val="ListParagraph"/>
        <w:numPr>
          <w:ilvl w:val="0"/>
          <w:numId w:val="28"/>
        </w:numPr>
        <w:rPr>
          <w:rFonts w:ascii="Arial" w:hAnsi="Arial" w:cs="Arial"/>
          <w:sz w:val="22"/>
          <w:szCs w:val="22"/>
        </w:rPr>
      </w:pPr>
      <w:r w:rsidRPr="00E259E6">
        <w:rPr>
          <w:rFonts w:ascii="Arial" w:hAnsi="Arial" w:cs="Arial"/>
          <w:b/>
          <w:sz w:val="22"/>
          <w:szCs w:val="22"/>
        </w:rPr>
        <w:t>Assessment</w:t>
      </w:r>
    </w:p>
    <w:p w14:paraId="318D9215" w14:textId="77777777" w:rsidR="009E49E0" w:rsidRDefault="009E49E0" w:rsidP="00AB21D6">
      <w:pPr>
        <w:rPr>
          <w:rFonts w:ascii="Arial" w:hAnsi="Arial" w:cs="Arial"/>
          <w:sz w:val="22"/>
          <w:szCs w:val="22"/>
        </w:rPr>
      </w:pPr>
    </w:p>
    <w:p w14:paraId="4D4EE376" w14:textId="0E851A70" w:rsidR="0089048A" w:rsidRDefault="009E49E0" w:rsidP="002A6FC3">
      <w:pPr>
        <w:pStyle w:val="ListParagraph"/>
        <w:numPr>
          <w:ilvl w:val="1"/>
          <w:numId w:val="28"/>
        </w:numPr>
        <w:rPr>
          <w:rFonts w:ascii="Arial" w:hAnsi="Arial" w:cs="Arial"/>
          <w:sz w:val="22"/>
          <w:szCs w:val="22"/>
        </w:rPr>
      </w:pPr>
      <w:r w:rsidRPr="00E259E6">
        <w:rPr>
          <w:rFonts w:ascii="Arial" w:hAnsi="Arial" w:cs="Arial"/>
          <w:sz w:val="22"/>
          <w:szCs w:val="22"/>
        </w:rPr>
        <w:t>The</w:t>
      </w:r>
      <w:r w:rsidR="005E5573">
        <w:rPr>
          <w:rFonts w:ascii="Arial" w:hAnsi="Arial" w:cs="Arial"/>
          <w:sz w:val="22"/>
          <w:szCs w:val="22"/>
        </w:rPr>
        <w:t xml:space="preserve"> Teacher</w:t>
      </w:r>
      <w:r w:rsidRPr="00E259E6">
        <w:rPr>
          <w:rFonts w:ascii="Arial" w:hAnsi="Arial" w:cs="Arial"/>
          <w:sz w:val="22"/>
          <w:szCs w:val="22"/>
        </w:rPr>
        <w:t xml:space="preserve"> </w:t>
      </w:r>
      <w:r w:rsidR="005E5573">
        <w:rPr>
          <w:rFonts w:ascii="Arial" w:hAnsi="Arial" w:cs="Arial"/>
          <w:sz w:val="22"/>
          <w:szCs w:val="22"/>
        </w:rPr>
        <w:t>A</w:t>
      </w:r>
      <w:r w:rsidRPr="00E259E6">
        <w:rPr>
          <w:rFonts w:ascii="Arial" w:hAnsi="Arial" w:cs="Arial"/>
          <w:sz w:val="22"/>
          <w:szCs w:val="22"/>
        </w:rPr>
        <w:t xml:space="preserve">ssessment </w:t>
      </w:r>
      <w:r w:rsidR="005E5573">
        <w:rPr>
          <w:rFonts w:ascii="Arial" w:hAnsi="Arial" w:cs="Arial"/>
          <w:sz w:val="22"/>
          <w:szCs w:val="22"/>
        </w:rPr>
        <w:t>F</w:t>
      </w:r>
      <w:r w:rsidRPr="00E259E6">
        <w:rPr>
          <w:rFonts w:ascii="Arial" w:hAnsi="Arial" w:cs="Arial"/>
          <w:sz w:val="22"/>
          <w:szCs w:val="22"/>
        </w:rPr>
        <w:t xml:space="preserve">ramework in the </w:t>
      </w:r>
      <w:r w:rsidR="005E5573">
        <w:rPr>
          <w:rFonts w:ascii="Arial" w:hAnsi="Arial" w:cs="Arial"/>
          <w:sz w:val="22"/>
          <w:szCs w:val="22"/>
        </w:rPr>
        <w:t>N</w:t>
      </w:r>
      <w:r w:rsidRPr="00E259E6">
        <w:rPr>
          <w:rFonts w:ascii="Arial" w:hAnsi="Arial" w:cs="Arial"/>
          <w:sz w:val="22"/>
          <w:szCs w:val="22"/>
        </w:rPr>
        <w:t xml:space="preserve">ational </w:t>
      </w:r>
      <w:r w:rsidR="005E5573">
        <w:rPr>
          <w:rFonts w:ascii="Arial" w:hAnsi="Arial" w:cs="Arial"/>
          <w:sz w:val="22"/>
          <w:szCs w:val="22"/>
        </w:rPr>
        <w:t>C</w:t>
      </w:r>
      <w:r w:rsidRPr="00E259E6">
        <w:rPr>
          <w:rFonts w:ascii="Arial" w:hAnsi="Arial" w:cs="Arial"/>
          <w:sz w:val="22"/>
          <w:szCs w:val="22"/>
        </w:rPr>
        <w:t>urriculum will apply to each pupil when their progress is being assessed at the end of KS1 and KS2 (see Appendix 2).</w:t>
      </w:r>
      <w:r w:rsidR="00603DC5" w:rsidRPr="00E259E6">
        <w:rPr>
          <w:rFonts w:ascii="Arial" w:hAnsi="Arial" w:cs="Arial"/>
          <w:sz w:val="22"/>
          <w:szCs w:val="22"/>
        </w:rPr>
        <w:t xml:space="preserve">  Prior to these two measurement points, teachers will use the Kinetic Letters assessment guides on a daily basis</w:t>
      </w:r>
      <w:r w:rsidR="00644995">
        <w:rPr>
          <w:rFonts w:ascii="Arial" w:hAnsi="Arial" w:cs="Arial"/>
          <w:sz w:val="22"/>
          <w:szCs w:val="22"/>
        </w:rPr>
        <w:t xml:space="preserve"> (Appendix </w:t>
      </w:r>
      <w:r w:rsidR="008C44DC">
        <w:rPr>
          <w:rFonts w:ascii="Arial" w:hAnsi="Arial" w:cs="Arial"/>
          <w:sz w:val="22"/>
          <w:szCs w:val="22"/>
        </w:rPr>
        <w:t>3</w:t>
      </w:r>
      <w:r w:rsidR="00644995">
        <w:rPr>
          <w:rFonts w:ascii="Arial" w:hAnsi="Arial" w:cs="Arial"/>
          <w:sz w:val="22"/>
          <w:szCs w:val="22"/>
        </w:rPr>
        <w:t>)</w:t>
      </w:r>
      <w:r w:rsidR="00603DC5" w:rsidRPr="00E259E6">
        <w:rPr>
          <w:rFonts w:ascii="Arial" w:hAnsi="Arial" w:cs="Arial"/>
          <w:sz w:val="22"/>
          <w:szCs w:val="22"/>
        </w:rPr>
        <w:t>. Marking of work by teachers will be positive and self-correction by pupils will be encouraged.</w:t>
      </w:r>
    </w:p>
    <w:p w14:paraId="36CEC8B7" w14:textId="77777777" w:rsidR="002A6FC3" w:rsidRDefault="002A6FC3" w:rsidP="002A6FC3">
      <w:pPr>
        <w:pStyle w:val="ListParagraph"/>
        <w:ind w:left="792"/>
        <w:rPr>
          <w:rFonts w:ascii="Arial" w:hAnsi="Arial" w:cs="Arial"/>
          <w:sz w:val="22"/>
          <w:szCs w:val="22"/>
        </w:rPr>
      </w:pPr>
    </w:p>
    <w:p w14:paraId="438379B6" w14:textId="1B744956" w:rsidR="00606943" w:rsidRDefault="002A6FC3" w:rsidP="00606943">
      <w:pPr>
        <w:pStyle w:val="ListParagraph"/>
        <w:numPr>
          <w:ilvl w:val="1"/>
          <w:numId w:val="28"/>
        </w:numPr>
        <w:rPr>
          <w:rFonts w:ascii="Arial" w:hAnsi="Arial" w:cs="Arial"/>
          <w:sz w:val="22"/>
          <w:szCs w:val="22"/>
        </w:rPr>
      </w:pPr>
      <w:r>
        <w:rPr>
          <w:rFonts w:ascii="Arial" w:hAnsi="Arial" w:cs="Arial"/>
          <w:sz w:val="22"/>
          <w:szCs w:val="22"/>
        </w:rPr>
        <w:t xml:space="preserve">Formative and summative assessment is built into the structure of the S.T.A.R.T. </w:t>
      </w:r>
      <w:r w:rsidR="00606943">
        <w:rPr>
          <w:rFonts w:ascii="Arial" w:hAnsi="Arial" w:cs="Arial"/>
          <w:sz w:val="22"/>
          <w:szCs w:val="22"/>
        </w:rPr>
        <w:t>h</w:t>
      </w:r>
      <w:r w:rsidR="001F3924">
        <w:rPr>
          <w:rFonts w:ascii="Arial" w:hAnsi="Arial" w:cs="Arial"/>
          <w:sz w:val="22"/>
          <w:szCs w:val="22"/>
        </w:rPr>
        <w:t xml:space="preserve">andwriting session and teachers and pupils use the Kinetic Letters strategy of </w:t>
      </w:r>
      <w:r w:rsidR="001F3924" w:rsidRPr="00CA6306">
        <w:rPr>
          <w:rFonts w:ascii="Arial" w:hAnsi="Arial" w:cs="Arial"/>
          <w:b/>
          <w:bCs/>
          <w:sz w:val="22"/>
          <w:szCs w:val="22"/>
        </w:rPr>
        <w:t>A</w:t>
      </w:r>
      <w:r w:rsidR="001F3924">
        <w:rPr>
          <w:rFonts w:ascii="Arial" w:hAnsi="Arial" w:cs="Arial"/>
          <w:sz w:val="22"/>
          <w:szCs w:val="22"/>
        </w:rPr>
        <w:t xml:space="preserve">ssess, </w:t>
      </w:r>
      <w:r w:rsidR="001F3924" w:rsidRPr="00CA6306">
        <w:rPr>
          <w:rFonts w:ascii="Arial" w:hAnsi="Arial" w:cs="Arial"/>
          <w:b/>
          <w:bCs/>
          <w:sz w:val="22"/>
          <w:szCs w:val="22"/>
        </w:rPr>
        <w:t>D</w:t>
      </w:r>
      <w:r w:rsidR="001F3924">
        <w:rPr>
          <w:rFonts w:ascii="Arial" w:hAnsi="Arial" w:cs="Arial"/>
          <w:sz w:val="22"/>
          <w:szCs w:val="22"/>
        </w:rPr>
        <w:t xml:space="preserve">etect, </w:t>
      </w:r>
      <w:r w:rsidR="001F3924" w:rsidRPr="00CA6306">
        <w:rPr>
          <w:rFonts w:ascii="Arial" w:hAnsi="Arial" w:cs="Arial"/>
          <w:b/>
          <w:bCs/>
          <w:sz w:val="22"/>
          <w:szCs w:val="22"/>
        </w:rPr>
        <w:t>C</w:t>
      </w:r>
      <w:r w:rsidR="001F3924">
        <w:rPr>
          <w:rFonts w:ascii="Arial" w:hAnsi="Arial" w:cs="Arial"/>
          <w:sz w:val="22"/>
          <w:szCs w:val="22"/>
        </w:rPr>
        <w:t xml:space="preserve">orrect (ADC) </w:t>
      </w:r>
      <w:r w:rsidR="00D4307B">
        <w:rPr>
          <w:rFonts w:ascii="Arial" w:hAnsi="Arial" w:cs="Arial"/>
          <w:sz w:val="22"/>
          <w:szCs w:val="22"/>
        </w:rPr>
        <w:t>for all Threads of Kinetic Letters</w:t>
      </w:r>
      <w:r w:rsidR="00CA6306">
        <w:rPr>
          <w:rFonts w:ascii="Arial" w:hAnsi="Arial" w:cs="Arial"/>
          <w:sz w:val="22"/>
          <w:szCs w:val="22"/>
        </w:rPr>
        <w:t xml:space="preserve">. </w:t>
      </w:r>
      <w:r w:rsidR="000772C2">
        <w:rPr>
          <w:rFonts w:ascii="Arial" w:hAnsi="Arial" w:cs="Arial"/>
          <w:sz w:val="22"/>
          <w:szCs w:val="22"/>
        </w:rPr>
        <w:t xml:space="preserve">This is </w:t>
      </w:r>
      <w:r w:rsidR="00E8101D">
        <w:rPr>
          <w:rFonts w:ascii="Arial" w:hAnsi="Arial" w:cs="Arial"/>
          <w:sz w:val="22"/>
          <w:szCs w:val="22"/>
        </w:rPr>
        <w:t xml:space="preserve">both </w:t>
      </w:r>
      <w:r w:rsidR="000772C2">
        <w:rPr>
          <w:rFonts w:ascii="Arial" w:hAnsi="Arial" w:cs="Arial"/>
          <w:sz w:val="22"/>
          <w:szCs w:val="22"/>
        </w:rPr>
        <w:t xml:space="preserve">during specific </w:t>
      </w:r>
      <w:r w:rsidR="00606943">
        <w:rPr>
          <w:rFonts w:ascii="Arial" w:hAnsi="Arial" w:cs="Arial"/>
          <w:sz w:val="22"/>
          <w:szCs w:val="22"/>
        </w:rPr>
        <w:t>h</w:t>
      </w:r>
      <w:r w:rsidR="000772C2">
        <w:rPr>
          <w:rFonts w:ascii="Arial" w:hAnsi="Arial" w:cs="Arial"/>
          <w:sz w:val="22"/>
          <w:szCs w:val="22"/>
        </w:rPr>
        <w:t>andwriting sessions</w:t>
      </w:r>
      <w:r w:rsidR="00E8101D">
        <w:rPr>
          <w:rFonts w:ascii="Arial" w:hAnsi="Arial" w:cs="Arial"/>
          <w:sz w:val="22"/>
          <w:szCs w:val="22"/>
        </w:rPr>
        <w:t>,</w:t>
      </w:r>
      <w:r w:rsidR="000772C2">
        <w:rPr>
          <w:rFonts w:ascii="Arial" w:hAnsi="Arial" w:cs="Arial"/>
          <w:sz w:val="22"/>
          <w:szCs w:val="22"/>
        </w:rPr>
        <w:t xml:space="preserve"> and when monitoring the transfer of the physical and cognitive handwriting skills into daily classwork. </w:t>
      </w:r>
    </w:p>
    <w:p w14:paraId="38DC701B" w14:textId="77777777" w:rsidR="00063D32" w:rsidRPr="00063D32" w:rsidRDefault="00063D32" w:rsidP="00063D32">
      <w:pPr>
        <w:rPr>
          <w:rFonts w:ascii="Arial" w:hAnsi="Arial" w:cs="Arial"/>
          <w:sz w:val="22"/>
          <w:szCs w:val="22"/>
        </w:rPr>
      </w:pPr>
    </w:p>
    <w:p w14:paraId="0529026C" w14:textId="77777777" w:rsidR="00606943" w:rsidRPr="00FC570A" w:rsidRDefault="00606943" w:rsidP="00606943">
      <w:pPr>
        <w:pStyle w:val="ListParagraph"/>
        <w:rPr>
          <w:rFonts w:ascii="Arial" w:hAnsi="Arial" w:cs="Arial"/>
          <w:sz w:val="8"/>
          <w:szCs w:val="8"/>
        </w:rPr>
      </w:pPr>
    </w:p>
    <w:p w14:paraId="73F47B3F" w14:textId="73C79069" w:rsidR="00606943" w:rsidRDefault="00606943" w:rsidP="00606943">
      <w:pPr>
        <w:pStyle w:val="ListParagraph"/>
        <w:ind w:left="792"/>
        <w:rPr>
          <w:rFonts w:ascii="Arial" w:hAnsi="Arial" w:cs="Arial"/>
          <w:sz w:val="22"/>
          <w:szCs w:val="22"/>
        </w:rPr>
      </w:pPr>
      <w:r>
        <w:rPr>
          <w:rFonts w:ascii="Arial" w:hAnsi="Arial" w:cs="Arial"/>
          <w:sz w:val="22"/>
          <w:szCs w:val="22"/>
        </w:rPr>
        <w:t xml:space="preserve">Other </w:t>
      </w:r>
      <w:r w:rsidR="00430885">
        <w:rPr>
          <w:rFonts w:ascii="Arial" w:hAnsi="Arial" w:cs="Arial"/>
          <w:sz w:val="22"/>
          <w:szCs w:val="22"/>
        </w:rPr>
        <w:t xml:space="preserve">Kinetic Letters assessment opportunities are listed and </w:t>
      </w:r>
      <w:r w:rsidR="00FC570A">
        <w:rPr>
          <w:rFonts w:ascii="Arial" w:hAnsi="Arial" w:cs="Arial"/>
          <w:sz w:val="22"/>
          <w:szCs w:val="22"/>
        </w:rPr>
        <w:t>linked</w:t>
      </w:r>
      <w:r w:rsidR="00430885">
        <w:rPr>
          <w:rFonts w:ascii="Arial" w:hAnsi="Arial" w:cs="Arial"/>
          <w:sz w:val="22"/>
          <w:szCs w:val="22"/>
        </w:rPr>
        <w:t xml:space="preserve"> to the National Curriculum on </w:t>
      </w:r>
      <w:r w:rsidR="00FC570A">
        <w:rPr>
          <w:rFonts w:ascii="Arial" w:hAnsi="Arial" w:cs="Arial"/>
          <w:sz w:val="22"/>
          <w:szCs w:val="22"/>
        </w:rPr>
        <w:t>Appendix</w:t>
      </w:r>
      <w:r w:rsidR="00430885">
        <w:rPr>
          <w:rFonts w:ascii="Arial" w:hAnsi="Arial" w:cs="Arial"/>
          <w:sz w:val="22"/>
          <w:szCs w:val="22"/>
        </w:rPr>
        <w:t xml:space="preserve"> 3 of </w:t>
      </w:r>
      <w:r w:rsidR="00FC570A">
        <w:rPr>
          <w:rFonts w:ascii="Arial" w:hAnsi="Arial" w:cs="Arial"/>
          <w:sz w:val="22"/>
          <w:szCs w:val="22"/>
        </w:rPr>
        <w:t>this</w:t>
      </w:r>
      <w:r w:rsidR="00430885">
        <w:rPr>
          <w:rFonts w:ascii="Arial" w:hAnsi="Arial" w:cs="Arial"/>
          <w:sz w:val="22"/>
          <w:szCs w:val="22"/>
        </w:rPr>
        <w:t xml:space="preserve"> document. </w:t>
      </w:r>
    </w:p>
    <w:p w14:paraId="276CF84A" w14:textId="77777777" w:rsidR="006B1E59" w:rsidRDefault="006B1E59" w:rsidP="00AB21D6">
      <w:pPr>
        <w:rPr>
          <w:rFonts w:ascii="Arial" w:hAnsi="Arial" w:cs="Arial"/>
          <w:b/>
          <w:sz w:val="22"/>
          <w:szCs w:val="22"/>
        </w:rPr>
      </w:pPr>
    </w:p>
    <w:p w14:paraId="11BF1F05" w14:textId="77777777" w:rsidR="00063D32" w:rsidRDefault="00063D32" w:rsidP="00AB21D6">
      <w:pPr>
        <w:rPr>
          <w:rFonts w:ascii="Arial" w:hAnsi="Arial" w:cs="Arial"/>
          <w:b/>
          <w:sz w:val="22"/>
          <w:szCs w:val="22"/>
        </w:rPr>
      </w:pPr>
    </w:p>
    <w:p w14:paraId="1A7DF83D" w14:textId="77777777" w:rsidR="006B1E59" w:rsidRPr="00E259E6" w:rsidRDefault="00603DC5" w:rsidP="00E259E6">
      <w:pPr>
        <w:pStyle w:val="ListParagraph"/>
        <w:numPr>
          <w:ilvl w:val="0"/>
          <w:numId w:val="28"/>
        </w:numPr>
        <w:rPr>
          <w:rFonts w:ascii="Arial" w:hAnsi="Arial" w:cs="Arial"/>
          <w:b/>
          <w:sz w:val="22"/>
          <w:szCs w:val="22"/>
        </w:rPr>
      </w:pPr>
      <w:r w:rsidRPr="00E259E6">
        <w:rPr>
          <w:rFonts w:ascii="Arial" w:hAnsi="Arial" w:cs="Arial"/>
          <w:b/>
          <w:sz w:val="22"/>
          <w:szCs w:val="22"/>
        </w:rPr>
        <w:t>Special Educational Needs and Disability (“SEND”)</w:t>
      </w:r>
    </w:p>
    <w:p w14:paraId="6DA90F54" w14:textId="77777777" w:rsidR="006B1E59" w:rsidRDefault="006B1E59" w:rsidP="00AB21D6">
      <w:pPr>
        <w:rPr>
          <w:rFonts w:ascii="Arial" w:hAnsi="Arial" w:cs="Arial"/>
          <w:b/>
          <w:sz w:val="22"/>
          <w:szCs w:val="22"/>
        </w:rPr>
      </w:pPr>
    </w:p>
    <w:p w14:paraId="09BDFB2F" w14:textId="5B5BEDAD" w:rsidR="006B1E59" w:rsidRPr="00E259E6" w:rsidRDefault="00603DC5" w:rsidP="00E259E6">
      <w:pPr>
        <w:pStyle w:val="ListParagraph"/>
        <w:numPr>
          <w:ilvl w:val="1"/>
          <w:numId w:val="28"/>
        </w:numPr>
        <w:rPr>
          <w:rFonts w:ascii="Arial" w:hAnsi="Arial" w:cs="Arial"/>
          <w:sz w:val="22"/>
          <w:szCs w:val="22"/>
        </w:rPr>
      </w:pPr>
      <w:r w:rsidRPr="00E259E6">
        <w:rPr>
          <w:rFonts w:ascii="Arial" w:hAnsi="Arial" w:cs="Arial"/>
          <w:sz w:val="22"/>
          <w:szCs w:val="22"/>
        </w:rPr>
        <w:t>The School’s SEND policy applies. However, it should be noted that the Kinetic Letters programme is applicable t</w:t>
      </w:r>
      <w:r w:rsidR="00C54822" w:rsidRPr="00E259E6">
        <w:rPr>
          <w:rFonts w:ascii="Arial" w:hAnsi="Arial" w:cs="Arial"/>
          <w:sz w:val="22"/>
          <w:szCs w:val="22"/>
        </w:rPr>
        <w:t>o</w:t>
      </w:r>
      <w:r w:rsidRPr="00E259E6">
        <w:rPr>
          <w:rFonts w:ascii="Arial" w:hAnsi="Arial" w:cs="Arial"/>
          <w:sz w:val="22"/>
          <w:szCs w:val="22"/>
        </w:rPr>
        <w:t xml:space="preserve"> </w:t>
      </w:r>
      <w:r w:rsidR="00C54822" w:rsidRPr="00E259E6">
        <w:rPr>
          <w:rFonts w:ascii="Arial" w:hAnsi="Arial" w:cs="Arial"/>
          <w:sz w:val="22"/>
          <w:szCs w:val="22"/>
        </w:rPr>
        <w:t>pupils with dyslexic and dyspraxia (developmental co-ordination disorder).</w:t>
      </w:r>
    </w:p>
    <w:p w14:paraId="585A02AE" w14:textId="77777777" w:rsidR="006B1E59" w:rsidRDefault="006B1E59" w:rsidP="00AB21D6">
      <w:pPr>
        <w:rPr>
          <w:rFonts w:ascii="Arial" w:hAnsi="Arial" w:cs="Arial"/>
          <w:b/>
          <w:sz w:val="22"/>
          <w:szCs w:val="22"/>
        </w:rPr>
      </w:pPr>
    </w:p>
    <w:p w14:paraId="1025A76E" w14:textId="77777777" w:rsidR="006B1E59" w:rsidRPr="00E259E6" w:rsidRDefault="00C54822" w:rsidP="00E259E6">
      <w:pPr>
        <w:pStyle w:val="ListParagraph"/>
        <w:numPr>
          <w:ilvl w:val="0"/>
          <w:numId w:val="28"/>
        </w:numPr>
        <w:rPr>
          <w:rFonts w:ascii="Arial" w:hAnsi="Arial" w:cs="Arial"/>
          <w:b/>
          <w:sz w:val="22"/>
          <w:szCs w:val="22"/>
        </w:rPr>
      </w:pPr>
      <w:r w:rsidRPr="00E259E6">
        <w:rPr>
          <w:rFonts w:ascii="Arial" w:hAnsi="Arial" w:cs="Arial"/>
          <w:b/>
          <w:sz w:val="22"/>
          <w:szCs w:val="22"/>
        </w:rPr>
        <w:t>Home involvement</w:t>
      </w:r>
    </w:p>
    <w:p w14:paraId="0F94CEC0" w14:textId="77777777" w:rsidR="006B1E59" w:rsidRDefault="006B1E59" w:rsidP="00AB21D6">
      <w:pPr>
        <w:rPr>
          <w:rFonts w:ascii="Arial" w:hAnsi="Arial" w:cs="Arial"/>
          <w:b/>
          <w:sz w:val="22"/>
          <w:szCs w:val="22"/>
        </w:rPr>
      </w:pPr>
    </w:p>
    <w:p w14:paraId="5ACC6088" w14:textId="13680639" w:rsidR="006B1E59" w:rsidRPr="00E259E6" w:rsidRDefault="00C54822" w:rsidP="00E259E6">
      <w:pPr>
        <w:pStyle w:val="ListParagraph"/>
        <w:numPr>
          <w:ilvl w:val="1"/>
          <w:numId w:val="28"/>
        </w:numPr>
        <w:rPr>
          <w:rFonts w:ascii="Arial" w:hAnsi="Arial" w:cs="Arial"/>
          <w:sz w:val="22"/>
          <w:szCs w:val="22"/>
        </w:rPr>
      </w:pPr>
      <w:r w:rsidRPr="00E259E6">
        <w:rPr>
          <w:rFonts w:ascii="Arial" w:hAnsi="Arial" w:cs="Arial"/>
          <w:sz w:val="22"/>
          <w:szCs w:val="22"/>
        </w:rPr>
        <w:t>It is important that parents/guardians/carers are involved in supporting the learning of handwriting. Parents will be given details of the handwriting progr</w:t>
      </w:r>
      <w:r w:rsidR="005B42A7">
        <w:rPr>
          <w:rFonts w:ascii="Arial" w:hAnsi="Arial" w:cs="Arial"/>
          <w:sz w:val="22"/>
          <w:szCs w:val="22"/>
        </w:rPr>
        <w:t xml:space="preserve">amme and encouraged to use </w:t>
      </w:r>
      <w:r w:rsidRPr="00E259E6">
        <w:rPr>
          <w:rFonts w:ascii="Arial" w:hAnsi="Arial" w:cs="Arial"/>
          <w:sz w:val="22"/>
          <w:szCs w:val="22"/>
        </w:rPr>
        <w:t>Kinetic Letters resources that are used by the School.</w:t>
      </w:r>
    </w:p>
    <w:p w14:paraId="7D9B43F9" w14:textId="77777777" w:rsidR="00EA1BBF" w:rsidRDefault="00EA1BBF" w:rsidP="00EA1BBF">
      <w:pPr>
        <w:rPr>
          <w:rFonts w:ascii="Arial" w:hAnsi="Arial" w:cs="Arial"/>
          <w:b/>
          <w:sz w:val="22"/>
          <w:szCs w:val="22"/>
        </w:rPr>
      </w:pPr>
    </w:p>
    <w:p w14:paraId="368C2028" w14:textId="19C9E3D7" w:rsidR="00DE22A9" w:rsidRPr="00EA1BBF" w:rsidRDefault="00DE22A9" w:rsidP="00EA1BBF">
      <w:pPr>
        <w:pStyle w:val="ListParagraph"/>
        <w:numPr>
          <w:ilvl w:val="0"/>
          <w:numId w:val="28"/>
        </w:numPr>
        <w:rPr>
          <w:rFonts w:ascii="Arial" w:hAnsi="Arial" w:cs="Arial"/>
          <w:b/>
          <w:sz w:val="22"/>
          <w:szCs w:val="22"/>
        </w:rPr>
      </w:pPr>
      <w:r w:rsidRPr="00EA1BBF">
        <w:rPr>
          <w:rFonts w:ascii="Arial" w:hAnsi="Arial" w:cs="Arial"/>
          <w:b/>
          <w:sz w:val="22"/>
          <w:szCs w:val="22"/>
        </w:rPr>
        <w:t>Presentation</w:t>
      </w:r>
    </w:p>
    <w:p w14:paraId="38BA7693" w14:textId="77777777" w:rsidR="00DE22A9" w:rsidRDefault="00DE22A9" w:rsidP="00AB21D6">
      <w:pPr>
        <w:rPr>
          <w:rFonts w:ascii="Arial" w:hAnsi="Arial" w:cs="Arial"/>
          <w:sz w:val="22"/>
          <w:szCs w:val="22"/>
        </w:rPr>
      </w:pPr>
    </w:p>
    <w:p w14:paraId="6463A949" w14:textId="279E3D69" w:rsidR="00DE22A9" w:rsidRPr="00E259E6" w:rsidRDefault="00DE22A9" w:rsidP="00E259E6">
      <w:pPr>
        <w:pStyle w:val="ListParagraph"/>
        <w:numPr>
          <w:ilvl w:val="1"/>
          <w:numId w:val="28"/>
        </w:numPr>
        <w:rPr>
          <w:rFonts w:ascii="Arial" w:hAnsi="Arial" w:cs="Arial"/>
          <w:sz w:val="22"/>
          <w:szCs w:val="22"/>
        </w:rPr>
      </w:pPr>
      <w:r w:rsidRPr="00E259E6">
        <w:rPr>
          <w:rFonts w:ascii="Arial" w:hAnsi="Arial" w:cs="Arial"/>
          <w:sz w:val="22"/>
          <w:szCs w:val="22"/>
        </w:rPr>
        <w:t>The School will use the Kinetic Letters font for all class and display work</w:t>
      </w:r>
      <w:r w:rsidR="007D561E" w:rsidRPr="00E259E6">
        <w:rPr>
          <w:rFonts w:ascii="Arial" w:hAnsi="Arial" w:cs="Arial"/>
          <w:sz w:val="22"/>
          <w:szCs w:val="22"/>
        </w:rPr>
        <w:t xml:space="preserve"> produced in the School, ensuring consistent presentation that reinforces handwriting teaching</w:t>
      </w:r>
      <w:r w:rsidRPr="00E259E6">
        <w:rPr>
          <w:rFonts w:ascii="Arial" w:hAnsi="Arial" w:cs="Arial"/>
          <w:sz w:val="22"/>
          <w:szCs w:val="22"/>
        </w:rPr>
        <w:t>.</w:t>
      </w:r>
      <w:r w:rsidR="0018132D" w:rsidRPr="00E259E6">
        <w:rPr>
          <w:rFonts w:ascii="Arial" w:hAnsi="Arial" w:cs="Arial"/>
          <w:sz w:val="22"/>
          <w:szCs w:val="22"/>
        </w:rPr>
        <w:t xml:space="preserve">  The general protocols for pupil</w:t>
      </w:r>
      <w:r w:rsidR="008C44DC">
        <w:rPr>
          <w:rFonts w:ascii="Arial" w:hAnsi="Arial" w:cs="Arial"/>
          <w:sz w:val="22"/>
          <w:szCs w:val="22"/>
        </w:rPr>
        <w:t>s’ work is set out in Appendix 5</w:t>
      </w:r>
      <w:r w:rsidR="0018132D" w:rsidRPr="00E259E6">
        <w:rPr>
          <w:rFonts w:ascii="Arial" w:hAnsi="Arial" w:cs="Arial"/>
          <w:sz w:val="22"/>
          <w:szCs w:val="22"/>
        </w:rPr>
        <w:t>.</w:t>
      </w:r>
    </w:p>
    <w:p w14:paraId="5E624516" w14:textId="77777777" w:rsidR="0018132D" w:rsidRDefault="0018132D" w:rsidP="00AB21D6">
      <w:pPr>
        <w:rPr>
          <w:rFonts w:ascii="Arial" w:hAnsi="Arial" w:cs="Arial"/>
          <w:sz w:val="22"/>
          <w:szCs w:val="22"/>
        </w:rPr>
      </w:pPr>
    </w:p>
    <w:p w14:paraId="7B014896" w14:textId="4F19E416" w:rsidR="0018132D" w:rsidRPr="00E259E6" w:rsidRDefault="0018132D" w:rsidP="00E259E6">
      <w:pPr>
        <w:pStyle w:val="ListParagraph"/>
        <w:numPr>
          <w:ilvl w:val="1"/>
          <w:numId w:val="28"/>
        </w:numPr>
        <w:rPr>
          <w:rFonts w:ascii="Arial" w:hAnsi="Arial" w:cs="Arial"/>
          <w:sz w:val="22"/>
          <w:szCs w:val="22"/>
        </w:rPr>
      </w:pPr>
      <w:r w:rsidRPr="00E259E6">
        <w:rPr>
          <w:rFonts w:ascii="Arial" w:hAnsi="Arial" w:cs="Arial"/>
          <w:sz w:val="22"/>
          <w:szCs w:val="22"/>
        </w:rPr>
        <w:t xml:space="preserve">Class teachers are responsible for </w:t>
      </w:r>
      <w:r w:rsidR="007D561E" w:rsidRPr="00E259E6">
        <w:rPr>
          <w:rFonts w:ascii="Arial" w:hAnsi="Arial" w:cs="Arial"/>
          <w:sz w:val="22"/>
          <w:szCs w:val="22"/>
        </w:rPr>
        <w:t>displays on the walls of their classrooms</w:t>
      </w:r>
      <w:r w:rsidR="00C17CEE">
        <w:rPr>
          <w:rFonts w:ascii="Arial" w:hAnsi="Arial" w:cs="Arial"/>
          <w:sz w:val="22"/>
          <w:szCs w:val="22"/>
        </w:rPr>
        <w:t xml:space="preserve"> which will </w:t>
      </w:r>
      <w:r w:rsidR="00E303BD">
        <w:rPr>
          <w:rFonts w:ascii="Arial" w:hAnsi="Arial" w:cs="Arial"/>
          <w:sz w:val="22"/>
          <w:szCs w:val="22"/>
        </w:rPr>
        <w:t xml:space="preserve">include </w:t>
      </w:r>
      <w:r w:rsidR="004C6F67">
        <w:rPr>
          <w:rFonts w:ascii="Arial" w:hAnsi="Arial" w:cs="Arial"/>
          <w:sz w:val="22"/>
          <w:szCs w:val="22"/>
        </w:rPr>
        <w:t>the Kinetic Letters Tree with moveable monkeys, Letter Family posters</w:t>
      </w:r>
      <w:r w:rsidR="00E303BD">
        <w:rPr>
          <w:rFonts w:ascii="Arial" w:hAnsi="Arial" w:cs="Arial"/>
          <w:sz w:val="22"/>
          <w:szCs w:val="22"/>
        </w:rPr>
        <w:t xml:space="preserve">, </w:t>
      </w:r>
      <w:r w:rsidR="00B02195">
        <w:rPr>
          <w:rFonts w:ascii="Arial" w:hAnsi="Arial" w:cs="Arial"/>
          <w:sz w:val="22"/>
          <w:szCs w:val="22"/>
        </w:rPr>
        <w:t>the weekly target lists</w:t>
      </w:r>
      <w:r w:rsidR="004C6F67">
        <w:rPr>
          <w:rFonts w:ascii="Arial" w:hAnsi="Arial" w:cs="Arial"/>
          <w:sz w:val="22"/>
          <w:szCs w:val="22"/>
        </w:rPr>
        <w:t xml:space="preserve"> and examples of teachers’ and pupils’ handwriting. These will </w:t>
      </w:r>
      <w:r w:rsidR="007D561E" w:rsidRPr="00E259E6">
        <w:rPr>
          <w:rFonts w:ascii="Arial" w:hAnsi="Arial" w:cs="Arial"/>
          <w:sz w:val="22"/>
          <w:szCs w:val="22"/>
        </w:rPr>
        <w:t>be relevant, up to date, in good condition and reviewed at least once a term.</w:t>
      </w:r>
    </w:p>
    <w:p w14:paraId="7B4A9C66" w14:textId="77777777" w:rsidR="00DE22A9" w:rsidRPr="00DE22A9" w:rsidRDefault="00DE22A9" w:rsidP="00AB21D6">
      <w:pPr>
        <w:rPr>
          <w:rFonts w:ascii="Arial" w:hAnsi="Arial" w:cs="Arial"/>
          <w:sz w:val="22"/>
          <w:szCs w:val="22"/>
        </w:rPr>
      </w:pPr>
    </w:p>
    <w:p w14:paraId="785EE345" w14:textId="77777777" w:rsidR="006B1E59" w:rsidRPr="00E259E6" w:rsidRDefault="00C54822" w:rsidP="00E259E6">
      <w:pPr>
        <w:pStyle w:val="ListParagraph"/>
        <w:numPr>
          <w:ilvl w:val="0"/>
          <w:numId w:val="28"/>
        </w:numPr>
        <w:rPr>
          <w:rFonts w:ascii="Arial" w:hAnsi="Arial" w:cs="Arial"/>
          <w:b/>
          <w:sz w:val="22"/>
          <w:szCs w:val="22"/>
        </w:rPr>
      </w:pPr>
      <w:r w:rsidRPr="00E259E6">
        <w:rPr>
          <w:rFonts w:ascii="Arial" w:hAnsi="Arial" w:cs="Arial"/>
          <w:b/>
          <w:sz w:val="22"/>
          <w:szCs w:val="22"/>
        </w:rPr>
        <w:t>Policy adoption</w:t>
      </w:r>
    </w:p>
    <w:p w14:paraId="6B41D5C2" w14:textId="77777777" w:rsidR="006B1E59" w:rsidRPr="00C039B9" w:rsidRDefault="006B1E59" w:rsidP="00AB21D6">
      <w:pPr>
        <w:rPr>
          <w:rStyle w:val="Emphasis"/>
        </w:rPr>
      </w:pPr>
    </w:p>
    <w:p w14:paraId="57B271E1" w14:textId="77777777" w:rsidR="00C54822" w:rsidRPr="00E259E6" w:rsidRDefault="004C16AF" w:rsidP="00E259E6">
      <w:pPr>
        <w:pStyle w:val="ListParagraph"/>
        <w:numPr>
          <w:ilvl w:val="1"/>
          <w:numId w:val="28"/>
        </w:numPr>
        <w:rPr>
          <w:rFonts w:ascii="Arial" w:hAnsi="Arial" w:cs="Arial"/>
          <w:sz w:val="22"/>
          <w:szCs w:val="22"/>
        </w:rPr>
      </w:pPr>
      <w:r w:rsidRPr="00E259E6">
        <w:rPr>
          <w:rFonts w:ascii="Arial" w:hAnsi="Arial" w:cs="Arial"/>
          <w:sz w:val="22"/>
          <w:szCs w:val="22"/>
        </w:rPr>
        <w:t>This policy was adopted on………………………………</w:t>
      </w:r>
      <w:proofErr w:type="gramStart"/>
      <w:r w:rsidRPr="00E259E6">
        <w:rPr>
          <w:rFonts w:ascii="Arial" w:hAnsi="Arial" w:cs="Arial"/>
          <w:sz w:val="22"/>
          <w:szCs w:val="22"/>
        </w:rPr>
        <w:t>..[</w:t>
      </w:r>
      <w:proofErr w:type="gramEnd"/>
      <w:r w:rsidRPr="00E259E6">
        <w:rPr>
          <w:rFonts w:ascii="Arial" w:hAnsi="Arial" w:cs="Arial"/>
          <w:sz w:val="22"/>
          <w:szCs w:val="22"/>
        </w:rPr>
        <w:t>date] by the School Governors and will be reviewed annually.</w:t>
      </w:r>
    </w:p>
    <w:p w14:paraId="73C7AF0F" w14:textId="77777777" w:rsidR="004C16AF" w:rsidRDefault="004C16AF" w:rsidP="00AB21D6">
      <w:pPr>
        <w:rPr>
          <w:rFonts w:ascii="Arial" w:hAnsi="Arial" w:cs="Arial"/>
          <w:sz w:val="22"/>
          <w:szCs w:val="22"/>
        </w:rPr>
      </w:pPr>
    </w:p>
    <w:p w14:paraId="4E93C8FC" w14:textId="77777777" w:rsidR="00C54822" w:rsidRDefault="00C54822" w:rsidP="00AB21D6">
      <w:pPr>
        <w:rPr>
          <w:rFonts w:ascii="Arial" w:hAnsi="Arial" w:cs="Arial"/>
          <w:b/>
          <w:sz w:val="22"/>
          <w:szCs w:val="22"/>
        </w:rPr>
      </w:pPr>
    </w:p>
    <w:p w14:paraId="1692532D" w14:textId="77777777" w:rsidR="004C16AF" w:rsidRDefault="004C16AF" w:rsidP="00AB21D6">
      <w:pPr>
        <w:rPr>
          <w:rFonts w:ascii="Arial" w:hAnsi="Arial" w:cs="Arial"/>
          <w:sz w:val="22"/>
          <w:szCs w:val="22"/>
        </w:rPr>
      </w:pPr>
      <w:r w:rsidRPr="004C16AF">
        <w:rPr>
          <w:rFonts w:ascii="Arial" w:hAnsi="Arial" w:cs="Arial"/>
          <w:sz w:val="22"/>
          <w:szCs w:val="22"/>
        </w:rPr>
        <w:t>Signed……………………………………………..</w:t>
      </w:r>
    </w:p>
    <w:p w14:paraId="068DA0D8" w14:textId="77777777" w:rsidR="00C54822" w:rsidRPr="00E259E6" w:rsidRDefault="004C16AF" w:rsidP="00AB21D6">
      <w:pPr>
        <w:rPr>
          <w:rFonts w:ascii="Arial" w:hAnsi="Arial" w:cs="Arial"/>
          <w:sz w:val="22"/>
          <w:szCs w:val="22"/>
        </w:rPr>
      </w:pPr>
      <w:r>
        <w:rPr>
          <w:rFonts w:ascii="Arial" w:hAnsi="Arial" w:cs="Arial"/>
          <w:sz w:val="22"/>
          <w:szCs w:val="22"/>
        </w:rPr>
        <w:tab/>
        <w:t>Headteacher</w:t>
      </w:r>
    </w:p>
    <w:p w14:paraId="02603A7E" w14:textId="77777777" w:rsidR="00C54822" w:rsidRDefault="00C54822" w:rsidP="00AB21D6">
      <w:pPr>
        <w:rPr>
          <w:rFonts w:ascii="Arial" w:hAnsi="Arial" w:cs="Arial"/>
          <w:b/>
          <w:sz w:val="22"/>
          <w:szCs w:val="22"/>
        </w:rPr>
      </w:pPr>
    </w:p>
    <w:p w14:paraId="6C2B5163" w14:textId="77777777" w:rsidR="005B42A7" w:rsidRDefault="005B42A7" w:rsidP="00AB21D6">
      <w:pPr>
        <w:rPr>
          <w:rFonts w:ascii="Arial" w:hAnsi="Arial" w:cs="Arial"/>
          <w:b/>
          <w:sz w:val="22"/>
          <w:szCs w:val="22"/>
        </w:rPr>
      </w:pPr>
    </w:p>
    <w:p w14:paraId="1204C8F5" w14:textId="77777777" w:rsidR="005B42A7" w:rsidRDefault="005B42A7" w:rsidP="00AB21D6">
      <w:pPr>
        <w:rPr>
          <w:rFonts w:ascii="Arial" w:hAnsi="Arial" w:cs="Arial"/>
          <w:b/>
          <w:sz w:val="22"/>
          <w:szCs w:val="22"/>
        </w:rPr>
      </w:pPr>
    </w:p>
    <w:p w14:paraId="654CC6B5" w14:textId="77777777" w:rsidR="005B42A7" w:rsidRDefault="005B42A7" w:rsidP="00AB21D6">
      <w:pPr>
        <w:rPr>
          <w:rFonts w:ascii="Arial" w:hAnsi="Arial" w:cs="Arial"/>
          <w:b/>
          <w:sz w:val="22"/>
          <w:szCs w:val="22"/>
        </w:rPr>
      </w:pPr>
    </w:p>
    <w:p w14:paraId="03851373" w14:textId="2E8B6E61" w:rsidR="006B1E59" w:rsidRDefault="00F523CE" w:rsidP="00AB21D6">
      <w:pPr>
        <w:rPr>
          <w:rFonts w:ascii="Arial" w:hAnsi="Arial" w:cs="Arial"/>
          <w:b/>
          <w:sz w:val="22"/>
          <w:szCs w:val="22"/>
        </w:rPr>
      </w:pPr>
      <w:r>
        <w:rPr>
          <w:rFonts w:ascii="Arial" w:hAnsi="Arial" w:cs="Arial"/>
          <w:b/>
          <w:sz w:val="22"/>
          <w:szCs w:val="22"/>
        </w:rPr>
        <w:lastRenderedPageBreak/>
        <w:t>Appendix 1</w:t>
      </w:r>
    </w:p>
    <w:p w14:paraId="2347D3A2" w14:textId="77777777" w:rsidR="00F523CE" w:rsidRDefault="00F523CE" w:rsidP="00AB21D6">
      <w:pPr>
        <w:rPr>
          <w:rFonts w:ascii="Arial" w:hAnsi="Arial" w:cs="Arial"/>
          <w:b/>
          <w:sz w:val="22"/>
          <w:szCs w:val="22"/>
        </w:rPr>
      </w:pPr>
    </w:p>
    <w:p w14:paraId="793411D3" w14:textId="77777777" w:rsidR="00D734C5" w:rsidRDefault="00D734C5" w:rsidP="00AB21D6">
      <w:pPr>
        <w:rPr>
          <w:rFonts w:ascii="Arial" w:hAnsi="Arial" w:cs="Arial"/>
          <w:b/>
          <w:sz w:val="22"/>
          <w:szCs w:val="22"/>
        </w:rPr>
      </w:pPr>
    </w:p>
    <w:p w14:paraId="561B3BC6" w14:textId="1A1BA4C8" w:rsidR="00F523CE" w:rsidRDefault="00F523CE" w:rsidP="00AB21D6">
      <w:pPr>
        <w:rPr>
          <w:rFonts w:ascii="Arial" w:hAnsi="Arial" w:cs="Arial"/>
          <w:b/>
          <w:sz w:val="22"/>
          <w:szCs w:val="22"/>
        </w:rPr>
      </w:pPr>
      <w:r>
        <w:rPr>
          <w:rFonts w:ascii="Arial" w:hAnsi="Arial" w:cs="Arial"/>
          <w:b/>
          <w:sz w:val="22"/>
          <w:szCs w:val="22"/>
        </w:rPr>
        <w:t>KL font</w:t>
      </w:r>
      <w:r w:rsidR="00657CE9">
        <w:rPr>
          <w:rFonts w:ascii="Arial" w:hAnsi="Arial" w:cs="Arial"/>
          <w:b/>
          <w:sz w:val="22"/>
          <w:szCs w:val="22"/>
        </w:rPr>
        <w:t>s</w:t>
      </w:r>
    </w:p>
    <w:p w14:paraId="6DD0EED9" w14:textId="77777777" w:rsidR="00F523CE" w:rsidRDefault="00F523CE" w:rsidP="00AB21D6">
      <w:pPr>
        <w:rPr>
          <w:rFonts w:ascii="Arial" w:hAnsi="Arial" w:cs="Arial"/>
          <w:b/>
          <w:sz w:val="22"/>
          <w:szCs w:val="22"/>
        </w:rPr>
      </w:pPr>
    </w:p>
    <w:p w14:paraId="0367E576" w14:textId="788F3A37" w:rsidR="00F523CE" w:rsidRDefault="00F523CE" w:rsidP="0024028E">
      <w:pPr>
        <w:rPr>
          <w:rFonts w:ascii="Kinetic Letters Roman" w:hAnsi="Kinetic Letters Roman" w:cs="Arial"/>
          <w:sz w:val="40"/>
          <w:szCs w:val="40"/>
        </w:rPr>
      </w:pPr>
      <w:bookmarkStart w:id="0" w:name="_Hlk495585049"/>
      <w:r>
        <w:rPr>
          <w:rFonts w:ascii="Arial" w:hAnsi="Arial" w:cs="Arial"/>
          <w:sz w:val="22"/>
          <w:szCs w:val="22"/>
        </w:rPr>
        <w:t>Lower case</w:t>
      </w:r>
      <w:r w:rsidR="00657CE9">
        <w:rPr>
          <w:rFonts w:ascii="Arial" w:hAnsi="Arial" w:cs="Arial"/>
          <w:sz w:val="22"/>
          <w:szCs w:val="22"/>
        </w:rPr>
        <w:t xml:space="preserve"> Regular</w:t>
      </w:r>
      <w:r w:rsidR="002855AE">
        <w:rPr>
          <w:rFonts w:ascii="Arial" w:hAnsi="Arial" w:cs="Arial"/>
          <w:sz w:val="22"/>
          <w:szCs w:val="22"/>
        </w:rPr>
        <w:t>:</w:t>
      </w:r>
      <w:r w:rsidR="002855AE">
        <w:rPr>
          <w:rFonts w:ascii="Arial" w:hAnsi="Arial" w:cs="Arial"/>
          <w:sz w:val="22"/>
          <w:szCs w:val="22"/>
        </w:rPr>
        <w:tab/>
      </w:r>
      <w:r w:rsidR="0024028E">
        <w:rPr>
          <w:rFonts w:ascii="Arial" w:hAnsi="Arial" w:cs="Arial"/>
          <w:sz w:val="22"/>
          <w:szCs w:val="22"/>
        </w:rPr>
        <w:tab/>
      </w:r>
      <w:proofErr w:type="spellStart"/>
      <w:r w:rsidR="002855AE" w:rsidRPr="00CA7855">
        <w:rPr>
          <w:rFonts w:ascii="Kinetic Letters Unjoined" w:hAnsi="Kinetic Letters Unjoined" w:cs="Arial"/>
          <w:sz w:val="40"/>
          <w:szCs w:val="40"/>
        </w:rPr>
        <w:t>a</w:t>
      </w:r>
      <w:r w:rsidRPr="00CA7855">
        <w:rPr>
          <w:rFonts w:ascii="Kinetic Letters Unjoined" w:hAnsi="Kinetic Letters Unjoined" w:cs="Arial"/>
          <w:sz w:val="40"/>
          <w:szCs w:val="40"/>
        </w:rPr>
        <w:t>bcdefghijklmnopqrstuvwxyz</w:t>
      </w:r>
      <w:proofErr w:type="spellEnd"/>
    </w:p>
    <w:bookmarkEnd w:id="0"/>
    <w:p w14:paraId="2C90B64B" w14:textId="29B948EB" w:rsidR="00657CE9" w:rsidRDefault="00657CE9" w:rsidP="00657CE9">
      <w:pPr>
        <w:rPr>
          <w:rFonts w:ascii="Kinetic Letters Roman" w:hAnsi="Kinetic Letters Roman" w:cs="Arial"/>
          <w:sz w:val="40"/>
          <w:szCs w:val="40"/>
        </w:rPr>
      </w:pPr>
      <w:r>
        <w:rPr>
          <w:rFonts w:ascii="Arial" w:hAnsi="Arial" w:cs="Arial"/>
          <w:sz w:val="22"/>
          <w:szCs w:val="22"/>
        </w:rPr>
        <w:t>Lower case Joined:</w:t>
      </w:r>
      <w:r>
        <w:rPr>
          <w:rFonts w:ascii="Arial" w:hAnsi="Arial" w:cs="Arial"/>
          <w:sz w:val="22"/>
          <w:szCs w:val="22"/>
        </w:rPr>
        <w:tab/>
      </w:r>
      <w:r>
        <w:rPr>
          <w:rFonts w:ascii="Arial" w:hAnsi="Arial" w:cs="Arial"/>
          <w:sz w:val="22"/>
          <w:szCs w:val="22"/>
        </w:rPr>
        <w:tab/>
      </w:r>
      <w:proofErr w:type="spellStart"/>
      <w:r w:rsidRPr="00657CE9">
        <w:rPr>
          <w:rFonts w:ascii="Kinetic Letters Joined" w:hAnsi="Kinetic Letters Joined" w:cs="Arial"/>
          <w:kern w:val="40"/>
          <w:sz w:val="40"/>
          <w:szCs w:val="40"/>
          <w14:ligatures w14:val="all"/>
          <w14:cntxtAlts/>
        </w:rPr>
        <w:t>abcdefghijklmnopqrstuvwxyz</w:t>
      </w:r>
      <w:proofErr w:type="spellEnd"/>
    </w:p>
    <w:p w14:paraId="30510B4D" w14:textId="5C163980" w:rsidR="00F523CE" w:rsidRPr="00CA7855" w:rsidRDefault="00F523CE" w:rsidP="0024028E">
      <w:pPr>
        <w:rPr>
          <w:rFonts w:ascii="Kinetic Letters Unjoined" w:hAnsi="Kinetic Letters Unjoined" w:cs="Arial"/>
          <w:sz w:val="22"/>
          <w:szCs w:val="22"/>
        </w:rPr>
      </w:pPr>
      <w:r>
        <w:rPr>
          <w:rFonts w:ascii="Arial" w:hAnsi="Arial" w:cs="Arial"/>
          <w:sz w:val="22"/>
          <w:szCs w:val="22"/>
        </w:rPr>
        <w:t>Upper case</w:t>
      </w:r>
      <w:r w:rsidR="002855AE">
        <w:rPr>
          <w:rFonts w:ascii="Arial" w:hAnsi="Arial" w:cs="Arial"/>
          <w:sz w:val="22"/>
          <w:szCs w:val="22"/>
        </w:rPr>
        <w:t>:</w:t>
      </w:r>
      <w:r w:rsidR="002855AE">
        <w:rPr>
          <w:rFonts w:ascii="Arial" w:hAnsi="Arial" w:cs="Arial"/>
          <w:sz w:val="22"/>
          <w:szCs w:val="22"/>
        </w:rPr>
        <w:tab/>
      </w:r>
      <w:r w:rsidR="0024028E">
        <w:rPr>
          <w:rFonts w:ascii="Arial" w:hAnsi="Arial" w:cs="Arial"/>
          <w:sz w:val="22"/>
          <w:szCs w:val="22"/>
        </w:rPr>
        <w:tab/>
      </w:r>
      <w:r w:rsidR="002855AE">
        <w:rPr>
          <w:rFonts w:ascii="Arial" w:hAnsi="Arial" w:cs="Arial"/>
          <w:sz w:val="22"/>
          <w:szCs w:val="22"/>
        </w:rPr>
        <w:tab/>
      </w:r>
      <w:r w:rsidRPr="00CA7855">
        <w:rPr>
          <w:rFonts w:ascii="Kinetic Letters Unjoined" w:hAnsi="Kinetic Letters Unjoined" w:cs="Arial"/>
          <w:sz w:val="40"/>
          <w:szCs w:val="40"/>
        </w:rPr>
        <w:t>ABCDEFGHIJKLMNOPQRSTUVWXYZ</w:t>
      </w:r>
    </w:p>
    <w:p w14:paraId="0A32E5FB" w14:textId="30D4AB91" w:rsidR="00F523CE" w:rsidRPr="002855AE" w:rsidRDefault="00F523CE" w:rsidP="0024028E">
      <w:pPr>
        <w:rPr>
          <w:rFonts w:ascii="Arial" w:hAnsi="Arial" w:cs="Arial"/>
          <w:sz w:val="22"/>
          <w:szCs w:val="22"/>
        </w:rPr>
      </w:pPr>
      <w:r>
        <w:rPr>
          <w:rFonts w:ascii="Arial" w:hAnsi="Arial" w:cs="Arial"/>
          <w:sz w:val="22"/>
          <w:szCs w:val="22"/>
        </w:rPr>
        <w:t>Numbers</w:t>
      </w:r>
      <w:r w:rsidR="002855AE">
        <w:rPr>
          <w:rFonts w:ascii="Arial" w:hAnsi="Arial" w:cs="Arial"/>
          <w:sz w:val="22"/>
          <w:szCs w:val="22"/>
        </w:rPr>
        <w:t>:</w:t>
      </w:r>
      <w:r w:rsidR="002855AE">
        <w:rPr>
          <w:rFonts w:ascii="Arial" w:hAnsi="Arial" w:cs="Arial"/>
          <w:sz w:val="22"/>
          <w:szCs w:val="22"/>
        </w:rPr>
        <w:tab/>
      </w:r>
      <w:r w:rsidR="0024028E">
        <w:rPr>
          <w:rFonts w:ascii="Arial" w:hAnsi="Arial" w:cs="Arial"/>
          <w:sz w:val="22"/>
          <w:szCs w:val="22"/>
        </w:rPr>
        <w:tab/>
      </w:r>
      <w:r w:rsidR="002855AE">
        <w:rPr>
          <w:rFonts w:ascii="Arial" w:hAnsi="Arial" w:cs="Arial"/>
          <w:sz w:val="22"/>
          <w:szCs w:val="22"/>
        </w:rPr>
        <w:tab/>
      </w:r>
      <w:r w:rsidRPr="00CA7855">
        <w:rPr>
          <w:rFonts w:ascii="Kinetic Letters Unjoined" w:hAnsi="Kinetic Letters Unjoined" w:cs="Arial"/>
          <w:sz w:val="40"/>
          <w:szCs w:val="40"/>
        </w:rPr>
        <w:t>1234567890</w:t>
      </w:r>
    </w:p>
    <w:p w14:paraId="5DAD8AA6" w14:textId="77777777" w:rsidR="00F523CE" w:rsidRDefault="00F523CE" w:rsidP="00AB21D6">
      <w:pPr>
        <w:rPr>
          <w:rFonts w:ascii="Arial" w:hAnsi="Arial" w:cs="Arial"/>
          <w:sz w:val="22"/>
          <w:szCs w:val="22"/>
        </w:rPr>
      </w:pPr>
    </w:p>
    <w:p w14:paraId="36E1C272" w14:textId="77777777" w:rsidR="002855AE" w:rsidRDefault="002855AE" w:rsidP="00AB21D6">
      <w:pPr>
        <w:rPr>
          <w:rFonts w:ascii="Arial" w:hAnsi="Arial" w:cs="Arial"/>
          <w:b/>
          <w:sz w:val="22"/>
          <w:szCs w:val="22"/>
        </w:rPr>
      </w:pPr>
    </w:p>
    <w:p w14:paraId="0DED643C" w14:textId="7B61EB8D" w:rsidR="00F523CE" w:rsidRPr="0024028E" w:rsidRDefault="00F523CE" w:rsidP="00AB21D6">
      <w:pPr>
        <w:rPr>
          <w:rFonts w:ascii="Arial" w:hAnsi="Arial" w:cs="Arial"/>
          <w:sz w:val="22"/>
          <w:szCs w:val="22"/>
        </w:rPr>
      </w:pPr>
      <w:r>
        <w:rPr>
          <w:rFonts w:ascii="Arial" w:hAnsi="Arial" w:cs="Arial"/>
          <w:b/>
          <w:sz w:val="22"/>
          <w:szCs w:val="22"/>
        </w:rPr>
        <w:t>Letter groups</w:t>
      </w:r>
      <w:r w:rsidR="0024028E">
        <w:rPr>
          <w:rFonts w:ascii="Arial" w:hAnsi="Arial" w:cs="Arial"/>
          <w:b/>
          <w:sz w:val="22"/>
          <w:szCs w:val="22"/>
        </w:rPr>
        <w:tab/>
      </w:r>
      <w:r w:rsidR="0024028E">
        <w:rPr>
          <w:rFonts w:ascii="Arial" w:hAnsi="Arial" w:cs="Arial"/>
          <w:b/>
          <w:sz w:val="22"/>
          <w:szCs w:val="22"/>
        </w:rPr>
        <w:tab/>
      </w:r>
      <w:r w:rsidR="0024028E">
        <w:rPr>
          <w:rFonts w:ascii="Arial" w:hAnsi="Arial" w:cs="Arial"/>
          <w:b/>
          <w:sz w:val="22"/>
          <w:szCs w:val="22"/>
        </w:rPr>
        <w:tab/>
      </w:r>
      <w:r w:rsidR="0024028E">
        <w:rPr>
          <w:rFonts w:ascii="Arial" w:hAnsi="Arial" w:cs="Arial"/>
          <w:sz w:val="22"/>
          <w:szCs w:val="22"/>
        </w:rPr>
        <w:t>(in teaching order)</w:t>
      </w:r>
    </w:p>
    <w:p w14:paraId="672B1CF3" w14:textId="77777777" w:rsidR="00F523CE" w:rsidRDefault="00F523CE" w:rsidP="00AB21D6">
      <w:pPr>
        <w:rPr>
          <w:rFonts w:ascii="Arial" w:hAnsi="Arial" w:cs="Arial"/>
          <w:sz w:val="22"/>
          <w:szCs w:val="22"/>
        </w:rPr>
      </w:pPr>
    </w:p>
    <w:p w14:paraId="7C02773B" w14:textId="0A014C47" w:rsidR="00F523CE" w:rsidRPr="00CA7855" w:rsidRDefault="00F523CE" w:rsidP="00AB21D6">
      <w:pPr>
        <w:rPr>
          <w:rFonts w:ascii="Kinetic Letters Unjoined" w:hAnsi="Kinetic Letters Unjoined" w:cs="Arial"/>
          <w:sz w:val="22"/>
          <w:szCs w:val="22"/>
        </w:rPr>
      </w:pPr>
      <w:r>
        <w:rPr>
          <w:rFonts w:ascii="Arial" w:hAnsi="Arial" w:cs="Arial"/>
          <w:sz w:val="22"/>
          <w:szCs w:val="22"/>
        </w:rPr>
        <w:t xml:space="preserve">Jumper </w:t>
      </w:r>
      <w:r w:rsidR="00B8787B">
        <w:rPr>
          <w:rFonts w:ascii="Arial" w:hAnsi="Arial" w:cs="Arial"/>
          <w:sz w:val="22"/>
          <w:szCs w:val="22"/>
        </w:rPr>
        <w:t>F</w:t>
      </w:r>
      <w:r>
        <w:rPr>
          <w:rFonts w:ascii="Arial" w:hAnsi="Arial" w:cs="Arial"/>
          <w:sz w:val="22"/>
          <w:szCs w:val="22"/>
        </w:rPr>
        <w:t>amily:</w:t>
      </w:r>
      <w:r w:rsidR="0023067B">
        <w:rPr>
          <w:rFonts w:ascii="Arial" w:hAnsi="Arial" w:cs="Arial"/>
          <w:sz w:val="22"/>
          <w:szCs w:val="22"/>
        </w:rPr>
        <w:tab/>
      </w:r>
      <w:r w:rsidR="0023067B">
        <w:rPr>
          <w:rFonts w:ascii="Arial" w:hAnsi="Arial" w:cs="Arial"/>
          <w:sz w:val="22"/>
          <w:szCs w:val="22"/>
        </w:rPr>
        <w:tab/>
      </w:r>
      <w:proofErr w:type="spellStart"/>
      <w:r w:rsidR="0023067B" w:rsidRPr="00CA7855">
        <w:rPr>
          <w:rFonts w:ascii="Kinetic Letters Unjoined" w:hAnsi="Kinetic Letters Unjoined" w:cs="Arial"/>
          <w:sz w:val="40"/>
          <w:szCs w:val="40"/>
        </w:rPr>
        <w:t>hnm</w:t>
      </w:r>
      <w:r w:rsidR="00751C2A" w:rsidRPr="00CA7855">
        <w:rPr>
          <w:rFonts w:ascii="Kinetic Letters Unjoined" w:hAnsi="Kinetic Letters Unjoined" w:cs="Arial"/>
          <w:sz w:val="40"/>
          <w:szCs w:val="40"/>
        </w:rPr>
        <w:t>rb</w:t>
      </w:r>
      <w:r w:rsidR="0023067B" w:rsidRPr="00CA7855">
        <w:rPr>
          <w:rFonts w:ascii="Kinetic Letters Unjoined" w:hAnsi="Kinetic Letters Unjoined" w:cs="Arial"/>
          <w:sz w:val="40"/>
          <w:szCs w:val="40"/>
        </w:rPr>
        <w:t>p</w:t>
      </w:r>
      <w:proofErr w:type="spellEnd"/>
    </w:p>
    <w:p w14:paraId="05A5144A" w14:textId="72741C2B" w:rsidR="0023067B" w:rsidRDefault="0023067B" w:rsidP="00AB21D6">
      <w:pPr>
        <w:rPr>
          <w:rFonts w:ascii="Kinetic Letters Roman" w:hAnsi="Kinetic Letters Roman" w:cs="Arial"/>
          <w:sz w:val="40"/>
          <w:szCs w:val="40"/>
        </w:rPr>
      </w:pPr>
      <w:r>
        <w:rPr>
          <w:rFonts w:ascii="Arial" w:hAnsi="Arial" w:cs="Arial"/>
          <w:sz w:val="22"/>
          <w:szCs w:val="22"/>
        </w:rPr>
        <w:t xml:space="preserve">Abracadabra </w:t>
      </w:r>
      <w:r w:rsidR="00B8787B">
        <w:rPr>
          <w:rFonts w:ascii="Arial" w:hAnsi="Arial" w:cs="Arial"/>
          <w:sz w:val="22"/>
          <w:szCs w:val="22"/>
        </w:rPr>
        <w:t>F</w:t>
      </w:r>
      <w:r>
        <w:rPr>
          <w:rFonts w:ascii="Arial" w:hAnsi="Arial" w:cs="Arial"/>
          <w:sz w:val="22"/>
          <w:szCs w:val="22"/>
        </w:rPr>
        <w:t>amily</w:t>
      </w:r>
      <w:r>
        <w:rPr>
          <w:rFonts w:ascii="Arial" w:hAnsi="Arial" w:cs="Arial"/>
          <w:sz w:val="22"/>
          <w:szCs w:val="22"/>
        </w:rPr>
        <w:tab/>
      </w:r>
      <w:r w:rsidR="00BF3501">
        <w:rPr>
          <w:rFonts w:ascii="Arial" w:hAnsi="Arial" w:cs="Arial"/>
          <w:sz w:val="22"/>
          <w:szCs w:val="22"/>
        </w:rPr>
        <w:tab/>
      </w:r>
      <w:proofErr w:type="spellStart"/>
      <w:r w:rsidR="002975B0" w:rsidRPr="00CA7855">
        <w:rPr>
          <w:rFonts w:ascii="Kinetic Letters Unjoined" w:hAnsi="Kinetic Letters Unjoined" w:cs="Arial"/>
          <w:sz w:val="40"/>
          <w:szCs w:val="40"/>
        </w:rPr>
        <w:t>c</w:t>
      </w:r>
      <w:r w:rsidR="00F47E83" w:rsidRPr="00CA7855">
        <w:rPr>
          <w:rFonts w:ascii="Kinetic Letters Unjoined" w:hAnsi="Kinetic Letters Unjoined" w:cs="Arial"/>
          <w:sz w:val="40"/>
          <w:szCs w:val="40"/>
        </w:rPr>
        <w:t>o</w:t>
      </w:r>
      <w:r w:rsidR="002975B0" w:rsidRPr="00CA7855">
        <w:rPr>
          <w:rFonts w:ascii="Kinetic Letters Unjoined" w:hAnsi="Kinetic Letters Unjoined" w:cs="Arial"/>
          <w:sz w:val="40"/>
          <w:szCs w:val="40"/>
        </w:rPr>
        <w:t>adg</w:t>
      </w:r>
      <w:r w:rsidR="00751C2A" w:rsidRPr="00CA7855">
        <w:rPr>
          <w:rFonts w:ascii="Kinetic Letters Unjoined" w:hAnsi="Kinetic Letters Unjoined" w:cs="Arial"/>
          <w:sz w:val="40"/>
          <w:szCs w:val="40"/>
        </w:rPr>
        <w:t>sq</w:t>
      </w:r>
      <w:proofErr w:type="spellEnd"/>
    </w:p>
    <w:p w14:paraId="7D56544D" w14:textId="513590CA" w:rsidR="00B8787B" w:rsidRDefault="00B8787B" w:rsidP="00B8787B">
      <w:pPr>
        <w:rPr>
          <w:rFonts w:ascii="Kinetic Letters Roman" w:hAnsi="Kinetic Letters Roman" w:cs="Arial"/>
          <w:sz w:val="40"/>
          <w:szCs w:val="40"/>
        </w:rPr>
      </w:pPr>
      <w:r>
        <w:rPr>
          <w:rFonts w:ascii="Arial" w:hAnsi="Arial" w:cs="Arial"/>
          <w:sz w:val="22"/>
          <w:szCs w:val="22"/>
        </w:rPr>
        <w:t>Special Squirter</w:t>
      </w:r>
      <w:r>
        <w:rPr>
          <w:rFonts w:ascii="Arial" w:hAnsi="Arial" w:cs="Arial"/>
          <w:sz w:val="22"/>
          <w:szCs w:val="22"/>
        </w:rPr>
        <w:tab/>
      </w:r>
      <w:r>
        <w:rPr>
          <w:rFonts w:ascii="Arial" w:hAnsi="Arial" w:cs="Arial"/>
          <w:sz w:val="22"/>
          <w:szCs w:val="22"/>
        </w:rPr>
        <w:tab/>
      </w:r>
      <w:r w:rsidRPr="00CA7855">
        <w:rPr>
          <w:rFonts w:ascii="Kinetic Letters Unjoined" w:hAnsi="Kinetic Letters Unjoined" w:cs="Arial"/>
          <w:sz w:val="40"/>
          <w:szCs w:val="40"/>
        </w:rPr>
        <w:t>e</w:t>
      </w:r>
    </w:p>
    <w:p w14:paraId="2908061E" w14:textId="4AAAFDEC" w:rsidR="0023067B" w:rsidRDefault="00BF3501" w:rsidP="00AB21D6">
      <w:pPr>
        <w:rPr>
          <w:rFonts w:ascii="Arial" w:hAnsi="Arial" w:cs="Arial"/>
          <w:sz w:val="22"/>
          <w:szCs w:val="22"/>
        </w:rPr>
      </w:pPr>
      <w:r>
        <w:rPr>
          <w:rFonts w:ascii="Arial" w:hAnsi="Arial" w:cs="Arial"/>
          <w:sz w:val="22"/>
          <w:szCs w:val="22"/>
        </w:rPr>
        <w:t xml:space="preserve">Window Cleaner </w:t>
      </w:r>
      <w:r w:rsidR="00B8787B">
        <w:rPr>
          <w:rFonts w:ascii="Arial" w:hAnsi="Arial" w:cs="Arial"/>
          <w:sz w:val="22"/>
          <w:szCs w:val="22"/>
        </w:rPr>
        <w:t>F</w:t>
      </w:r>
      <w:r>
        <w:rPr>
          <w:rFonts w:ascii="Arial" w:hAnsi="Arial" w:cs="Arial"/>
          <w:sz w:val="22"/>
          <w:szCs w:val="22"/>
        </w:rPr>
        <w:t>amily:</w:t>
      </w:r>
      <w:r>
        <w:rPr>
          <w:rFonts w:ascii="Arial" w:hAnsi="Arial" w:cs="Arial"/>
          <w:sz w:val="22"/>
          <w:szCs w:val="22"/>
        </w:rPr>
        <w:tab/>
      </w:r>
      <w:proofErr w:type="spellStart"/>
      <w:r w:rsidR="002975B0" w:rsidRPr="00CA7855">
        <w:rPr>
          <w:rFonts w:ascii="Kinetic Letters Unjoined" w:hAnsi="Kinetic Letters Unjoined" w:cs="Arial"/>
          <w:sz w:val="40"/>
          <w:szCs w:val="40"/>
        </w:rPr>
        <w:t>lt</w:t>
      </w:r>
      <w:r w:rsidR="00751C2A" w:rsidRPr="00CA7855">
        <w:rPr>
          <w:rFonts w:ascii="Kinetic Letters Unjoined" w:hAnsi="Kinetic Letters Unjoined" w:cs="Arial"/>
          <w:sz w:val="40"/>
          <w:szCs w:val="40"/>
        </w:rPr>
        <w:t>i</w:t>
      </w:r>
      <w:r w:rsidR="00F47E83" w:rsidRPr="00CA7855">
        <w:rPr>
          <w:rFonts w:ascii="Kinetic Letters Unjoined" w:hAnsi="Kinetic Letters Unjoined" w:cs="Arial"/>
          <w:sz w:val="40"/>
          <w:szCs w:val="40"/>
        </w:rPr>
        <w:t>u</w:t>
      </w:r>
      <w:proofErr w:type="spellEnd"/>
    </w:p>
    <w:p w14:paraId="33DF7F52" w14:textId="10398D12" w:rsidR="00F523CE" w:rsidRDefault="00BF3501" w:rsidP="00AB21D6">
      <w:pPr>
        <w:rPr>
          <w:rFonts w:ascii="Arial" w:hAnsi="Arial" w:cs="Arial"/>
          <w:sz w:val="22"/>
          <w:szCs w:val="22"/>
        </w:rPr>
      </w:pPr>
      <w:r>
        <w:rPr>
          <w:rFonts w:ascii="Arial" w:hAnsi="Arial" w:cs="Arial"/>
          <w:sz w:val="22"/>
          <w:szCs w:val="22"/>
        </w:rPr>
        <w:t>Fisher Family:</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4C6F67" w:rsidRPr="00CA7855">
        <w:rPr>
          <w:rFonts w:ascii="Kinetic Letters Unjoined" w:hAnsi="Kinetic Letters Unjoined" w:cs="Arial"/>
          <w:sz w:val="40"/>
          <w:szCs w:val="40"/>
        </w:rPr>
        <w:t>jg</w:t>
      </w:r>
      <w:r w:rsidR="00F47E83" w:rsidRPr="00CA7855">
        <w:rPr>
          <w:rFonts w:ascii="Kinetic Letters Unjoined" w:hAnsi="Kinetic Letters Unjoined" w:cs="Arial"/>
          <w:sz w:val="40"/>
          <w:szCs w:val="40"/>
        </w:rPr>
        <w:t>f</w:t>
      </w:r>
      <w:r w:rsidR="004C6F67" w:rsidRPr="00CA7855">
        <w:rPr>
          <w:rFonts w:ascii="Kinetic Letters Unjoined" w:hAnsi="Kinetic Letters Unjoined" w:cs="Arial"/>
          <w:sz w:val="40"/>
          <w:szCs w:val="40"/>
        </w:rPr>
        <w:t>y</w:t>
      </w:r>
      <w:proofErr w:type="spellEnd"/>
    </w:p>
    <w:p w14:paraId="20243F23" w14:textId="1564E998" w:rsidR="00F523CE" w:rsidRDefault="00BF3501" w:rsidP="00AB21D6">
      <w:pPr>
        <w:rPr>
          <w:rFonts w:ascii="Arial" w:hAnsi="Arial" w:cs="Arial"/>
          <w:sz w:val="22"/>
          <w:szCs w:val="22"/>
        </w:rPr>
      </w:pPr>
      <w:r>
        <w:rPr>
          <w:rFonts w:ascii="Arial" w:hAnsi="Arial" w:cs="Arial"/>
          <w:sz w:val="22"/>
          <w:szCs w:val="22"/>
        </w:rPr>
        <w:t xml:space="preserve">Slider </w:t>
      </w:r>
      <w:r w:rsidR="00B8787B">
        <w:rPr>
          <w:rFonts w:ascii="Arial" w:hAnsi="Arial" w:cs="Arial"/>
          <w:sz w:val="22"/>
          <w:szCs w:val="22"/>
        </w:rPr>
        <w:t>F</w:t>
      </w:r>
      <w:r>
        <w:rPr>
          <w:rFonts w:ascii="Arial" w:hAnsi="Arial" w:cs="Arial"/>
          <w:sz w:val="22"/>
          <w:szCs w:val="22"/>
        </w:rPr>
        <w:t>amily:</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Pr="00CA7855">
        <w:rPr>
          <w:rFonts w:ascii="Kinetic Letters Unjoined" w:hAnsi="Kinetic Letters Unjoined" w:cs="Arial"/>
          <w:sz w:val="40"/>
          <w:szCs w:val="40"/>
        </w:rPr>
        <w:t>vwxz</w:t>
      </w:r>
      <w:r w:rsidR="00351CF0" w:rsidRPr="00CA7855">
        <w:rPr>
          <w:rFonts w:ascii="Kinetic Letters Unjoined" w:hAnsi="Kinetic Letters Unjoined" w:cs="Arial"/>
          <w:sz w:val="40"/>
          <w:szCs w:val="40"/>
        </w:rPr>
        <w:t>k</w:t>
      </w:r>
      <w:proofErr w:type="spellEnd"/>
    </w:p>
    <w:p w14:paraId="2996ED18" w14:textId="77777777" w:rsidR="00F523CE" w:rsidRDefault="00F523CE" w:rsidP="00AB21D6">
      <w:pPr>
        <w:rPr>
          <w:rFonts w:ascii="Arial" w:hAnsi="Arial" w:cs="Arial"/>
          <w:sz w:val="22"/>
          <w:szCs w:val="22"/>
        </w:rPr>
      </w:pPr>
      <w:r>
        <w:rPr>
          <w:rFonts w:ascii="Arial" w:hAnsi="Arial" w:cs="Arial"/>
          <w:sz w:val="22"/>
          <w:szCs w:val="22"/>
        </w:rPr>
        <w:t>Pushing numbers</w:t>
      </w:r>
      <w:r w:rsidR="0023067B">
        <w:rPr>
          <w:rFonts w:ascii="Arial" w:hAnsi="Arial" w:cs="Arial"/>
          <w:sz w:val="22"/>
          <w:szCs w:val="22"/>
        </w:rPr>
        <w:t>:</w:t>
      </w:r>
      <w:r w:rsidR="0023067B">
        <w:rPr>
          <w:rFonts w:ascii="Arial" w:hAnsi="Arial" w:cs="Arial"/>
          <w:sz w:val="22"/>
          <w:szCs w:val="22"/>
        </w:rPr>
        <w:tab/>
      </w:r>
      <w:r w:rsidR="00BF3501">
        <w:rPr>
          <w:rFonts w:ascii="Arial" w:hAnsi="Arial" w:cs="Arial"/>
          <w:sz w:val="22"/>
          <w:szCs w:val="22"/>
        </w:rPr>
        <w:tab/>
      </w:r>
      <w:r w:rsidR="0023067B" w:rsidRPr="00CA7855">
        <w:rPr>
          <w:rFonts w:ascii="Kinetic Letters Unjoined" w:hAnsi="Kinetic Letters Unjoined" w:cs="Arial"/>
          <w:sz w:val="40"/>
          <w:szCs w:val="40"/>
        </w:rPr>
        <w:t>2357</w:t>
      </w:r>
    </w:p>
    <w:p w14:paraId="7D896BAB" w14:textId="77777777" w:rsidR="00E203BD" w:rsidRDefault="00F523CE" w:rsidP="00AB21D6">
      <w:pPr>
        <w:rPr>
          <w:rFonts w:ascii="Kinetic Letters Roman" w:hAnsi="Kinetic Letters Roman" w:cs="Arial"/>
          <w:sz w:val="40"/>
          <w:szCs w:val="40"/>
        </w:rPr>
      </w:pPr>
      <w:r>
        <w:rPr>
          <w:rFonts w:ascii="Arial" w:hAnsi="Arial" w:cs="Arial"/>
          <w:sz w:val="22"/>
          <w:szCs w:val="22"/>
        </w:rPr>
        <w:t>Pulling numbers</w:t>
      </w:r>
      <w:r w:rsidR="0023067B">
        <w:rPr>
          <w:rFonts w:ascii="Arial" w:hAnsi="Arial" w:cs="Arial"/>
          <w:sz w:val="22"/>
          <w:szCs w:val="22"/>
        </w:rPr>
        <w:t>:</w:t>
      </w:r>
      <w:r w:rsidR="0023067B">
        <w:rPr>
          <w:rFonts w:ascii="Arial" w:hAnsi="Arial" w:cs="Arial"/>
          <w:sz w:val="22"/>
          <w:szCs w:val="22"/>
        </w:rPr>
        <w:tab/>
      </w:r>
      <w:r w:rsidR="00BF3501">
        <w:rPr>
          <w:rFonts w:ascii="Arial" w:hAnsi="Arial" w:cs="Arial"/>
          <w:sz w:val="22"/>
          <w:szCs w:val="22"/>
        </w:rPr>
        <w:tab/>
      </w:r>
      <w:r w:rsidR="002A2FFF" w:rsidRPr="00CA7855">
        <w:rPr>
          <w:rFonts w:ascii="Kinetic Letters Unjoined" w:hAnsi="Kinetic Letters Unjoined" w:cs="Arial"/>
          <w:sz w:val="40"/>
          <w:szCs w:val="40"/>
        </w:rPr>
        <w:t>06</w:t>
      </w:r>
      <w:r w:rsidR="0023067B" w:rsidRPr="00CA7855">
        <w:rPr>
          <w:rFonts w:ascii="Kinetic Letters Unjoined" w:hAnsi="Kinetic Letters Unjoined" w:cs="Arial"/>
          <w:sz w:val="40"/>
          <w:szCs w:val="40"/>
        </w:rPr>
        <w:t>89</w:t>
      </w:r>
      <w:r w:rsidR="00C33DED" w:rsidRPr="00CA7855">
        <w:rPr>
          <w:rFonts w:ascii="Kinetic Letters Unjoined" w:hAnsi="Kinetic Letters Unjoined" w:cs="Arial"/>
          <w:sz w:val="40"/>
          <w:szCs w:val="40"/>
        </w:rPr>
        <w:t>14</w:t>
      </w:r>
      <w:r w:rsidR="00E203BD" w:rsidRPr="00CA7855">
        <w:rPr>
          <w:rFonts w:ascii="Kinetic Letters Unjoined" w:hAnsi="Kinetic Letters Unjoined" w:cs="Arial"/>
          <w:sz w:val="40"/>
          <w:szCs w:val="40"/>
        </w:rPr>
        <w:t xml:space="preserve"> </w:t>
      </w:r>
      <w:bookmarkStart w:id="1" w:name="_Hlk172550156"/>
    </w:p>
    <w:p w14:paraId="003E7426" w14:textId="77777777" w:rsidR="00875011" w:rsidRDefault="00875011" w:rsidP="00875011">
      <w:pPr>
        <w:rPr>
          <w:rFonts w:ascii="Arial" w:hAnsi="Arial" w:cs="Arial"/>
          <w:b/>
          <w:bCs/>
          <w:sz w:val="22"/>
          <w:szCs w:val="22"/>
        </w:rPr>
      </w:pPr>
    </w:p>
    <w:p w14:paraId="1E128138" w14:textId="15A47B74" w:rsidR="00F523CE" w:rsidRDefault="00875011" w:rsidP="00875011">
      <w:pPr>
        <w:rPr>
          <w:rFonts w:ascii="Kinetic Letters Roman" w:hAnsi="Kinetic Letters Roman" w:cs="Arial"/>
          <w:sz w:val="40"/>
          <w:szCs w:val="40"/>
        </w:rPr>
      </w:pPr>
      <w:r w:rsidRPr="00875011">
        <w:rPr>
          <w:rFonts w:ascii="Arial" w:hAnsi="Arial" w:cs="Arial"/>
          <w:b/>
          <w:bCs/>
          <w:sz w:val="22"/>
          <w:szCs w:val="22"/>
        </w:rPr>
        <w:t>Quick Tree icon:</w:t>
      </w:r>
      <w:r>
        <w:rPr>
          <w:rFonts w:ascii="Kinetic Letters Roman" w:hAnsi="Kinetic Letters Roman" w:cs="Arial"/>
          <w:sz w:val="40"/>
          <w:szCs w:val="40"/>
        </w:rPr>
        <w:tab/>
      </w:r>
      <w:r>
        <w:rPr>
          <w:rFonts w:ascii="Kinetic Letters Roman" w:hAnsi="Kinetic Letters Roman" w:cs="Arial"/>
          <w:sz w:val="40"/>
          <w:szCs w:val="40"/>
        </w:rPr>
        <w:tab/>
      </w:r>
      <w:r w:rsidR="00E203BD" w:rsidRPr="00CA7855">
        <w:rPr>
          <w:rFonts w:ascii="Kinetic Letters Unjoined" w:hAnsi="Kinetic Letters Unjoined" w:cs="Arial"/>
          <w:sz w:val="40"/>
          <w:szCs w:val="40"/>
        </w:rPr>
        <w:t>Shift + Tilde</w:t>
      </w:r>
      <w:r w:rsidR="00E203BD" w:rsidRPr="00920638">
        <w:rPr>
          <w:rFonts w:ascii="Kinetic Letters Unjoined" w:hAnsi="Kinetic Letters Unjoined" w:cs="Arial"/>
          <w:sz w:val="28"/>
          <w:szCs w:val="28"/>
        </w:rPr>
        <w:t xml:space="preserve"> </w:t>
      </w:r>
      <w:r w:rsidR="00920638" w:rsidRPr="00920638">
        <w:rPr>
          <w:rFonts w:ascii="Arial" w:hAnsi="Arial" w:cs="Arial"/>
          <w:sz w:val="28"/>
          <w:szCs w:val="28"/>
        </w:rPr>
        <w:t>(~</w:t>
      </w:r>
      <w:proofErr w:type="gramStart"/>
      <w:r w:rsidR="00920638" w:rsidRPr="00920638">
        <w:rPr>
          <w:rFonts w:ascii="Arial" w:hAnsi="Arial" w:cs="Arial"/>
          <w:sz w:val="28"/>
          <w:szCs w:val="28"/>
        </w:rPr>
        <w:t>)</w:t>
      </w:r>
      <w:r w:rsidR="00CA7855" w:rsidRPr="00920638">
        <w:rPr>
          <w:rFonts w:ascii="Kinetic Letters Unjoined" w:hAnsi="Kinetic Letters Unjoined" w:cs="Arial"/>
          <w:sz w:val="28"/>
          <w:szCs w:val="28"/>
        </w:rPr>
        <w:t>=</w:t>
      </w:r>
      <w:proofErr w:type="gramEnd"/>
      <w:r w:rsidR="00CA7855">
        <w:rPr>
          <w:rFonts w:ascii="Kinetic Letters Unjoined" w:hAnsi="Kinetic Letters Unjoined" w:cs="Arial"/>
          <w:sz w:val="40"/>
          <w:szCs w:val="40"/>
        </w:rPr>
        <w:t xml:space="preserve"> </w:t>
      </w:r>
      <w:r w:rsidR="00E203BD" w:rsidRPr="00CA7855">
        <w:rPr>
          <w:rFonts w:ascii="Kinetic Letters Unjoined" w:hAnsi="Kinetic Letters Unjoined" w:cs="Arial"/>
          <w:sz w:val="40"/>
          <w:szCs w:val="40"/>
        </w:rPr>
        <w:t>(~)</w:t>
      </w:r>
      <w:bookmarkEnd w:id="1"/>
    </w:p>
    <w:p w14:paraId="17217473" w14:textId="77777777" w:rsidR="00DE4EF7" w:rsidRPr="00DE4EF7" w:rsidRDefault="00DE4EF7" w:rsidP="00AB21D6">
      <w:pPr>
        <w:rPr>
          <w:rFonts w:ascii="Kinetic Letters Roman" w:hAnsi="Kinetic Letters Roman" w:cs="Arial"/>
          <w:sz w:val="22"/>
          <w:szCs w:val="22"/>
        </w:rPr>
      </w:pPr>
    </w:p>
    <w:p w14:paraId="4D909814" w14:textId="3B9905A3" w:rsidR="00DE4EF7" w:rsidRDefault="00DE4EF7" w:rsidP="00AB21D6">
      <w:pPr>
        <w:rPr>
          <w:rFonts w:ascii="Arial" w:hAnsi="Arial" w:cs="Arial"/>
          <w:sz w:val="22"/>
          <w:szCs w:val="22"/>
        </w:rPr>
      </w:pPr>
      <w:r>
        <w:rPr>
          <w:rFonts w:ascii="Arial" w:hAnsi="Arial" w:cs="Arial"/>
          <w:sz w:val="22"/>
          <w:szCs w:val="22"/>
        </w:rPr>
        <w:tab/>
      </w:r>
      <w:r>
        <w:rPr>
          <w:rFonts w:ascii="Arial" w:hAnsi="Arial" w:cs="Arial"/>
          <w:sz w:val="22"/>
          <w:szCs w:val="22"/>
        </w:rPr>
        <w:tab/>
      </w:r>
    </w:p>
    <w:p w14:paraId="150687A6" w14:textId="77777777" w:rsidR="00DE4EF7" w:rsidRDefault="00DE4EF7" w:rsidP="00AB21D6">
      <w:pPr>
        <w:rPr>
          <w:rFonts w:ascii="Arial" w:hAnsi="Arial" w:cs="Arial"/>
          <w:sz w:val="22"/>
          <w:szCs w:val="22"/>
        </w:rPr>
      </w:pPr>
    </w:p>
    <w:p w14:paraId="177CBB32" w14:textId="77777777" w:rsidR="00DE4EF7" w:rsidRDefault="00DE4EF7" w:rsidP="00AB21D6">
      <w:pPr>
        <w:rPr>
          <w:rFonts w:ascii="Arial" w:hAnsi="Arial" w:cs="Arial"/>
          <w:sz w:val="22"/>
          <w:szCs w:val="22"/>
        </w:rPr>
      </w:pPr>
    </w:p>
    <w:p w14:paraId="54F9403A" w14:textId="77777777" w:rsidR="001715C4" w:rsidRDefault="001715C4" w:rsidP="00AB21D6">
      <w:pPr>
        <w:rPr>
          <w:rFonts w:ascii="Arial" w:hAnsi="Arial" w:cs="Arial"/>
          <w:sz w:val="22"/>
          <w:szCs w:val="22"/>
        </w:rPr>
      </w:pPr>
    </w:p>
    <w:p w14:paraId="202D216C" w14:textId="77777777" w:rsidR="001715C4" w:rsidRDefault="001715C4" w:rsidP="00AB21D6">
      <w:pPr>
        <w:rPr>
          <w:rFonts w:ascii="Arial" w:hAnsi="Arial" w:cs="Arial"/>
          <w:sz w:val="22"/>
          <w:szCs w:val="22"/>
        </w:rPr>
      </w:pPr>
    </w:p>
    <w:p w14:paraId="75457506" w14:textId="77777777" w:rsidR="001715C4" w:rsidRDefault="001715C4" w:rsidP="00AB21D6">
      <w:pPr>
        <w:rPr>
          <w:rFonts w:ascii="Arial" w:hAnsi="Arial" w:cs="Arial"/>
          <w:sz w:val="22"/>
          <w:szCs w:val="22"/>
        </w:rPr>
      </w:pPr>
    </w:p>
    <w:p w14:paraId="230E052E" w14:textId="77777777" w:rsidR="001715C4" w:rsidRDefault="001715C4" w:rsidP="00AB21D6">
      <w:pPr>
        <w:rPr>
          <w:rFonts w:ascii="Arial" w:hAnsi="Arial" w:cs="Arial"/>
          <w:sz w:val="22"/>
          <w:szCs w:val="22"/>
        </w:rPr>
      </w:pPr>
    </w:p>
    <w:p w14:paraId="79071378" w14:textId="77777777" w:rsidR="001715C4" w:rsidRDefault="001715C4" w:rsidP="00AB21D6">
      <w:pPr>
        <w:rPr>
          <w:rFonts w:ascii="Arial" w:hAnsi="Arial" w:cs="Arial"/>
          <w:sz w:val="22"/>
          <w:szCs w:val="22"/>
        </w:rPr>
      </w:pPr>
    </w:p>
    <w:p w14:paraId="7CD02C01" w14:textId="77777777" w:rsidR="001715C4" w:rsidRDefault="001715C4" w:rsidP="00AB21D6">
      <w:pPr>
        <w:rPr>
          <w:rFonts w:ascii="Arial" w:hAnsi="Arial" w:cs="Arial"/>
          <w:sz w:val="22"/>
          <w:szCs w:val="22"/>
        </w:rPr>
      </w:pPr>
    </w:p>
    <w:p w14:paraId="6878AF74" w14:textId="77777777" w:rsidR="001715C4" w:rsidRDefault="001715C4" w:rsidP="00AB21D6">
      <w:pPr>
        <w:rPr>
          <w:rFonts w:ascii="Arial" w:hAnsi="Arial" w:cs="Arial"/>
          <w:sz w:val="22"/>
          <w:szCs w:val="22"/>
        </w:rPr>
      </w:pPr>
    </w:p>
    <w:p w14:paraId="287EA453" w14:textId="77777777" w:rsidR="001715C4" w:rsidRDefault="001715C4" w:rsidP="00AB21D6">
      <w:pPr>
        <w:rPr>
          <w:rFonts w:ascii="Arial" w:hAnsi="Arial" w:cs="Arial"/>
          <w:sz w:val="22"/>
          <w:szCs w:val="22"/>
        </w:rPr>
      </w:pPr>
    </w:p>
    <w:p w14:paraId="5734938D" w14:textId="77777777" w:rsidR="001715C4" w:rsidRDefault="001715C4" w:rsidP="00AB21D6">
      <w:pPr>
        <w:rPr>
          <w:rFonts w:ascii="Arial" w:hAnsi="Arial" w:cs="Arial"/>
          <w:sz w:val="22"/>
          <w:szCs w:val="22"/>
        </w:rPr>
      </w:pPr>
    </w:p>
    <w:p w14:paraId="7B99A1E4" w14:textId="77777777" w:rsidR="001715C4" w:rsidRDefault="001715C4" w:rsidP="00AB21D6">
      <w:pPr>
        <w:rPr>
          <w:rFonts w:ascii="Arial" w:hAnsi="Arial" w:cs="Arial"/>
          <w:sz w:val="22"/>
          <w:szCs w:val="22"/>
        </w:rPr>
      </w:pPr>
    </w:p>
    <w:p w14:paraId="0EEFF09C" w14:textId="77777777" w:rsidR="001715C4" w:rsidRDefault="001715C4" w:rsidP="00AB21D6">
      <w:pPr>
        <w:rPr>
          <w:rFonts w:ascii="Arial" w:hAnsi="Arial" w:cs="Arial"/>
          <w:sz w:val="22"/>
          <w:szCs w:val="22"/>
        </w:rPr>
      </w:pPr>
    </w:p>
    <w:p w14:paraId="40EA1547" w14:textId="77777777" w:rsidR="001715C4" w:rsidRDefault="001715C4" w:rsidP="00AB21D6">
      <w:pPr>
        <w:rPr>
          <w:rFonts w:ascii="Arial" w:hAnsi="Arial" w:cs="Arial"/>
          <w:sz w:val="22"/>
          <w:szCs w:val="22"/>
        </w:rPr>
      </w:pPr>
    </w:p>
    <w:p w14:paraId="647593CA" w14:textId="77777777" w:rsidR="001715C4" w:rsidRDefault="001715C4" w:rsidP="00AB21D6">
      <w:pPr>
        <w:rPr>
          <w:rFonts w:ascii="Arial" w:hAnsi="Arial" w:cs="Arial"/>
          <w:sz w:val="22"/>
          <w:szCs w:val="22"/>
        </w:rPr>
      </w:pPr>
    </w:p>
    <w:p w14:paraId="3B9E4577" w14:textId="77777777" w:rsidR="001715C4" w:rsidRDefault="001715C4" w:rsidP="00AB21D6">
      <w:pPr>
        <w:rPr>
          <w:rFonts w:ascii="Arial" w:hAnsi="Arial" w:cs="Arial"/>
          <w:sz w:val="22"/>
          <w:szCs w:val="22"/>
        </w:rPr>
      </w:pPr>
    </w:p>
    <w:p w14:paraId="25DA4A6C" w14:textId="77777777" w:rsidR="001715C4" w:rsidRDefault="001715C4" w:rsidP="00AB21D6">
      <w:pPr>
        <w:rPr>
          <w:rFonts w:ascii="Arial" w:hAnsi="Arial" w:cs="Arial"/>
          <w:sz w:val="22"/>
          <w:szCs w:val="22"/>
        </w:rPr>
      </w:pPr>
    </w:p>
    <w:p w14:paraId="434B807E" w14:textId="77777777" w:rsidR="005B42A7" w:rsidRDefault="005B42A7" w:rsidP="00ED51D7">
      <w:pPr>
        <w:jc w:val="both"/>
        <w:rPr>
          <w:rFonts w:ascii="Arial" w:eastAsiaTheme="minorHAnsi" w:hAnsi="Arial" w:cs="Arial"/>
          <w:b/>
          <w:lang w:eastAsia="en-US"/>
        </w:rPr>
      </w:pPr>
    </w:p>
    <w:p w14:paraId="3EE42C0B" w14:textId="115D4C79" w:rsidR="00ED51D7" w:rsidRPr="00ED51D7" w:rsidRDefault="00ED51D7" w:rsidP="00ED51D7">
      <w:pPr>
        <w:jc w:val="both"/>
        <w:rPr>
          <w:rFonts w:ascii="Arial" w:eastAsiaTheme="minorHAnsi" w:hAnsi="Arial" w:cs="Arial"/>
          <w:b/>
          <w:lang w:eastAsia="en-US"/>
        </w:rPr>
      </w:pPr>
      <w:r>
        <w:rPr>
          <w:rFonts w:ascii="Arial" w:eastAsiaTheme="minorHAnsi" w:hAnsi="Arial" w:cs="Arial"/>
          <w:b/>
          <w:lang w:eastAsia="en-US"/>
        </w:rPr>
        <w:lastRenderedPageBreak/>
        <w:t xml:space="preserve">Appendix 2: </w:t>
      </w:r>
      <w:r w:rsidRPr="00ED51D7">
        <w:rPr>
          <w:rFonts w:ascii="Arial" w:eastAsiaTheme="minorHAnsi" w:hAnsi="Arial" w:cs="Arial"/>
          <w:b/>
          <w:lang w:eastAsia="en-US"/>
        </w:rPr>
        <w:t>Expected Standards progression</w:t>
      </w:r>
    </w:p>
    <w:p w14:paraId="527A6B20" w14:textId="77777777" w:rsidR="00ED51D7" w:rsidRPr="00ED51D7" w:rsidRDefault="00ED51D7" w:rsidP="00ED51D7">
      <w:pPr>
        <w:jc w:val="both"/>
        <w:rPr>
          <w:rFonts w:ascii="Arial" w:eastAsiaTheme="minorHAnsi" w:hAnsi="Arial" w:cs="Arial"/>
          <w:b/>
          <w:lang w:eastAsia="en-US"/>
        </w:rPr>
      </w:pPr>
    </w:p>
    <w:p w14:paraId="3D6C8F41" w14:textId="37BB1F0D" w:rsidR="00ED51D7" w:rsidRPr="00ED51D7" w:rsidRDefault="00ED51D7" w:rsidP="00ED51D7">
      <w:pPr>
        <w:ind w:right="709"/>
        <w:jc w:val="both"/>
        <w:rPr>
          <w:rFonts w:ascii="Arial" w:eastAsiaTheme="minorHAnsi" w:hAnsi="Arial" w:cs="Arial"/>
          <w:bCs/>
          <w:sz w:val="22"/>
          <w:szCs w:val="22"/>
          <w:lang w:eastAsia="en-US"/>
        </w:rPr>
      </w:pPr>
      <w:r w:rsidRPr="00ED51D7">
        <w:rPr>
          <w:rFonts w:ascii="Arial" w:eastAsiaTheme="minorHAnsi" w:hAnsi="Arial" w:cs="Arial"/>
          <w:bCs/>
          <w:sz w:val="22"/>
          <w:szCs w:val="22"/>
          <w:lang w:eastAsia="en-US"/>
        </w:rPr>
        <w:t>The table below</w:t>
      </w:r>
      <w:r w:rsidR="00086855">
        <w:rPr>
          <w:rFonts w:ascii="Arial" w:eastAsiaTheme="minorHAnsi" w:hAnsi="Arial" w:cs="Arial"/>
          <w:bCs/>
          <w:sz w:val="22"/>
          <w:szCs w:val="22"/>
          <w:lang w:eastAsia="en-US"/>
        </w:rPr>
        <w:t>,</w:t>
      </w:r>
      <w:r w:rsidRPr="00ED51D7">
        <w:rPr>
          <w:rFonts w:ascii="Arial" w:eastAsiaTheme="minorHAnsi" w:hAnsi="Arial" w:cs="Arial"/>
          <w:bCs/>
          <w:sz w:val="22"/>
          <w:szCs w:val="22"/>
          <w:lang w:eastAsia="en-US"/>
        </w:rPr>
        <w:t xml:space="preserve"> </w:t>
      </w:r>
      <w:r w:rsidR="00086855" w:rsidRPr="00ED51D7">
        <w:rPr>
          <w:rFonts w:ascii="Arial" w:eastAsiaTheme="minorHAnsi" w:hAnsi="Arial" w:cs="Arial"/>
          <w:bCs/>
          <w:sz w:val="22"/>
          <w:szCs w:val="22"/>
          <w:lang w:eastAsia="en-US"/>
        </w:rPr>
        <w:t xml:space="preserve">from the </w:t>
      </w:r>
      <w:r w:rsidR="00086855">
        <w:rPr>
          <w:rFonts w:ascii="Arial" w:eastAsiaTheme="minorHAnsi" w:hAnsi="Arial" w:cs="Arial"/>
          <w:bCs/>
          <w:sz w:val="22"/>
          <w:szCs w:val="22"/>
          <w:lang w:eastAsia="en-US"/>
        </w:rPr>
        <w:t xml:space="preserve">teacher </w:t>
      </w:r>
      <w:r w:rsidR="00086855" w:rsidRPr="00ED51D7">
        <w:rPr>
          <w:rFonts w:ascii="Arial" w:eastAsiaTheme="minorHAnsi" w:hAnsi="Arial" w:cs="Arial"/>
          <w:bCs/>
          <w:sz w:val="22"/>
          <w:szCs w:val="22"/>
          <w:lang w:eastAsia="en-US"/>
        </w:rPr>
        <w:t>assessment framework</w:t>
      </w:r>
      <w:r w:rsidR="00086855">
        <w:rPr>
          <w:rFonts w:ascii="Arial" w:eastAsiaTheme="minorHAnsi" w:hAnsi="Arial" w:cs="Arial"/>
          <w:bCs/>
          <w:sz w:val="22"/>
          <w:szCs w:val="22"/>
          <w:lang w:eastAsia="en-US"/>
        </w:rPr>
        <w:t>,</w:t>
      </w:r>
      <w:r w:rsidR="00086855" w:rsidRPr="00ED51D7">
        <w:rPr>
          <w:rFonts w:ascii="Arial" w:eastAsiaTheme="minorHAnsi" w:hAnsi="Arial" w:cs="Arial"/>
          <w:bCs/>
          <w:sz w:val="22"/>
          <w:szCs w:val="22"/>
          <w:lang w:eastAsia="en-US"/>
        </w:rPr>
        <w:t xml:space="preserve"> </w:t>
      </w:r>
      <w:r w:rsidRPr="00ED51D7">
        <w:rPr>
          <w:rFonts w:ascii="Arial" w:eastAsiaTheme="minorHAnsi" w:hAnsi="Arial" w:cs="Arial"/>
          <w:bCs/>
          <w:sz w:val="22"/>
          <w:szCs w:val="22"/>
          <w:lang w:eastAsia="en-US"/>
        </w:rPr>
        <w:t xml:space="preserve">has the expected standards </w:t>
      </w:r>
      <w:r w:rsidR="001977E5">
        <w:rPr>
          <w:rFonts w:ascii="Arial" w:eastAsiaTheme="minorHAnsi" w:hAnsi="Arial" w:cs="Arial"/>
          <w:bCs/>
          <w:sz w:val="22"/>
          <w:szCs w:val="22"/>
          <w:lang w:eastAsia="en-US"/>
        </w:rPr>
        <w:t>for pupils</w:t>
      </w:r>
      <w:r w:rsidR="00086855">
        <w:rPr>
          <w:rFonts w:ascii="Arial" w:eastAsiaTheme="minorHAnsi" w:hAnsi="Arial" w:cs="Arial"/>
          <w:bCs/>
          <w:sz w:val="22"/>
          <w:szCs w:val="22"/>
          <w:lang w:eastAsia="en-US"/>
        </w:rPr>
        <w:t xml:space="preserve"> at the end of KS1 and KS2</w:t>
      </w:r>
      <w:r w:rsidRPr="00ED51D7">
        <w:rPr>
          <w:rFonts w:ascii="Arial" w:eastAsiaTheme="minorHAnsi" w:hAnsi="Arial" w:cs="Arial"/>
          <w:bCs/>
          <w:sz w:val="22"/>
          <w:szCs w:val="22"/>
          <w:lang w:eastAsia="en-US"/>
        </w:rPr>
        <w:t>.</w:t>
      </w:r>
    </w:p>
    <w:p w14:paraId="08C08848" w14:textId="77777777" w:rsidR="00ED51D7" w:rsidRPr="00ED51D7" w:rsidRDefault="00ED51D7" w:rsidP="00ED51D7">
      <w:pPr>
        <w:jc w:val="both"/>
        <w:rPr>
          <w:rFonts w:ascii="Arial" w:eastAsiaTheme="minorHAnsi" w:hAnsi="Arial" w:cs="Arial"/>
          <w:b/>
          <w:lang w:eastAsia="en-US"/>
        </w:rPr>
      </w:pPr>
    </w:p>
    <w:p w14:paraId="388E9DFB" w14:textId="77777777" w:rsidR="00ED51D7" w:rsidRPr="00ED51D7" w:rsidRDefault="00ED51D7" w:rsidP="00ED51D7">
      <w:pPr>
        <w:jc w:val="both"/>
        <w:rPr>
          <w:rFonts w:ascii="Arial" w:eastAsiaTheme="minorHAnsi" w:hAnsi="Arial" w:cs="Arial"/>
          <w:b/>
          <w:sz w:val="22"/>
          <w:szCs w:val="22"/>
          <w:lang w:eastAsia="en-US"/>
        </w:rPr>
      </w:pPr>
    </w:p>
    <w:tbl>
      <w:tblPr>
        <w:tblStyle w:val="TableGrid2"/>
        <w:tblW w:w="9498" w:type="dxa"/>
        <w:tblInd w:w="-5" w:type="dxa"/>
        <w:tblLook w:val="04A0" w:firstRow="1" w:lastRow="0" w:firstColumn="1" w:lastColumn="0" w:noHBand="0" w:noVBand="1"/>
      </w:tblPr>
      <w:tblGrid>
        <w:gridCol w:w="2679"/>
        <w:gridCol w:w="1016"/>
        <w:gridCol w:w="1133"/>
        <w:gridCol w:w="1273"/>
        <w:gridCol w:w="1133"/>
        <w:gridCol w:w="1133"/>
        <w:gridCol w:w="1131"/>
      </w:tblGrid>
      <w:tr w:rsidR="00ED51D7" w:rsidRPr="00ED51D7" w14:paraId="1CD2E870" w14:textId="77777777" w:rsidTr="006226AB">
        <w:tc>
          <w:tcPr>
            <w:tcW w:w="2679" w:type="dxa"/>
            <w:tcBorders>
              <w:right w:val="single" w:sz="18" w:space="0" w:color="auto"/>
            </w:tcBorders>
          </w:tcPr>
          <w:p w14:paraId="524F72FC" w14:textId="77777777" w:rsidR="00ED51D7" w:rsidRPr="00ED51D7" w:rsidRDefault="00ED51D7" w:rsidP="00ED51D7">
            <w:pPr>
              <w:rPr>
                <w:b/>
                <w:sz w:val="20"/>
                <w:szCs w:val="20"/>
              </w:rPr>
            </w:pPr>
            <w:r w:rsidRPr="00ED51D7">
              <w:rPr>
                <w:b/>
                <w:sz w:val="20"/>
                <w:szCs w:val="20"/>
              </w:rPr>
              <w:t>The expected standard</w:t>
            </w:r>
          </w:p>
        </w:tc>
        <w:tc>
          <w:tcPr>
            <w:tcW w:w="3422" w:type="dxa"/>
            <w:gridSpan w:val="3"/>
            <w:tcBorders>
              <w:top w:val="single" w:sz="18" w:space="0" w:color="auto"/>
              <w:left w:val="single" w:sz="18" w:space="0" w:color="auto"/>
              <w:bottom w:val="single" w:sz="6" w:space="0" w:color="auto"/>
              <w:right w:val="single" w:sz="18" w:space="0" w:color="auto"/>
            </w:tcBorders>
          </w:tcPr>
          <w:p w14:paraId="4CFB0E5B" w14:textId="77777777" w:rsidR="00ED51D7" w:rsidRPr="00ED51D7" w:rsidRDefault="00ED51D7" w:rsidP="00ED51D7">
            <w:pPr>
              <w:jc w:val="center"/>
              <w:rPr>
                <w:b/>
                <w:sz w:val="20"/>
                <w:szCs w:val="20"/>
              </w:rPr>
            </w:pPr>
            <w:r w:rsidRPr="00ED51D7">
              <w:rPr>
                <w:b/>
                <w:sz w:val="20"/>
                <w:szCs w:val="20"/>
              </w:rPr>
              <w:t>Key Stage 1</w:t>
            </w:r>
          </w:p>
        </w:tc>
        <w:tc>
          <w:tcPr>
            <w:tcW w:w="3397" w:type="dxa"/>
            <w:gridSpan w:val="3"/>
            <w:tcBorders>
              <w:top w:val="single" w:sz="18" w:space="0" w:color="auto"/>
              <w:left w:val="single" w:sz="18" w:space="0" w:color="auto"/>
              <w:bottom w:val="single" w:sz="6" w:space="0" w:color="auto"/>
              <w:right w:val="single" w:sz="18" w:space="0" w:color="auto"/>
            </w:tcBorders>
          </w:tcPr>
          <w:p w14:paraId="5662869C" w14:textId="77777777" w:rsidR="00ED51D7" w:rsidRPr="00ED51D7" w:rsidRDefault="00ED51D7" w:rsidP="00ED51D7">
            <w:pPr>
              <w:jc w:val="center"/>
              <w:rPr>
                <w:b/>
                <w:sz w:val="20"/>
                <w:szCs w:val="20"/>
              </w:rPr>
            </w:pPr>
            <w:r w:rsidRPr="00ED51D7">
              <w:rPr>
                <w:b/>
                <w:sz w:val="20"/>
                <w:szCs w:val="20"/>
              </w:rPr>
              <w:t>Key Stage 2</w:t>
            </w:r>
          </w:p>
        </w:tc>
      </w:tr>
      <w:tr w:rsidR="00ED51D7" w:rsidRPr="00ED51D7" w14:paraId="23AA012A" w14:textId="77777777" w:rsidTr="006226AB">
        <w:tc>
          <w:tcPr>
            <w:tcW w:w="2679" w:type="dxa"/>
            <w:tcBorders>
              <w:right w:val="single" w:sz="18" w:space="0" w:color="auto"/>
            </w:tcBorders>
            <w:vAlign w:val="center"/>
          </w:tcPr>
          <w:p w14:paraId="622BDB64" w14:textId="77777777" w:rsidR="00ED51D7" w:rsidRPr="00ED51D7" w:rsidRDefault="00ED51D7" w:rsidP="00ED51D7">
            <w:pPr>
              <w:rPr>
                <w:color w:val="FF0000"/>
                <w:sz w:val="20"/>
                <w:szCs w:val="20"/>
              </w:rPr>
            </w:pPr>
            <w:r w:rsidRPr="00ED51D7">
              <w:rPr>
                <w:sz w:val="20"/>
                <w:szCs w:val="20"/>
              </w:rPr>
              <w:t>‘Pupil can’ statement</w:t>
            </w:r>
          </w:p>
        </w:tc>
        <w:tc>
          <w:tcPr>
            <w:tcW w:w="1016" w:type="dxa"/>
            <w:tcBorders>
              <w:top w:val="single" w:sz="6" w:space="0" w:color="auto"/>
              <w:left w:val="single" w:sz="18" w:space="0" w:color="auto"/>
              <w:bottom w:val="single" w:sz="6" w:space="0" w:color="auto"/>
              <w:right w:val="single" w:sz="6" w:space="0" w:color="auto"/>
            </w:tcBorders>
            <w:vAlign w:val="center"/>
          </w:tcPr>
          <w:p w14:paraId="478C68D7" w14:textId="77777777" w:rsidR="00ED51D7" w:rsidRPr="00ED51D7" w:rsidRDefault="00ED51D7" w:rsidP="00ED51D7">
            <w:pPr>
              <w:jc w:val="center"/>
              <w:rPr>
                <w:b/>
                <w:sz w:val="20"/>
                <w:szCs w:val="20"/>
              </w:rPr>
            </w:pPr>
            <w:r w:rsidRPr="00ED51D7">
              <w:rPr>
                <w:b/>
                <w:sz w:val="20"/>
                <w:szCs w:val="20"/>
              </w:rPr>
              <w:t>Working towards</w:t>
            </w:r>
          </w:p>
        </w:tc>
        <w:tc>
          <w:tcPr>
            <w:tcW w:w="1133" w:type="dxa"/>
            <w:tcBorders>
              <w:top w:val="single" w:sz="6" w:space="0" w:color="auto"/>
              <w:left w:val="single" w:sz="6" w:space="0" w:color="auto"/>
              <w:bottom w:val="single" w:sz="6" w:space="0" w:color="auto"/>
              <w:right w:val="single" w:sz="6" w:space="0" w:color="auto"/>
            </w:tcBorders>
            <w:vAlign w:val="center"/>
          </w:tcPr>
          <w:p w14:paraId="709ECDF4" w14:textId="77777777" w:rsidR="00ED51D7" w:rsidRPr="00ED51D7" w:rsidRDefault="00ED51D7" w:rsidP="00ED51D7">
            <w:pPr>
              <w:jc w:val="center"/>
              <w:rPr>
                <w:b/>
                <w:sz w:val="20"/>
                <w:szCs w:val="20"/>
              </w:rPr>
            </w:pPr>
            <w:r w:rsidRPr="00ED51D7">
              <w:rPr>
                <w:b/>
                <w:sz w:val="20"/>
                <w:szCs w:val="20"/>
              </w:rPr>
              <w:t>Working at</w:t>
            </w:r>
          </w:p>
        </w:tc>
        <w:tc>
          <w:tcPr>
            <w:tcW w:w="1273" w:type="dxa"/>
            <w:tcBorders>
              <w:top w:val="single" w:sz="6" w:space="0" w:color="auto"/>
              <w:left w:val="single" w:sz="6" w:space="0" w:color="auto"/>
              <w:bottom w:val="single" w:sz="6" w:space="0" w:color="auto"/>
              <w:right w:val="single" w:sz="18" w:space="0" w:color="auto"/>
            </w:tcBorders>
            <w:vAlign w:val="center"/>
          </w:tcPr>
          <w:p w14:paraId="174FFF48" w14:textId="77777777" w:rsidR="00ED51D7" w:rsidRPr="00ED51D7" w:rsidRDefault="00ED51D7" w:rsidP="00ED51D7">
            <w:pPr>
              <w:jc w:val="center"/>
              <w:rPr>
                <w:b/>
                <w:sz w:val="20"/>
                <w:szCs w:val="20"/>
              </w:rPr>
            </w:pPr>
            <w:r w:rsidRPr="00ED51D7">
              <w:rPr>
                <w:b/>
                <w:sz w:val="20"/>
                <w:szCs w:val="20"/>
              </w:rPr>
              <w:t>Working at greater depth</w:t>
            </w:r>
          </w:p>
        </w:tc>
        <w:tc>
          <w:tcPr>
            <w:tcW w:w="1133" w:type="dxa"/>
            <w:tcBorders>
              <w:top w:val="single" w:sz="6" w:space="0" w:color="auto"/>
              <w:left w:val="single" w:sz="18" w:space="0" w:color="auto"/>
              <w:bottom w:val="single" w:sz="6" w:space="0" w:color="auto"/>
              <w:right w:val="single" w:sz="6" w:space="0" w:color="auto"/>
            </w:tcBorders>
            <w:vAlign w:val="center"/>
          </w:tcPr>
          <w:p w14:paraId="73012786" w14:textId="77777777" w:rsidR="00ED51D7" w:rsidRPr="00ED51D7" w:rsidRDefault="00ED51D7" w:rsidP="00ED51D7">
            <w:pPr>
              <w:jc w:val="center"/>
              <w:rPr>
                <w:b/>
                <w:sz w:val="20"/>
                <w:szCs w:val="20"/>
              </w:rPr>
            </w:pPr>
            <w:r w:rsidRPr="00ED51D7">
              <w:rPr>
                <w:b/>
                <w:sz w:val="20"/>
                <w:szCs w:val="20"/>
              </w:rPr>
              <w:t>Working towards</w:t>
            </w:r>
          </w:p>
        </w:tc>
        <w:tc>
          <w:tcPr>
            <w:tcW w:w="1133" w:type="dxa"/>
            <w:tcBorders>
              <w:top w:val="single" w:sz="6" w:space="0" w:color="auto"/>
              <w:left w:val="single" w:sz="6" w:space="0" w:color="auto"/>
              <w:bottom w:val="single" w:sz="6" w:space="0" w:color="auto"/>
              <w:right w:val="single" w:sz="6" w:space="0" w:color="auto"/>
            </w:tcBorders>
            <w:vAlign w:val="center"/>
          </w:tcPr>
          <w:p w14:paraId="0E562CA1" w14:textId="77777777" w:rsidR="00ED51D7" w:rsidRPr="00ED51D7" w:rsidRDefault="00ED51D7" w:rsidP="00ED51D7">
            <w:pPr>
              <w:jc w:val="center"/>
              <w:rPr>
                <w:b/>
                <w:sz w:val="20"/>
                <w:szCs w:val="20"/>
              </w:rPr>
            </w:pPr>
            <w:r w:rsidRPr="00ED51D7">
              <w:rPr>
                <w:b/>
                <w:sz w:val="20"/>
                <w:szCs w:val="20"/>
              </w:rPr>
              <w:t>Working at</w:t>
            </w:r>
          </w:p>
        </w:tc>
        <w:tc>
          <w:tcPr>
            <w:tcW w:w="1131" w:type="dxa"/>
            <w:tcBorders>
              <w:top w:val="single" w:sz="6" w:space="0" w:color="auto"/>
              <w:left w:val="single" w:sz="6" w:space="0" w:color="auto"/>
              <w:bottom w:val="single" w:sz="6" w:space="0" w:color="auto"/>
              <w:right w:val="single" w:sz="18" w:space="0" w:color="auto"/>
            </w:tcBorders>
            <w:vAlign w:val="center"/>
          </w:tcPr>
          <w:p w14:paraId="1AFAD42A" w14:textId="77777777" w:rsidR="00ED51D7" w:rsidRPr="00ED51D7" w:rsidRDefault="00ED51D7" w:rsidP="00ED51D7">
            <w:pPr>
              <w:jc w:val="center"/>
              <w:rPr>
                <w:b/>
                <w:sz w:val="20"/>
                <w:szCs w:val="20"/>
              </w:rPr>
            </w:pPr>
            <w:r w:rsidRPr="00ED51D7">
              <w:rPr>
                <w:b/>
                <w:sz w:val="20"/>
                <w:szCs w:val="20"/>
              </w:rPr>
              <w:t>Working at greater depth</w:t>
            </w:r>
          </w:p>
        </w:tc>
      </w:tr>
      <w:tr w:rsidR="00ED51D7" w:rsidRPr="00ED51D7" w14:paraId="7448ACCB" w14:textId="77777777" w:rsidTr="006226AB">
        <w:tc>
          <w:tcPr>
            <w:tcW w:w="2679" w:type="dxa"/>
            <w:tcBorders>
              <w:right w:val="single" w:sz="18" w:space="0" w:color="auto"/>
            </w:tcBorders>
            <w:vAlign w:val="center"/>
          </w:tcPr>
          <w:p w14:paraId="4BFB5AAF" w14:textId="77777777" w:rsidR="00ED51D7" w:rsidRPr="00ED51D7" w:rsidRDefault="00ED51D7" w:rsidP="00E23EBC">
            <w:pPr>
              <w:jc w:val="left"/>
              <w:rPr>
                <w:color w:val="FF0000"/>
                <w:sz w:val="20"/>
                <w:szCs w:val="20"/>
              </w:rPr>
            </w:pPr>
            <w:r w:rsidRPr="00ED51D7">
              <w:rPr>
                <w:color w:val="FF0000"/>
                <w:sz w:val="20"/>
                <w:szCs w:val="20"/>
              </w:rPr>
              <w:t>Forming lower-case letters in the correct direction, starting and finishing in the right place</w:t>
            </w:r>
          </w:p>
        </w:tc>
        <w:tc>
          <w:tcPr>
            <w:tcW w:w="1016" w:type="dxa"/>
            <w:tcBorders>
              <w:top w:val="single" w:sz="6" w:space="0" w:color="auto"/>
              <w:left w:val="single" w:sz="18" w:space="0" w:color="auto"/>
              <w:bottom w:val="single" w:sz="6" w:space="0" w:color="auto"/>
              <w:right w:val="single" w:sz="6" w:space="0" w:color="auto"/>
            </w:tcBorders>
            <w:vAlign w:val="center"/>
          </w:tcPr>
          <w:p w14:paraId="04D2CEC9" w14:textId="77777777" w:rsidR="00ED51D7" w:rsidRPr="00ED51D7" w:rsidRDefault="00ED51D7" w:rsidP="00ED51D7">
            <w:pPr>
              <w:jc w:val="center"/>
              <w:rPr>
                <w:sz w:val="20"/>
                <w:szCs w:val="20"/>
              </w:rPr>
            </w:pPr>
            <w:r w:rsidRPr="00ED51D7">
              <w:rPr>
                <w:sz w:val="20"/>
                <w:szCs w:val="20"/>
              </w:rPr>
              <w:t>All</w:t>
            </w:r>
          </w:p>
        </w:tc>
        <w:tc>
          <w:tcPr>
            <w:tcW w:w="1133" w:type="dxa"/>
            <w:tcBorders>
              <w:top w:val="single" w:sz="6" w:space="0" w:color="auto"/>
              <w:left w:val="single" w:sz="6" w:space="0" w:color="auto"/>
              <w:bottom w:val="single" w:sz="6" w:space="0" w:color="auto"/>
              <w:right w:val="single" w:sz="6" w:space="0" w:color="auto"/>
            </w:tcBorders>
            <w:vAlign w:val="center"/>
          </w:tcPr>
          <w:p w14:paraId="26539504" w14:textId="77777777" w:rsidR="00ED51D7" w:rsidRPr="00ED51D7" w:rsidRDefault="00ED51D7" w:rsidP="00ED51D7">
            <w:pPr>
              <w:jc w:val="center"/>
              <w:rPr>
                <w:sz w:val="20"/>
                <w:szCs w:val="20"/>
              </w:rPr>
            </w:pPr>
            <w:r w:rsidRPr="00ED51D7">
              <w:rPr>
                <w:sz w:val="20"/>
                <w:szCs w:val="20"/>
              </w:rPr>
              <w:t>All</w:t>
            </w:r>
          </w:p>
        </w:tc>
        <w:tc>
          <w:tcPr>
            <w:tcW w:w="1273" w:type="dxa"/>
            <w:tcBorders>
              <w:top w:val="single" w:sz="6" w:space="0" w:color="auto"/>
              <w:left w:val="single" w:sz="6" w:space="0" w:color="auto"/>
              <w:bottom w:val="single" w:sz="6" w:space="0" w:color="auto"/>
              <w:right w:val="single" w:sz="18" w:space="0" w:color="auto"/>
            </w:tcBorders>
            <w:vAlign w:val="center"/>
          </w:tcPr>
          <w:p w14:paraId="6F88836E" w14:textId="77777777" w:rsidR="00ED51D7" w:rsidRPr="00ED51D7" w:rsidRDefault="00ED51D7" w:rsidP="00ED51D7">
            <w:pPr>
              <w:jc w:val="center"/>
              <w:rPr>
                <w:sz w:val="20"/>
                <w:szCs w:val="20"/>
              </w:rPr>
            </w:pPr>
            <w:r w:rsidRPr="00ED51D7">
              <w:rPr>
                <w:sz w:val="20"/>
                <w:szCs w:val="20"/>
              </w:rPr>
              <w:t>All</w:t>
            </w:r>
          </w:p>
        </w:tc>
        <w:tc>
          <w:tcPr>
            <w:tcW w:w="1133" w:type="dxa"/>
            <w:tcBorders>
              <w:top w:val="single" w:sz="6" w:space="0" w:color="auto"/>
              <w:left w:val="single" w:sz="18" w:space="0" w:color="auto"/>
              <w:bottom w:val="single" w:sz="6" w:space="0" w:color="auto"/>
              <w:right w:val="single" w:sz="6" w:space="0" w:color="auto"/>
            </w:tcBorders>
            <w:vAlign w:val="center"/>
          </w:tcPr>
          <w:p w14:paraId="63271004" w14:textId="77777777" w:rsidR="00ED51D7" w:rsidRPr="00ED51D7" w:rsidRDefault="00ED51D7" w:rsidP="00ED51D7">
            <w:pPr>
              <w:jc w:val="center"/>
              <w:rPr>
                <w:sz w:val="20"/>
                <w:szCs w:val="20"/>
              </w:rPr>
            </w:pPr>
            <w:r w:rsidRPr="00ED51D7">
              <w:rPr>
                <w:sz w:val="20"/>
                <w:szCs w:val="20"/>
              </w:rPr>
              <w:t>All</w:t>
            </w:r>
          </w:p>
        </w:tc>
        <w:tc>
          <w:tcPr>
            <w:tcW w:w="1133" w:type="dxa"/>
            <w:tcBorders>
              <w:top w:val="single" w:sz="6" w:space="0" w:color="auto"/>
              <w:left w:val="single" w:sz="6" w:space="0" w:color="auto"/>
              <w:bottom w:val="single" w:sz="6" w:space="0" w:color="auto"/>
              <w:right w:val="single" w:sz="6" w:space="0" w:color="auto"/>
            </w:tcBorders>
            <w:vAlign w:val="center"/>
          </w:tcPr>
          <w:p w14:paraId="6C9E496F" w14:textId="77777777" w:rsidR="00ED51D7" w:rsidRPr="00ED51D7" w:rsidRDefault="00ED51D7" w:rsidP="00ED51D7">
            <w:pPr>
              <w:jc w:val="center"/>
              <w:rPr>
                <w:sz w:val="20"/>
                <w:szCs w:val="20"/>
              </w:rPr>
            </w:pPr>
            <w:r w:rsidRPr="00ED51D7">
              <w:rPr>
                <w:sz w:val="20"/>
                <w:szCs w:val="20"/>
              </w:rPr>
              <w:t>All</w:t>
            </w:r>
          </w:p>
        </w:tc>
        <w:tc>
          <w:tcPr>
            <w:tcW w:w="1131" w:type="dxa"/>
            <w:tcBorders>
              <w:top w:val="single" w:sz="6" w:space="0" w:color="auto"/>
              <w:left w:val="single" w:sz="6" w:space="0" w:color="auto"/>
              <w:bottom w:val="single" w:sz="6" w:space="0" w:color="auto"/>
              <w:right w:val="single" w:sz="18" w:space="0" w:color="auto"/>
            </w:tcBorders>
            <w:vAlign w:val="center"/>
          </w:tcPr>
          <w:p w14:paraId="0F741B51" w14:textId="77777777" w:rsidR="00ED51D7" w:rsidRPr="00ED51D7" w:rsidRDefault="00ED51D7" w:rsidP="00ED51D7">
            <w:pPr>
              <w:jc w:val="center"/>
              <w:rPr>
                <w:sz w:val="20"/>
                <w:szCs w:val="20"/>
              </w:rPr>
            </w:pPr>
            <w:r w:rsidRPr="00ED51D7">
              <w:rPr>
                <w:sz w:val="20"/>
                <w:szCs w:val="20"/>
              </w:rPr>
              <w:t>All</w:t>
            </w:r>
          </w:p>
        </w:tc>
      </w:tr>
      <w:tr w:rsidR="00ED51D7" w:rsidRPr="00ED51D7" w14:paraId="39911869" w14:textId="77777777" w:rsidTr="006226AB">
        <w:tc>
          <w:tcPr>
            <w:tcW w:w="2679" w:type="dxa"/>
            <w:tcBorders>
              <w:right w:val="single" w:sz="18" w:space="0" w:color="auto"/>
            </w:tcBorders>
            <w:vAlign w:val="center"/>
          </w:tcPr>
          <w:p w14:paraId="2319D4B2" w14:textId="77777777" w:rsidR="00ED51D7" w:rsidRPr="00ED51D7" w:rsidRDefault="00ED51D7" w:rsidP="00E23EBC">
            <w:pPr>
              <w:jc w:val="left"/>
              <w:rPr>
                <w:color w:val="FF0000"/>
                <w:sz w:val="20"/>
                <w:szCs w:val="20"/>
              </w:rPr>
            </w:pPr>
            <w:r w:rsidRPr="00ED51D7">
              <w:rPr>
                <w:color w:val="FF0000"/>
                <w:sz w:val="20"/>
                <w:szCs w:val="20"/>
              </w:rPr>
              <w:t>Forming lower-case letters of the correct size relative to one another</w:t>
            </w:r>
          </w:p>
        </w:tc>
        <w:tc>
          <w:tcPr>
            <w:tcW w:w="1016" w:type="dxa"/>
            <w:tcBorders>
              <w:top w:val="single" w:sz="6" w:space="0" w:color="auto"/>
              <w:left w:val="single" w:sz="18" w:space="0" w:color="auto"/>
              <w:bottom w:val="single" w:sz="6" w:space="0" w:color="auto"/>
              <w:right w:val="single" w:sz="6" w:space="0" w:color="auto"/>
            </w:tcBorders>
            <w:vAlign w:val="center"/>
          </w:tcPr>
          <w:p w14:paraId="31016856" w14:textId="77777777" w:rsidR="00ED51D7" w:rsidRPr="00ED51D7" w:rsidRDefault="00ED51D7" w:rsidP="00ED51D7">
            <w:pPr>
              <w:jc w:val="center"/>
              <w:rPr>
                <w:sz w:val="20"/>
                <w:szCs w:val="20"/>
              </w:rPr>
            </w:pPr>
            <w:r w:rsidRPr="00ED51D7">
              <w:rPr>
                <w:sz w:val="20"/>
                <w:szCs w:val="20"/>
              </w:rPr>
              <w:t>Some*</w:t>
            </w:r>
          </w:p>
        </w:tc>
        <w:tc>
          <w:tcPr>
            <w:tcW w:w="1133" w:type="dxa"/>
            <w:tcBorders>
              <w:top w:val="single" w:sz="6" w:space="0" w:color="auto"/>
              <w:left w:val="single" w:sz="6" w:space="0" w:color="auto"/>
              <w:bottom w:val="single" w:sz="6" w:space="0" w:color="auto"/>
              <w:right w:val="single" w:sz="6" w:space="0" w:color="auto"/>
            </w:tcBorders>
            <w:vAlign w:val="center"/>
          </w:tcPr>
          <w:p w14:paraId="1E0C8383" w14:textId="77777777" w:rsidR="00ED51D7" w:rsidRPr="00ED51D7" w:rsidRDefault="00ED51D7" w:rsidP="00ED51D7">
            <w:pPr>
              <w:jc w:val="center"/>
              <w:rPr>
                <w:sz w:val="20"/>
                <w:szCs w:val="20"/>
              </w:rPr>
            </w:pPr>
            <w:r w:rsidRPr="00ED51D7">
              <w:rPr>
                <w:sz w:val="20"/>
                <w:szCs w:val="20"/>
              </w:rPr>
              <w:t>All</w:t>
            </w:r>
          </w:p>
        </w:tc>
        <w:tc>
          <w:tcPr>
            <w:tcW w:w="1273" w:type="dxa"/>
            <w:tcBorders>
              <w:top w:val="single" w:sz="6" w:space="0" w:color="auto"/>
              <w:left w:val="single" w:sz="6" w:space="0" w:color="auto"/>
              <w:bottom w:val="single" w:sz="6" w:space="0" w:color="auto"/>
              <w:right w:val="single" w:sz="18" w:space="0" w:color="auto"/>
            </w:tcBorders>
            <w:vAlign w:val="center"/>
          </w:tcPr>
          <w:p w14:paraId="611DEB04" w14:textId="77777777" w:rsidR="00ED51D7" w:rsidRPr="00ED51D7" w:rsidRDefault="00ED51D7" w:rsidP="00ED51D7">
            <w:pPr>
              <w:jc w:val="center"/>
              <w:rPr>
                <w:sz w:val="20"/>
                <w:szCs w:val="20"/>
              </w:rPr>
            </w:pPr>
            <w:r w:rsidRPr="00ED51D7">
              <w:rPr>
                <w:sz w:val="20"/>
                <w:szCs w:val="20"/>
              </w:rPr>
              <w:t>All</w:t>
            </w:r>
          </w:p>
        </w:tc>
        <w:tc>
          <w:tcPr>
            <w:tcW w:w="1133" w:type="dxa"/>
            <w:tcBorders>
              <w:top w:val="single" w:sz="6" w:space="0" w:color="auto"/>
              <w:left w:val="single" w:sz="18" w:space="0" w:color="auto"/>
              <w:bottom w:val="single" w:sz="6" w:space="0" w:color="auto"/>
              <w:right w:val="single" w:sz="6" w:space="0" w:color="auto"/>
            </w:tcBorders>
            <w:vAlign w:val="center"/>
          </w:tcPr>
          <w:p w14:paraId="53CDDBA8" w14:textId="77777777" w:rsidR="00ED51D7" w:rsidRPr="00ED51D7" w:rsidRDefault="00ED51D7" w:rsidP="00ED51D7">
            <w:pPr>
              <w:jc w:val="center"/>
              <w:rPr>
                <w:sz w:val="20"/>
                <w:szCs w:val="20"/>
              </w:rPr>
            </w:pPr>
            <w:r w:rsidRPr="00ED51D7">
              <w:rPr>
                <w:sz w:val="20"/>
                <w:szCs w:val="20"/>
              </w:rPr>
              <w:t>All</w:t>
            </w:r>
          </w:p>
        </w:tc>
        <w:tc>
          <w:tcPr>
            <w:tcW w:w="1133" w:type="dxa"/>
            <w:tcBorders>
              <w:top w:val="single" w:sz="6" w:space="0" w:color="auto"/>
              <w:left w:val="single" w:sz="6" w:space="0" w:color="auto"/>
              <w:bottom w:val="single" w:sz="6" w:space="0" w:color="auto"/>
              <w:right w:val="single" w:sz="6" w:space="0" w:color="auto"/>
            </w:tcBorders>
            <w:vAlign w:val="center"/>
          </w:tcPr>
          <w:p w14:paraId="1B70A8C1" w14:textId="77777777" w:rsidR="00ED51D7" w:rsidRPr="00ED51D7" w:rsidRDefault="00ED51D7" w:rsidP="00ED51D7">
            <w:pPr>
              <w:jc w:val="center"/>
              <w:rPr>
                <w:sz w:val="20"/>
                <w:szCs w:val="20"/>
              </w:rPr>
            </w:pPr>
            <w:r w:rsidRPr="00ED51D7">
              <w:rPr>
                <w:sz w:val="20"/>
                <w:szCs w:val="20"/>
              </w:rPr>
              <w:t>All</w:t>
            </w:r>
          </w:p>
        </w:tc>
        <w:tc>
          <w:tcPr>
            <w:tcW w:w="1131" w:type="dxa"/>
            <w:tcBorders>
              <w:top w:val="single" w:sz="6" w:space="0" w:color="auto"/>
              <w:left w:val="single" w:sz="6" w:space="0" w:color="auto"/>
              <w:bottom w:val="single" w:sz="6" w:space="0" w:color="auto"/>
              <w:right w:val="single" w:sz="18" w:space="0" w:color="auto"/>
            </w:tcBorders>
            <w:vAlign w:val="center"/>
          </w:tcPr>
          <w:p w14:paraId="4C06BD18" w14:textId="77777777" w:rsidR="00ED51D7" w:rsidRPr="00ED51D7" w:rsidRDefault="00ED51D7" w:rsidP="00ED51D7">
            <w:pPr>
              <w:jc w:val="center"/>
              <w:rPr>
                <w:sz w:val="20"/>
                <w:szCs w:val="20"/>
              </w:rPr>
            </w:pPr>
            <w:r w:rsidRPr="00ED51D7">
              <w:rPr>
                <w:sz w:val="20"/>
                <w:szCs w:val="20"/>
              </w:rPr>
              <w:t>All</w:t>
            </w:r>
          </w:p>
        </w:tc>
      </w:tr>
      <w:tr w:rsidR="00ED51D7" w:rsidRPr="00ED51D7" w14:paraId="5277AB58" w14:textId="77777777" w:rsidTr="006226AB">
        <w:tc>
          <w:tcPr>
            <w:tcW w:w="2679" w:type="dxa"/>
            <w:tcBorders>
              <w:right w:val="single" w:sz="18" w:space="0" w:color="auto"/>
            </w:tcBorders>
            <w:vAlign w:val="center"/>
          </w:tcPr>
          <w:p w14:paraId="0E62540E" w14:textId="77777777" w:rsidR="00ED51D7" w:rsidRPr="00ED51D7" w:rsidRDefault="00ED51D7" w:rsidP="00E23EBC">
            <w:pPr>
              <w:jc w:val="left"/>
              <w:rPr>
                <w:color w:val="FF0000"/>
                <w:sz w:val="20"/>
                <w:szCs w:val="20"/>
              </w:rPr>
            </w:pPr>
            <w:r w:rsidRPr="00ED51D7">
              <w:rPr>
                <w:color w:val="FF0000"/>
                <w:sz w:val="20"/>
                <w:szCs w:val="20"/>
              </w:rPr>
              <w:t>Forming capital letters and digits of the correct size, orientation and relationship to one another and to lower case letters</w:t>
            </w:r>
          </w:p>
        </w:tc>
        <w:tc>
          <w:tcPr>
            <w:tcW w:w="101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D3F63BE" w14:textId="77777777" w:rsidR="00ED51D7" w:rsidRPr="00ED51D7" w:rsidRDefault="00ED51D7" w:rsidP="00ED51D7">
            <w:pPr>
              <w:jc w:val="center"/>
              <w:rPr>
                <w:sz w:val="20"/>
                <w:szCs w:val="20"/>
              </w:rPr>
            </w:pPr>
            <w:r w:rsidRPr="00ED51D7">
              <w:rPr>
                <w:sz w:val="20"/>
                <w:szCs w:val="20"/>
              </w:rPr>
              <w:t>Some* capitals</w:t>
            </w:r>
          </w:p>
          <w:p w14:paraId="33E254E1" w14:textId="77777777" w:rsidR="00ED51D7" w:rsidRPr="00ED51D7" w:rsidRDefault="00ED51D7" w:rsidP="00ED51D7">
            <w:pPr>
              <w:jc w:val="center"/>
              <w:rPr>
                <w:sz w:val="20"/>
                <w:szCs w:val="20"/>
              </w:rPr>
            </w:pPr>
            <w:r w:rsidRPr="00ED51D7">
              <w:rPr>
                <w:sz w:val="20"/>
                <w:szCs w:val="20"/>
              </w:rPr>
              <w:t>All numbers</w:t>
            </w:r>
          </w:p>
        </w:tc>
        <w:tc>
          <w:tcPr>
            <w:tcW w:w="1133" w:type="dxa"/>
            <w:tcBorders>
              <w:top w:val="single" w:sz="6" w:space="0" w:color="auto"/>
              <w:left w:val="single" w:sz="6" w:space="0" w:color="auto"/>
              <w:bottom w:val="single" w:sz="6" w:space="0" w:color="auto"/>
              <w:right w:val="single" w:sz="6" w:space="0" w:color="auto"/>
            </w:tcBorders>
            <w:vAlign w:val="center"/>
          </w:tcPr>
          <w:p w14:paraId="0CDF0219" w14:textId="77777777" w:rsidR="00ED51D7" w:rsidRPr="00ED51D7" w:rsidRDefault="00ED51D7" w:rsidP="00ED51D7">
            <w:pPr>
              <w:jc w:val="center"/>
              <w:rPr>
                <w:sz w:val="20"/>
                <w:szCs w:val="20"/>
              </w:rPr>
            </w:pPr>
            <w:r w:rsidRPr="00ED51D7">
              <w:rPr>
                <w:sz w:val="20"/>
                <w:szCs w:val="20"/>
              </w:rPr>
              <w:t>All</w:t>
            </w:r>
          </w:p>
        </w:tc>
        <w:tc>
          <w:tcPr>
            <w:tcW w:w="1273" w:type="dxa"/>
            <w:tcBorders>
              <w:top w:val="single" w:sz="6" w:space="0" w:color="auto"/>
              <w:left w:val="single" w:sz="6" w:space="0" w:color="auto"/>
              <w:bottom w:val="single" w:sz="6" w:space="0" w:color="auto"/>
              <w:right w:val="single" w:sz="18" w:space="0" w:color="auto"/>
            </w:tcBorders>
            <w:vAlign w:val="center"/>
          </w:tcPr>
          <w:p w14:paraId="6260420F" w14:textId="77777777" w:rsidR="00ED51D7" w:rsidRPr="00ED51D7" w:rsidRDefault="00ED51D7" w:rsidP="00ED51D7">
            <w:pPr>
              <w:jc w:val="center"/>
              <w:rPr>
                <w:sz w:val="20"/>
                <w:szCs w:val="20"/>
              </w:rPr>
            </w:pPr>
            <w:r w:rsidRPr="00ED51D7">
              <w:rPr>
                <w:sz w:val="20"/>
                <w:szCs w:val="20"/>
              </w:rPr>
              <w:t>All</w:t>
            </w:r>
          </w:p>
        </w:tc>
        <w:tc>
          <w:tcPr>
            <w:tcW w:w="1133" w:type="dxa"/>
            <w:tcBorders>
              <w:top w:val="single" w:sz="6" w:space="0" w:color="auto"/>
              <w:left w:val="single" w:sz="18" w:space="0" w:color="auto"/>
              <w:bottom w:val="single" w:sz="6" w:space="0" w:color="auto"/>
              <w:right w:val="single" w:sz="6" w:space="0" w:color="auto"/>
            </w:tcBorders>
            <w:vAlign w:val="center"/>
          </w:tcPr>
          <w:p w14:paraId="21D33682" w14:textId="77777777" w:rsidR="00ED51D7" w:rsidRPr="00ED51D7" w:rsidRDefault="00ED51D7" w:rsidP="00ED51D7">
            <w:pPr>
              <w:jc w:val="center"/>
              <w:rPr>
                <w:sz w:val="20"/>
                <w:szCs w:val="20"/>
              </w:rPr>
            </w:pPr>
            <w:r w:rsidRPr="00ED51D7">
              <w:rPr>
                <w:sz w:val="20"/>
                <w:szCs w:val="20"/>
              </w:rPr>
              <w:t>All</w:t>
            </w:r>
          </w:p>
        </w:tc>
        <w:tc>
          <w:tcPr>
            <w:tcW w:w="1133" w:type="dxa"/>
            <w:tcBorders>
              <w:top w:val="single" w:sz="6" w:space="0" w:color="auto"/>
              <w:left w:val="single" w:sz="6" w:space="0" w:color="auto"/>
              <w:bottom w:val="single" w:sz="6" w:space="0" w:color="auto"/>
              <w:right w:val="single" w:sz="6" w:space="0" w:color="auto"/>
            </w:tcBorders>
            <w:vAlign w:val="center"/>
          </w:tcPr>
          <w:p w14:paraId="3EDED2C6" w14:textId="77777777" w:rsidR="00ED51D7" w:rsidRPr="00ED51D7" w:rsidRDefault="00ED51D7" w:rsidP="00ED51D7">
            <w:pPr>
              <w:jc w:val="center"/>
              <w:rPr>
                <w:sz w:val="20"/>
                <w:szCs w:val="20"/>
              </w:rPr>
            </w:pPr>
            <w:r w:rsidRPr="00ED51D7">
              <w:rPr>
                <w:sz w:val="20"/>
                <w:szCs w:val="20"/>
              </w:rPr>
              <w:t>All</w:t>
            </w:r>
          </w:p>
        </w:tc>
        <w:tc>
          <w:tcPr>
            <w:tcW w:w="1131" w:type="dxa"/>
            <w:tcBorders>
              <w:top w:val="single" w:sz="6" w:space="0" w:color="auto"/>
              <w:left w:val="single" w:sz="6" w:space="0" w:color="auto"/>
              <w:bottom w:val="single" w:sz="6" w:space="0" w:color="auto"/>
              <w:right w:val="single" w:sz="18" w:space="0" w:color="auto"/>
            </w:tcBorders>
            <w:vAlign w:val="center"/>
          </w:tcPr>
          <w:p w14:paraId="0548BC97" w14:textId="77777777" w:rsidR="00ED51D7" w:rsidRPr="00ED51D7" w:rsidRDefault="00ED51D7" w:rsidP="00ED51D7">
            <w:pPr>
              <w:jc w:val="center"/>
              <w:rPr>
                <w:sz w:val="20"/>
                <w:szCs w:val="20"/>
              </w:rPr>
            </w:pPr>
            <w:r w:rsidRPr="00ED51D7">
              <w:rPr>
                <w:sz w:val="20"/>
                <w:szCs w:val="20"/>
              </w:rPr>
              <w:t>All</w:t>
            </w:r>
          </w:p>
        </w:tc>
      </w:tr>
      <w:tr w:rsidR="00ED51D7" w:rsidRPr="00ED51D7" w14:paraId="3843C49D" w14:textId="77777777" w:rsidTr="006226AB">
        <w:tc>
          <w:tcPr>
            <w:tcW w:w="2679" w:type="dxa"/>
            <w:tcBorders>
              <w:right w:val="single" w:sz="18" w:space="0" w:color="auto"/>
            </w:tcBorders>
            <w:vAlign w:val="center"/>
          </w:tcPr>
          <w:p w14:paraId="53F53B8A" w14:textId="77777777" w:rsidR="00ED51D7" w:rsidRPr="00ED51D7" w:rsidRDefault="00ED51D7" w:rsidP="00E23EBC">
            <w:pPr>
              <w:jc w:val="left"/>
              <w:rPr>
                <w:color w:val="FF0000"/>
                <w:sz w:val="20"/>
                <w:szCs w:val="20"/>
              </w:rPr>
            </w:pPr>
            <w:r w:rsidRPr="00ED51D7">
              <w:rPr>
                <w:color w:val="FF0000"/>
                <w:sz w:val="20"/>
                <w:szCs w:val="20"/>
              </w:rPr>
              <w:t>Using spacing between words</w:t>
            </w:r>
          </w:p>
        </w:tc>
        <w:tc>
          <w:tcPr>
            <w:tcW w:w="1016" w:type="dxa"/>
            <w:tcBorders>
              <w:top w:val="single" w:sz="6" w:space="0" w:color="auto"/>
              <w:left w:val="single" w:sz="18" w:space="0" w:color="auto"/>
              <w:bottom w:val="single" w:sz="6" w:space="0" w:color="auto"/>
              <w:right w:val="single" w:sz="6" w:space="0" w:color="auto"/>
            </w:tcBorders>
            <w:vAlign w:val="center"/>
          </w:tcPr>
          <w:p w14:paraId="01F9FE8B" w14:textId="77777777" w:rsidR="00ED51D7" w:rsidRPr="00ED51D7" w:rsidRDefault="00ED51D7" w:rsidP="00ED51D7">
            <w:pPr>
              <w:jc w:val="center"/>
              <w:rPr>
                <w:sz w:val="20"/>
                <w:szCs w:val="20"/>
              </w:rPr>
            </w:pPr>
            <w:r w:rsidRPr="00ED51D7">
              <w:rPr>
                <w:sz w:val="20"/>
                <w:szCs w:val="20"/>
              </w:rPr>
              <w:t>All</w:t>
            </w:r>
          </w:p>
        </w:tc>
        <w:tc>
          <w:tcPr>
            <w:tcW w:w="1133" w:type="dxa"/>
            <w:tcBorders>
              <w:top w:val="single" w:sz="6" w:space="0" w:color="auto"/>
              <w:left w:val="single" w:sz="6" w:space="0" w:color="auto"/>
              <w:bottom w:val="single" w:sz="6" w:space="0" w:color="auto"/>
              <w:right w:val="single" w:sz="6" w:space="0" w:color="auto"/>
            </w:tcBorders>
            <w:vAlign w:val="center"/>
          </w:tcPr>
          <w:p w14:paraId="6EA6D310" w14:textId="77777777" w:rsidR="00ED51D7" w:rsidRPr="00ED51D7" w:rsidRDefault="00ED51D7" w:rsidP="00ED51D7">
            <w:pPr>
              <w:jc w:val="center"/>
              <w:rPr>
                <w:sz w:val="20"/>
                <w:szCs w:val="20"/>
              </w:rPr>
            </w:pPr>
            <w:r w:rsidRPr="00ED51D7">
              <w:rPr>
                <w:sz w:val="20"/>
                <w:szCs w:val="20"/>
              </w:rPr>
              <w:t>All</w:t>
            </w:r>
          </w:p>
        </w:tc>
        <w:tc>
          <w:tcPr>
            <w:tcW w:w="1273" w:type="dxa"/>
            <w:tcBorders>
              <w:top w:val="single" w:sz="6" w:space="0" w:color="auto"/>
              <w:left w:val="single" w:sz="6" w:space="0" w:color="auto"/>
              <w:bottom w:val="single" w:sz="6" w:space="0" w:color="auto"/>
              <w:right w:val="single" w:sz="18" w:space="0" w:color="auto"/>
            </w:tcBorders>
            <w:vAlign w:val="center"/>
          </w:tcPr>
          <w:p w14:paraId="10FC1257" w14:textId="77777777" w:rsidR="00ED51D7" w:rsidRPr="00ED51D7" w:rsidRDefault="00ED51D7" w:rsidP="00ED51D7">
            <w:pPr>
              <w:jc w:val="center"/>
              <w:rPr>
                <w:sz w:val="20"/>
                <w:szCs w:val="20"/>
              </w:rPr>
            </w:pPr>
            <w:r w:rsidRPr="00ED51D7">
              <w:rPr>
                <w:sz w:val="20"/>
                <w:szCs w:val="20"/>
              </w:rPr>
              <w:t>All</w:t>
            </w:r>
          </w:p>
        </w:tc>
        <w:tc>
          <w:tcPr>
            <w:tcW w:w="1133" w:type="dxa"/>
            <w:tcBorders>
              <w:top w:val="single" w:sz="6" w:space="0" w:color="auto"/>
              <w:left w:val="single" w:sz="18" w:space="0" w:color="auto"/>
              <w:bottom w:val="single" w:sz="6" w:space="0" w:color="auto"/>
              <w:right w:val="single" w:sz="6" w:space="0" w:color="auto"/>
            </w:tcBorders>
            <w:vAlign w:val="center"/>
          </w:tcPr>
          <w:p w14:paraId="31585206" w14:textId="77777777" w:rsidR="00ED51D7" w:rsidRPr="00ED51D7" w:rsidRDefault="00ED51D7" w:rsidP="00ED51D7">
            <w:pPr>
              <w:jc w:val="center"/>
              <w:rPr>
                <w:sz w:val="20"/>
                <w:szCs w:val="20"/>
              </w:rPr>
            </w:pPr>
            <w:r w:rsidRPr="00ED51D7">
              <w:rPr>
                <w:sz w:val="20"/>
                <w:szCs w:val="20"/>
              </w:rPr>
              <w:t>All</w:t>
            </w:r>
          </w:p>
        </w:tc>
        <w:tc>
          <w:tcPr>
            <w:tcW w:w="1133" w:type="dxa"/>
            <w:tcBorders>
              <w:top w:val="single" w:sz="6" w:space="0" w:color="auto"/>
              <w:left w:val="single" w:sz="6" w:space="0" w:color="auto"/>
              <w:bottom w:val="single" w:sz="6" w:space="0" w:color="auto"/>
              <w:right w:val="single" w:sz="6" w:space="0" w:color="auto"/>
            </w:tcBorders>
            <w:vAlign w:val="center"/>
          </w:tcPr>
          <w:p w14:paraId="244F6F6C" w14:textId="77777777" w:rsidR="00ED51D7" w:rsidRPr="00ED51D7" w:rsidRDefault="00ED51D7" w:rsidP="00ED51D7">
            <w:pPr>
              <w:jc w:val="center"/>
              <w:rPr>
                <w:sz w:val="20"/>
                <w:szCs w:val="20"/>
              </w:rPr>
            </w:pPr>
            <w:r w:rsidRPr="00ED51D7">
              <w:rPr>
                <w:sz w:val="20"/>
                <w:szCs w:val="20"/>
              </w:rPr>
              <w:t>All</w:t>
            </w:r>
          </w:p>
        </w:tc>
        <w:tc>
          <w:tcPr>
            <w:tcW w:w="1131" w:type="dxa"/>
            <w:tcBorders>
              <w:top w:val="single" w:sz="6" w:space="0" w:color="auto"/>
              <w:left w:val="single" w:sz="6" w:space="0" w:color="auto"/>
              <w:bottom w:val="single" w:sz="6" w:space="0" w:color="auto"/>
              <w:right w:val="single" w:sz="18" w:space="0" w:color="auto"/>
            </w:tcBorders>
            <w:vAlign w:val="center"/>
          </w:tcPr>
          <w:p w14:paraId="16724167" w14:textId="77777777" w:rsidR="00ED51D7" w:rsidRPr="00ED51D7" w:rsidRDefault="00ED51D7" w:rsidP="00ED51D7">
            <w:pPr>
              <w:jc w:val="center"/>
              <w:rPr>
                <w:sz w:val="20"/>
                <w:szCs w:val="20"/>
              </w:rPr>
            </w:pPr>
            <w:r w:rsidRPr="00ED51D7">
              <w:rPr>
                <w:sz w:val="20"/>
                <w:szCs w:val="20"/>
              </w:rPr>
              <w:t>All</w:t>
            </w:r>
          </w:p>
        </w:tc>
      </w:tr>
      <w:tr w:rsidR="00ED51D7" w:rsidRPr="00ED51D7" w14:paraId="6B0938B4" w14:textId="77777777" w:rsidTr="006226AB">
        <w:tc>
          <w:tcPr>
            <w:tcW w:w="2679" w:type="dxa"/>
            <w:tcBorders>
              <w:right w:val="single" w:sz="18" w:space="0" w:color="auto"/>
            </w:tcBorders>
            <w:vAlign w:val="center"/>
          </w:tcPr>
          <w:p w14:paraId="1ADA9DB8" w14:textId="77777777" w:rsidR="00ED51D7" w:rsidRPr="00ED51D7" w:rsidRDefault="00ED51D7" w:rsidP="00E23EBC">
            <w:pPr>
              <w:jc w:val="left"/>
              <w:rPr>
                <w:color w:val="FF0000"/>
                <w:sz w:val="20"/>
                <w:szCs w:val="20"/>
              </w:rPr>
            </w:pPr>
            <w:r w:rsidRPr="00ED51D7">
              <w:rPr>
                <w:color w:val="FF0000"/>
                <w:sz w:val="20"/>
                <w:szCs w:val="20"/>
              </w:rPr>
              <w:t>Using spacing between words that reflects the size of the letters.</w:t>
            </w:r>
          </w:p>
        </w:tc>
        <w:tc>
          <w:tcPr>
            <w:tcW w:w="1016" w:type="dxa"/>
            <w:tcBorders>
              <w:top w:val="single" w:sz="6" w:space="0" w:color="auto"/>
              <w:left w:val="single" w:sz="18" w:space="0" w:color="auto"/>
              <w:bottom w:val="single" w:sz="6" w:space="0" w:color="auto"/>
              <w:right w:val="single" w:sz="6" w:space="0" w:color="auto"/>
            </w:tcBorders>
            <w:shd w:val="clear" w:color="auto" w:fill="F2F2F2" w:themeFill="background1" w:themeFillShade="F2"/>
            <w:vAlign w:val="center"/>
          </w:tcPr>
          <w:p w14:paraId="4FE157C9" w14:textId="77777777" w:rsidR="00ED51D7" w:rsidRPr="00ED51D7" w:rsidRDefault="00ED51D7" w:rsidP="00ED51D7">
            <w:pPr>
              <w:jc w:val="center"/>
              <w:rPr>
                <w:sz w:val="20"/>
                <w:szCs w:val="20"/>
              </w:rPr>
            </w:pPr>
          </w:p>
        </w:tc>
        <w:tc>
          <w:tcPr>
            <w:tcW w:w="1133" w:type="dxa"/>
            <w:tcBorders>
              <w:top w:val="single" w:sz="6" w:space="0" w:color="auto"/>
              <w:left w:val="single" w:sz="6" w:space="0" w:color="auto"/>
              <w:bottom w:val="single" w:sz="6" w:space="0" w:color="auto"/>
              <w:right w:val="single" w:sz="6" w:space="0" w:color="auto"/>
            </w:tcBorders>
            <w:vAlign w:val="center"/>
          </w:tcPr>
          <w:p w14:paraId="12F19FDA" w14:textId="77777777" w:rsidR="00ED51D7" w:rsidRPr="00ED51D7" w:rsidRDefault="00ED51D7" w:rsidP="00ED51D7">
            <w:pPr>
              <w:jc w:val="center"/>
              <w:rPr>
                <w:sz w:val="20"/>
                <w:szCs w:val="20"/>
              </w:rPr>
            </w:pPr>
            <w:r w:rsidRPr="00ED51D7">
              <w:rPr>
                <w:sz w:val="20"/>
                <w:szCs w:val="20"/>
              </w:rPr>
              <w:t>All</w:t>
            </w:r>
          </w:p>
        </w:tc>
        <w:tc>
          <w:tcPr>
            <w:tcW w:w="1273" w:type="dxa"/>
            <w:tcBorders>
              <w:top w:val="single" w:sz="6" w:space="0" w:color="auto"/>
              <w:left w:val="single" w:sz="6" w:space="0" w:color="auto"/>
              <w:bottom w:val="single" w:sz="6" w:space="0" w:color="auto"/>
              <w:right w:val="single" w:sz="18" w:space="0" w:color="auto"/>
            </w:tcBorders>
            <w:vAlign w:val="center"/>
          </w:tcPr>
          <w:p w14:paraId="5A8E1BE6" w14:textId="77777777" w:rsidR="00ED51D7" w:rsidRPr="00ED51D7" w:rsidRDefault="00ED51D7" w:rsidP="00ED51D7">
            <w:pPr>
              <w:jc w:val="center"/>
              <w:rPr>
                <w:sz w:val="20"/>
                <w:szCs w:val="20"/>
              </w:rPr>
            </w:pPr>
            <w:r w:rsidRPr="00ED51D7">
              <w:rPr>
                <w:sz w:val="20"/>
                <w:szCs w:val="20"/>
              </w:rPr>
              <w:t>All</w:t>
            </w:r>
          </w:p>
        </w:tc>
        <w:tc>
          <w:tcPr>
            <w:tcW w:w="1133" w:type="dxa"/>
            <w:tcBorders>
              <w:top w:val="single" w:sz="6" w:space="0" w:color="auto"/>
              <w:left w:val="single" w:sz="18" w:space="0" w:color="auto"/>
              <w:bottom w:val="single" w:sz="6" w:space="0" w:color="auto"/>
              <w:right w:val="single" w:sz="6" w:space="0" w:color="auto"/>
            </w:tcBorders>
            <w:vAlign w:val="center"/>
          </w:tcPr>
          <w:p w14:paraId="18D13F1E" w14:textId="77777777" w:rsidR="00ED51D7" w:rsidRPr="00ED51D7" w:rsidRDefault="00ED51D7" w:rsidP="00ED51D7">
            <w:pPr>
              <w:jc w:val="center"/>
              <w:rPr>
                <w:sz w:val="20"/>
                <w:szCs w:val="20"/>
              </w:rPr>
            </w:pPr>
            <w:r w:rsidRPr="00ED51D7">
              <w:rPr>
                <w:sz w:val="20"/>
                <w:szCs w:val="20"/>
              </w:rPr>
              <w:t>All</w:t>
            </w:r>
          </w:p>
        </w:tc>
        <w:tc>
          <w:tcPr>
            <w:tcW w:w="1133" w:type="dxa"/>
            <w:tcBorders>
              <w:top w:val="single" w:sz="6" w:space="0" w:color="auto"/>
              <w:left w:val="single" w:sz="6" w:space="0" w:color="auto"/>
              <w:bottom w:val="single" w:sz="6" w:space="0" w:color="auto"/>
              <w:right w:val="single" w:sz="6" w:space="0" w:color="auto"/>
            </w:tcBorders>
            <w:vAlign w:val="center"/>
          </w:tcPr>
          <w:p w14:paraId="2E6F1F57" w14:textId="77777777" w:rsidR="00ED51D7" w:rsidRPr="00ED51D7" w:rsidRDefault="00ED51D7" w:rsidP="00ED51D7">
            <w:pPr>
              <w:jc w:val="center"/>
              <w:rPr>
                <w:sz w:val="20"/>
                <w:szCs w:val="20"/>
              </w:rPr>
            </w:pPr>
            <w:r w:rsidRPr="00ED51D7">
              <w:rPr>
                <w:sz w:val="20"/>
                <w:szCs w:val="20"/>
              </w:rPr>
              <w:t>All</w:t>
            </w:r>
          </w:p>
        </w:tc>
        <w:tc>
          <w:tcPr>
            <w:tcW w:w="1131" w:type="dxa"/>
            <w:tcBorders>
              <w:top w:val="single" w:sz="6" w:space="0" w:color="auto"/>
              <w:left w:val="single" w:sz="6" w:space="0" w:color="auto"/>
              <w:bottom w:val="single" w:sz="6" w:space="0" w:color="auto"/>
              <w:right w:val="single" w:sz="18" w:space="0" w:color="auto"/>
            </w:tcBorders>
            <w:vAlign w:val="center"/>
          </w:tcPr>
          <w:p w14:paraId="78122458" w14:textId="77777777" w:rsidR="00ED51D7" w:rsidRPr="00ED51D7" w:rsidRDefault="00ED51D7" w:rsidP="00ED51D7">
            <w:pPr>
              <w:jc w:val="center"/>
              <w:rPr>
                <w:sz w:val="20"/>
                <w:szCs w:val="20"/>
              </w:rPr>
            </w:pPr>
            <w:r w:rsidRPr="00ED51D7">
              <w:rPr>
                <w:sz w:val="20"/>
                <w:szCs w:val="20"/>
              </w:rPr>
              <w:t>All</w:t>
            </w:r>
          </w:p>
        </w:tc>
      </w:tr>
      <w:tr w:rsidR="00ED51D7" w:rsidRPr="00ED51D7" w14:paraId="5A6F01F1" w14:textId="77777777" w:rsidTr="00342CF7">
        <w:tc>
          <w:tcPr>
            <w:tcW w:w="2679" w:type="dxa"/>
            <w:tcBorders>
              <w:right w:val="single" w:sz="18" w:space="0" w:color="auto"/>
            </w:tcBorders>
            <w:vAlign w:val="center"/>
          </w:tcPr>
          <w:p w14:paraId="5BD15197" w14:textId="77777777" w:rsidR="00ED51D7" w:rsidRPr="00ED51D7" w:rsidRDefault="00ED51D7" w:rsidP="00E23EBC">
            <w:pPr>
              <w:jc w:val="left"/>
              <w:rPr>
                <w:color w:val="FF0000"/>
                <w:sz w:val="20"/>
                <w:szCs w:val="20"/>
              </w:rPr>
            </w:pPr>
            <w:r w:rsidRPr="00ED51D7">
              <w:rPr>
                <w:color w:val="FF0000"/>
                <w:sz w:val="20"/>
                <w:szCs w:val="20"/>
              </w:rPr>
              <w:t>Use of question marks and exclamation marks</w:t>
            </w:r>
          </w:p>
          <w:p w14:paraId="083405F8" w14:textId="77777777" w:rsidR="00ED51D7" w:rsidRPr="00ED51D7" w:rsidRDefault="00ED51D7" w:rsidP="00E23EBC">
            <w:pPr>
              <w:jc w:val="left"/>
              <w:rPr>
                <w:color w:val="FF0000"/>
                <w:sz w:val="20"/>
                <w:szCs w:val="20"/>
              </w:rPr>
            </w:pPr>
          </w:p>
        </w:tc>
        <w:tc>
          <w:tcPr>
            <w:tcW w:w="1016" w:type="dxa"/>
            <w:tcBorders>
              <w:top w:val="single" w:sz="6" w:space="0" w:color="auto"/>
              <w:left w:val="single" w:sz="18" w:space="0" w:color="auto"/>
              <w:bottom w:val="single" w:sz="6" w:space="0" w:color="auto"/>
              <w:right w:val="single" w:sz="6" w:space="0" w:color="auto"/>
            </w:tcBorders>
            <w:shd w:val="clear" w:color="auto" w:fill="F2F2F2" w:themeFill="background1" w:themeFillShade="F2"/>
            <w:vAlign w:val="center"/>
          </w:tcPr>
          <w:p w14:paraId="4ED5B516" w14:textId="77777777" w:rsidR="00ED51D7" w:rsidRPr="00ED51D7" w:rsidRDefault="00ED51D7" w:rsidP="00ED51D7">
            <w:pPr>
              <w:jc w:val="center"/>
              <w:rPr>
                <w:sz w:val="20"/>
                <w:szCs w:val="20"/>
              </w:rPr>
            </w:pP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790FD75" w14:textId="30969392" w:rsidR="00ED51D7" w:rsidRPr="00ED51D7" w:rsidRDefault="00ED51D7" w:rsidP="00ED51D7">
            <w:pPr>
              <w:jc w:val="center"/>
              <w:rPr>
                <w:sz w:val="20"/>
                <w:szCs w:val="20"/>
              </w:rPr>
            </w:pPr>
          </w:p>
        </w:tc>
        <w:tc>
          <w:tcPr>
            <w:tcW w:w="1273" w:type="dxa"/>
            <w:tcBorders>
              <w:top w:val="single" w:sz="6" w:space="0" w:color="auto"/>
              <w:left w:val="single" w:sz="6" w:space="0" w:color="auto"/>
              <w:bottom w:val="single" w:sz="6" w:space="0" w:color="auto"/>
              <w:right w:val="single" w:sz="18" w:space="0" w:color="auto"/>
            </w:tcBorders>
            <w:vAlign w:val="center"/>
          </w:tcPr>
          <w:p w14:paraId="105863FF" w14:textId="77777777" w:rsidR="00ED51D7" w:rsidRPr="00ED51D7" w:rsidRDefault="00ED51D7" w:rsidP="00ED51D7">
            <w:pPr>
              <w:jc w:val="center"/>
              <w:rPr>
                <w:sz w:val="20"/>
                <w:szCs w:val="20"/>
              </w:rPr>
            </w:pPr>
            <w:r w:rsidRPr="00ED51D7">
              <w:rPr>
                <w:sz w:val="20"/>
                <w:szCs w:val="20"/>
              </w:rPr>
              <w:t>All</w:t>
            </w:r>
          </w:p>
        </w:tc>
        <w:tc>
          <w:tcPr>
            <w:tcW w:w="1133" w:type="dxa"/>
            <w:tcBorders>
              <w:top w:val="single" w:sz="6" w:space="0" w:color="auto"/>
              <w:left w:val="single" w:sz="18" w:space="0" w:color="auto"/>
              <w:bottom w:val="single" w:sz="6" w:space="0" w:color="auto"/>
              <w:right w:val="single" w:sz="6" w:space="0" w:color="auto"/>
            </w:tcBorders>
            <w:vAlign w:val="center"/>
          </w:tcPr>
          <w:p w14:paraId="2A00F618" w14:textId="00B3EA4B" w:rsidR="00ED51D7" w:rsidRPr="00ED51D7" w:rsidRDefault="00342CF7" w:rsidP="00ED51D7">
            <w:pPr>
              <w:jc w:val="center"/>
              <w:rPr>
                <w:sz w:val="20"/>
                <w:szCs w:val="20"/>
              </w:rPr>
            </w:pPr>
            <w:r>
              <w:rPr>
                <w:sz w:val="20"/>
                <w:szCs w:val="20"/>
              </w:rPr>
              <w:t>All</w:t>
            </w:r>
          </w:p>
        </w:tc>
        <w:tc>
          <w:tcPr>
            <w:tcW w:w="1133" w:type="dxa"/>
            <w:tcBorders>
              <w:top w:val="single" w:sz="6" w:space="0" w:color="auto"/>
              <w:left w:val="single" w:sz="6" w:space="0" w:color="auto"/>
              <w:bottom w:val="single" w:sz="6" w:space="0" w:color="auto"/>
              <w:right w:val="single" w:sz="6" w:space="0" w:color="auto"/>
            </w:tcBorders>
            <w:vAlign w:val="center"/>
          </w:tcPr>
          <w:p w14:paraId="01EDC300" w14:textId="77777777" w:rsidR="00ED51D7" w:rsidRPr="00ED51D7" w:rsidRDefault="00ED51D7" w:rsidP="00ED51D7">
            <w:pPr>
              <w:jc w:val="center"/>
              <w:rPr>
                <w:sz w:val="20"/>
                <w:szCs w:val="20"/>
              </w:rPr>
            </w:pPr>
            <w:r w:rsidRPr="00ED51D7">
              <w:rPr>
                <w:sz w:val="20"/>
                <w:szCs w:val="20"/>
              </w:rPr>
              <w:t>All</w:t>
            </w:r>
          </w:p>
        </w:tc>
        <w:tc>
          <w:tcPr>
            <w:tcW w:w="1131" w:type="dxa"/>
            <w:tcBorders>
              <w:top w:val="single" w:sz="6" w:space="0" w:color="auto"/>
              <w:left w:val="single" w:sz="6" w:space="0" w:color="auto"/>
              <w:bottom w:val="single" w:sz="6" w:space="0" w:color="auto"/>
              <w:right w:val="single" w:sz="18" w:space="0" w:color="auto"/>
            </w:tcBorders>
            <w:vAlign w:val="center"/>
          </w:tcPr>
          <w:p w14:paraId="195E8708" w14:textId="77777777" w:rsidR="00ED51D7" w:rsidRPr="00ED51D7" w:rsidRDefault="00ED51D7" w:rsidP="00ED51D7">
            <w:pPr>
              <w:jc w:val="center"/>
              <w:rPr>
                <w:sz w:val="20"/>
                <w:szCs w:val="20"/>
              </w:rPr>
            </w:pPr>
            <w:r w:rsidRPr="00ED51D7">
              <w:rPr>
                <w:sz w:val="20"/>
                <w:szCs w:val="20"/>
              </w:rPr>
              <w:t>All</w:t>
            </w:r>
          </w:p>
        </w:tc>
      </w:tr>
      <w:tr w:rsidR="00ED51D7" w:rsidRPr="00ED51D7" w14:paraId="0D931E0C" w14:textId="77777777" w:rsidTr="006226AB">
        <w:tc>
          <w:tcPr>
            <w:tcW w:w="2679" w:type="dxa"/>
            <w:tcBorders>
              <w:right w:val="single" w:sz="18" w:space="0" w:color="auto"/>
            </w:tcBorders>
            <w:vAlign w:val="center"/>
          </w:tcPr>
          <w:p w14:paraId="6FAA68B1" w14:textId="77777777" w:rsidR="00ED51D7" w:rsidRPr="00ED51D7" w:rsidRDefault="00ED51D7" w:rsidP="00E23EBC">
            <w:pPr>
              <w:jc w:val="left"/>
              <w:rPr>
                <w:color w:val="FF0000"/>
                <w:sz w:val="20"/>
                <w:szCs w:val="20"/>
              </w:rPr>
            </w:pPr>
            <w:r w:rsidRPr="00ED51D7">
              <w:rPr>
                <w:color w:val="FF0000"/>
                <w:sz w:val="20"/>
                <w:szCs w:val="20"/>
              </w:rPr>
              <w:t>Using the diagonal and horizontal strokes needed to join letters</w:t>
            </w:r>
          </w:p>
        </w:tc>
        <w:tc>
          <w:tcPr>
            <w:tcW w:w="1016" w:type="dxa"/>
            <w:tcBorders>
              <w:top w:val="single" w:sz="6" w:space="0" w:color="auto"/>
              <w:left w:val="single" w:sz="18" w:space="0" w:color="auto"/>
              <w:bottom w:val="single" w:sz="6" w:space="0" w:color="auto"/>
              <w:right w:val="single" w:sz="6" w:space="0" w:color="auto"/>
            </w:tcBorders>
            <w:shd w:val="clear" w:color="auto" w:fill="F2F2F2" w:themeFill="background1" w:themeFillShade="F2"/>
            <w:vAlign w:val="center"/>
          </w:tcPr>
          <w:p w14:paraId="777F4EF3" w14:textId="77777777" w:rsidR="00ED51D7" w:rsidRPr="00ED51D7" w:rsidRDefault="00ED51D7" w:rsidP="00ED51D7">
            <w:pPr>
              <w:jc w:val="center"/>
              <w:rPr>
                <w:sz w:val="20"/>
                <w:szCs w:val="20"/>
              </w:rPr>
            </w:pP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A04BBD5" w14:textId="77777777" w:rsidR="00ED51D7" w:rsidRPr="00ED51D7" w:rsidRDefault="00ED51D7" w:rsidP="00ED51D7">
            <w:pPr>
              <w:jc w:val="center"/>
              <w:rPr>
                <w:sz w:val="20"/>
                <w:szCs w:val="20"/>
              </w:rPr>
            </w:pPr>
          </w:p>
        </w:tc>
        <w:tc>
          <w:tcPr>
            <w:tcW w:w="1273" w:type="dxa"/>
            <w:tcBorders>
              <w:top w:val="single" w:sz="6" w:space="0" w:color="auto"/>
              <w:left w:val="single" w:sz="6" w:space="0" w:color="auto"/>
              <w:bottom w:val="single" w:sz="6" w:space="0" w:color="auto"/>
              <w:right w:val="single" w:sz="18" w:space="0" w:color="auto"/>
            </w:tcBorders>
            <w:vAlign w:val="center"/>
          </w:tcPr>
          <w:p w14:paraId="52A6C873" w14:textId="68B85C97" w:rsidR="00ED51D7" w:rsidRPr="00ED51D7" w:rsidRDefault="00ED51D7" w:rsidP="00ED51D7">
            <w:pPr>
              <w:jc w:val="center"/>
              <w:rPr>
                <w:sz w:val="20"/>
                <w:szCs w:val="20"/>
              </w:rPr>
            </w:pPr>
            <w:r w:rsidRPr="00ED51D7">
              <w:rPr>
                <w:sz w:val="20"/>
                <w:szCs w:val="20"/>
              </w:rPr>
              <w:t>Some</w:t>
            </w:r>
            <w:r w:rsidR="001977E5">
              <w:rPr>
                <w:sz w:val="20"/>
                <w:szCs w:val="20"/>
              </w:rPr>
              <w:t>*</w:t>
            </w:r>
          </w:p>
        </w:tc>
        <w:tc>
          <w:tcPr>
            <w:tcW w:w="1133" w:type="dxa"/>
            <w:tcBorders>
              <w:top w:val="single" w:sz="6" w:space="0" w:color="auto"/>
              <w:left w:val="single" w:sz="18" w:space="0" w:color="auto"/>
              <w:bottom w:val="single" w:sz="6" w:space="0" w:color="auto"/>
              <w:right w:val="single" w:sz="6" w:space="0" w:color="auto"/>
            </w:tcBorders>
            <w:vAlign w:val="center"/>
          </w:tcPr>
          <w:p w14:paraId="6364B719" w14:textId="03C507D1" w:rsidR="00ED51D7" w:rsidRPr="00ED51D7" w:rsidRDefault="00342CF7" w:rsidP="00ED51D7">
            <w:pPr>
              <w:jc w:val="center"/>
              <w:rPr>
                <w:sz w:val="20"/>
                <w:szCs w:val="20"/>
              </w:rPr>
            </w:pPr>
            <w:r>
              <w:rPr>
                <w:sz w:val="20"/>
                <w:szCs w:val="20"/>
              </w:rPr>
              <w:t>Some</w:t>
            </w:r>
            <w:r w:rsidR="001977E5">
              <w:rPr>
                <w:sz w:val="20"/>
                <w:szCs w:val="20"/>
              </w:rPr>
              <w:t>*</w:t>
            </w:r>
          </w:p>
        </w:tc>
        <w:tc>
          <w:tcPr>
            <w:tcW w:w="1133" w:type="dxa"/>
            <w:tcBorders>
              <w:top w:val="single" w:sz="6" w:space="0" w:color="auto"/>
              <w:left w:val="single" w:sz="6" w:space="0" w:color="auto"/>
              <w:bottom w:val="single" w:sz="6" w:space="0" w:color="auto"/>
              <w:right w:val="single" w:sz="6" w:space="0" w:color="auto"/>
            </w:tcBorders>
            <w:vAlign w:val="center"/>
          </w:tcPr>
          <w:p w14:paraId="29D11353" w14:textId="77777777" w:rsidR="00ED51D7" w:rsidRPr="00ED51D7" w:rsidRDefault="00ED51D7" w:rsidP="00ED51D7">
            <w:pPr>
              <w:jc w:val="center"/>
              <w:rPr>
                <w:sz w:val="20"/>
                <w:szCs w:val="20"/>
              </w:rPr>
            </w:pPr>
            <w:r w:rsidRPr="00ED51D7">
              <w:rPr>
                <w:sz w:val="20"/>
                <w:szCs w:val="20"/>
              </w:rPr>
              <w:t>All</w:t>
            </w:r>
          </w:p>
        </w:tc>
        <w:tc>
          <w:tcPr>
            <w:tcW w:w="1131" w:type="dxa"/>
            <w:tcBorders>
              <w:top w:val="single" w:sz="6" w:space="0" w:color="auto"/>
              <w:left w:val="single" w:sz="6" w:space="0" w:color="auto"/>
              <w:bottom w:val="single" w:sz="6" w:space="0" w:color="auto"/>
              <w:right w:val="single" w:sz="18" w:space="0" w:color="auto"/>
            </w:tcBorders>
            <w:vAlign w:val="center"/>
          </w:tcPr>
          <w:p w14:paraId="54DF1771" w14:textId="77777777" w:rsidR="00ED51D7" w:rsidRPr="00ED51D7" w:rsidRDefault="00ED51D7" w:rsidP="00ED51D7">
            <w:pPr>
              <w:jc w:val="center"/>
              <w:rPr>
                <w:sz w:val="20"/>
                <w:szCs w:val="20"/>
              </w:rPr>
            </w:pPr>
            <w:r w:rsidRPr="00ED51D7">
              <w:rPr>
                <w:sz w:val="20"/>
                <w:szCs w:val="20"/>
              </w:rPr>
              <w:t>All</w:t>
            </w:r>
          </w:p>
        </w:tc>
      </w:tr>
      <w:tr w:rsidR="00ED51D7" w:rsidRPr="00ED51D7" w14:paraId="7919EDFE" w14:textId="77777777" w:rsidTr="006226AB">
        <w:tc>
          <w:tcPr>
            <w:tcW w:w="2679" w:type="dxa"/>
            <w:tcBorders>
              <w:right w:val="single" w:sz="18" w:space="0" w:color="auto"/>
            </w:tcBorders>
            <w:vAlign w:val="center"/>
          </w:tcPr>
          <w:p w14:paraId="5FF47D96" w14:textId="77777777" w:rsidR="00ED51D7" w:rsidRPr="00ED51D7" w:rsidRDefault="00ED51D7" w:rsidP="00E23EBC">
            <w:pPr>
              <w:jc w:val="left"/>
              <w:rPr>
                <w:color w:val="FF0000"/>
                <w:sz w:val="20"/>
                <w:szCs w:val="20"/>
              </w:rPr>
            </w:pPr>
          </w:p>
          <w:p w14:paraId="4182CB6B" w14:textId="77777777" w:rsidR="00ED51D7" w:rsidRPr="00ED51D7" w:rsidRDefault="00ED51D7" w:rsidP="00E23EBC">
            <w:pPr>
              <w:jc w:val="left"/>
              <w:rPr>
                <w:color w:val="FF0000"/>
                <w:sz w:val="20"/>
                <w:szCs w:val="20"/>
              </w:rPr>
            </w:pPr>
            <w:r w:rsidRPr="00ED51D7">
              <w:rPr>
                <w:color w:val="FF0000"/>
                <w:sz w:val="20"/>
                <w:szCs w:val="20"/>
              </w:rPr>
              <w:t>Producing legible joined handwriting</w:t>
            </w:r>
          </w:p>
        </w:tc>
        <w:tc>
          <w:tcPr>
            <w:tcW w:w="1016" w:type="dxa"/>
            <w:tcBorders>
              <w:top w:val="single" w:sz="6" w:space="0" w:color="auto"/>
              <w:left w:val="single" w:sz="18" w:space="0" w:color="auto"/>
              <w:bottom w:val="single" w:sz="6" w:space="0" w:color="auto"/>
              <w:right w:val="single" w:sz="6" w:space="0" w:color="auto"/>
            </w:tcBorders>
            <w:shd w:val="clear" w:color="auto" w:fill="F2F2F2" w:themeFill="background1" w:themeFillShade="F2"/>
            <w:vAlign w:val="center"/>
          </w:tcPr>
          <w:p w14:paraId="51C29F3D" w14:textId="77777777" w:rsidR="00ED51D7" w:rsidRPr="00ED51D7" w:rsidRDefault="00ED51D7" w:rsidP="00ED51D7">
            <w:pPr>
              <w:jc w:val="center"/>
              <w:rPr>
                <w:sz w:val="20"/>
                <w:szCs w:val="20"/>
              </w:rPr>
            </w:pPr>
          </w:p>
        </w:tc>
        <w:tc>
          <w:tcPr>
            <w:tcW w:w="11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263B90F" w14:textId="77777777" w:rsidR="00ED51D7" w:rsidRPr="00ED51D7" w:rsidRDefault="00ED51D7" w:rsidP="00ED51D7">
            <w:pPr>
              <w:jc w:val="center"/>
              <w:rPr>
                <w:sz w:val="20"/>
                <w:szCs w:val="20"/>
              </w:rPr>
            </w:pPr>
          </w:p>
        </w:tc>
        <w:tc>
          <w:tcPr>
            <w:tcW w:w="1273" w:type="dxa"/>
            <w:tcBorders>
              <w:top w:val="single" w:sz="6" w:space="0" w:color="auto"/>
              <w:left w:val="single" w:sz="6" w:space="0" w:color="auto"/>
              <w:bottom w:val="single" w:sz="6" w:space="0" w:color="auto"/>
              <w:right w:val="single" w:sz="18" w:space="0" w:color="auto"/>
            </w:tcBorders>
            <w:shd w:val="clear" w:color="auto" w:fill="F2F2F2" w:themeFill="background1" w:themeFillShade="F2"/>
            <w:vAlign w:val="center"/>
          </w:tcPr>
          <w:p w14:paraId="36BF3C62" w14:textId="77777777" w:rsidR="00ED51D7" w:rsidRPr="00ED51D7" w:rsidRDefault="00ED51D7" w:rsidP="00ED51D7">
            <w:pPr>
              <w:jc w:val="center"/>
              <w:rPr>
                <w:sz w:val="20"/>
                <w:szCs w:val="20"/>
              </w:rPr>
            </w:pPr>
          </w:p>
        </w:tc>
        <w:tc>
          <w:tcPr>
            <w:tcW w:w="1133" w:type="dxa"/>
            <w:tcBorders>
              <w:top w:val="single" w:sz="6" w:space="0" w:color="auto"/>
              <w:left w:val="single" w:sz="18" w:space="0" w:color="auto"/>
              <w:bottom w:val="single" w:sz="6" w:space="0" w:color="auto"/>
              <w:right w:val="single" w:sz="6" w:space="0" w:color="auto"/>
            </w:tcBorders>
            <w:vAlign w:val="center"/>
          </w:tcPr>
          <w:p w14:paraId="617C3D76" w14:textId="77777777" w:rsidR="00ED51D7" w:rsidRPr="00ED51D7" w:rsidRDefault="00ED51D7" w:rsidP="00ED51D7">
            <w:pPr>
              <w:jc w:val="center"/>
              <w:rPr>
                <w:sz w:val="20"/>
                <w:szCs w:val="20"/>
              </w:rPr>
            </w:pPr>
            <w:r w:rsidRPr="00ED51D7">
              <w:rPr>
                <w:sz w:val="20"/>
                <w:szCs w:val="20"/>
              </w:rPr>
              <w:t>All</w:t>
            </w:r>
          </w:p>
        </w:tc>
        <w:tc>
          <w:tcPr>
            <w:tcW w:w="1133" w:type="dxa"/>
            <w:tcBorders>
              <w:top w:val="single" w:sz="6" w:space="0" w:color="auto"/>
              <w:left w:val="single" w:sz="6" w:space="0" w:color="auto"/>
              <w:bottom w:val="single" w:sz="6" w:space="0" w:color="auto"/>
              <w:right w:val="single" w:sz="6" w:space="0" w:color="auto"/>
            </w:tcBorders>
            <w:vAlign w:val="center"/>
          </w:tcPr>
          <w:p w14:paraId="764ECB1B" w14:textId="77777777" w:rsidR="00ED51D7" w:rsidRPr="00ED51D7" w:rsidRDefault="00ED51D7" w:rsidP="00ED51D7">
            <w:pPr>
              <w:jc w:val="center"/>
              <w:rPr>
                <w:sz w:val="20"/>
                <w:szCs w:val="20"/>
              </w:rPr>
            </w:pPr>
            <w:r w:rsidRPr="00ED51D7">
              <w:rPr>
                <w:sz w:val="20"/>
                <w:szCs w:val="20"/>
              </w:rPr>
              <w:t>All</w:t>
            </w:r>
          </w:p>
        </w:tc>
        <w:tc>
          <w:tcPr>
            <w:tcW w:w="1131" w:type="dxa"/>
            <w:tcBorders>
              <w:top w:val="single" w:sz="6" w:space="0" w:color="auto"/>
              <w:left w:val="single" w:sz="6" w:space="0" w:color="auto"/>
              <w:bottom w:val="single" w:sz="6" w:space="0" w:color="auto"/>
              <w:right w:val="single" w:sz="18" w:space="0" w:color="auto"/>
            </w:tcBorders>
            <w:vAlign w:val="center"/>
          </w:tcPr>
          <w:p w14:paraId="47D2B296" w14:textId="77777777" w:rsidR="00ED51D7" w:rsidRPr="00ED51D7" w:rsidRDefault="00ED51D7" w:rsidP="00ED51D7">
            <w:pPr>
              <w:jc w:val="center"/>
              <w:rPr>
                <w:sz w:val="20"/>
                <w:szCs w:val="20"/>
              </w:rPr>
            </w:pPr>
            <w:r w:rsidRPr="00ED51D7">
              <w:rPr>
                <w:sz w:val="20"/>
                <w:szCs w:val="20"/>
              </w:rPr>
              <w:t>All</w:t>
            </w:r>
          </w:p>
        </w:tc>
      </w:tr>
      <w:tr w:rsidR="00ED51D7" w:rsidRPr="00ED51D7" w14:paraId="45D302DC" w14:textId="77777777" w:rsidTr="006226AB">
        <w:tc>
          <w:tcPr>
            <w:tcW w:w="2679" w:type="dxa"/>
            <w:tcBorders>
              <w:right w:val="single" w:sz="18" w:space="0" w:color="auto"/>
            </w:tcBorders>
            <w:vAlign w:val="center"/>
          </w:tcPr>
          <w:p w14:paraId="72CC30BE" w14:textId="77777777" w:rsidR="00ED51D7" w:rsidRPr="00ED51D7" w:rsidRDefault="00ED51D7" w:rsidP="00E23EBC">
            <w:pPr>
              <w:jc w:val="left"/>
              <w:rPr>
                <w:color w:val="FF0000"/>
                <w:sz w:val="20"/>
                <w:szCs w:val="20"/>
              </w:rPr>
            </w:pPr>
            <w:r w:rsidRPr="00ED51D7">
              <w:rPr>
                <w:color w:val="FF0000"/>
                <w:sz w:val="20"/>
                <w:szCs w:val="20"/>
              </w:rPr>
              <w:t xml:space="preserve">Maintaining legibility, fluency and speed in handwriting through choosing </w:t>
            </w:r>
            <w:proofErr w:type="gramStart"/>
            <w:r w:rsidRPr="00ED51D7">
              <w:rPr>
                <w:color w:val="FF0000"/>
                <w:sz w:val="20"/>
                <w:szCs w:val="20"/>
              </w:rPr>
              <w:t>whether or not</w:t>
            </w:r>
            <w:proofErr w:type="gramEnd"/>
            <w:r w:rsidRPr="00ED51D7">
              <w:rPr>
                <w:color w:val="FF0000"/>
                <w:sz w:val="20"/>
                <w:szCs w:val="20"/>
              </w:rPr>
              <w:t xml:space="preserve"> to join specific letters.</w:t>
            </w:r>
          </w:p>
        </w:tc>
        <w:tc>
          <w:tcPr>
            <w:tcW w:w="1016" w:type="dxa"/>
            <w:tcBorders>
              <w:top w:val="single" w:sz="6" w:space="0" w:color="auto"/>
              <w:left w:val="single" w:sz="18" w:space="0" w:color="auto"/>
              <w:bottom w:val="single" w:sz="18" w:space="0" w:color="auto"/>
              <w:right w:val="single" w:sz="6" w:space="0" w:color="auto"/>
            </w:tcBorders>
            <w:shd w:val="clear" w:color="auto" w:fill="F2F2F2" w:themeFill="background1" w:themeFillShade="F2"/>
            <w:vAlign w:val="center"/>
          </w:tcPr>
          <w:p w14:paraId="1E76D273" w14:textId="77777777" w:rsidR="00ED51D7" w:rsidRPr="00ED51D7" w:rsidRDefault="00ED51D7" w:rsidP="00ED51D7">
            <w:pPr>
              <w:jc w:val="center"/>
              <w:rPr>
                <w:sz w:val="20"/>
                <w:szCs w:val="20"/>
              </w:rPr>
            </w:pPr>
          </w:p>
        </w:tc>
        <w:tc>
          <w:tcPr>
            <w:tcW w:w="1133" w:type="dxa"/>
            <w:tcBorders>
              <w:top w:val="single" w:sz="6" w:space="0" w:color="auto"/>
              <w:left w:val="single" w:sz="6" w:space="0" w:color="auto"/>
              <w:bottom w:val="single" w:sz="18" w:space="0" w:color="auto"/>
              <w:right w:val="single" w:sz="6" w:space="0" w:color="auto"/>
            </w:tcBorders>
            <w:shd w:val="clear" w:color="auto" w:fill="F2F2F2" w:themeFill="background1" w:themeFillShade="F2"/>
            <w:vAlign w:val="center"/>
          </w:tcPr>
          <w:p w14:paraId="4F744F22" w14:textId="77777777" w:rsidR="00ED51D7" w:rsidRPr="00ED51D7" w:rsidRDefault="00ED51D7" w:rsidP="00ED51D7">
            <w:pPr>
              <w:jc w:val="center"/>
              <w:rPr>
                <w:sz w:val="20"/>
                <w:szCs w:val="20"/>
              </w:rPr>
            </w:pPr>
          </w:p>
        </w:tc>
        <w:tc>
          <w:tcPr>
            <w:tcW w:w="1273" w:type="dxa"/>
            <w:tcBorders>
              <w:top w:val="single" w:sz="6" w:space="0" w:color="auto"/>
              <w:left w:val="single" w:sz="6" w:space="0" w:color="auto"/>
              <w:bottom w:val="single" w:sz="18" w:space="0" w:color="auto"/>
              <w:right w:val="single" w:sz="18" w:space="0" w:color="auto"/>
            </w:tcBorders>
            <w:shd w:val="clear" w:color="auto" w:fill="F2F2F2" w:themeFill="background1" w:themeFillShade="F2"/>
            <w:vAlign w:val="center"/>
          </w:tcPr>
          <w:p w14:paraId="3C0C9E86" w14:textId="77777777" w:rsidR="00ED51D7" w:rsidRPr="00ED51D7" w:rsidRDefault="00ED51D7" w:rsidP="00ED51D7">
            <w:pPr>
              <w:jc w:val="center"/>
              <w:rPr>
                <w:sz w:val="20"/>
                <w:szCs w:val="20"/>
              </w:rPr>
            </w:pPr>
          </w:p>
        </w:tc>
        <w:tc>
          <w:tcPr>
            <w:tcW w:w="1133" w:type="dxa"/>
            <w:tcBorders>
              <w:top w:val="single" w:sz="6" w:space="0" w:color="auto"/>
              <w:left w:val="single" w:sz="18" w:space="0" w:color="auto"/>
              <w:bottom w:val="single" w:sz="18" w:space="0" w:color="auto"/>
              <w:right w:val="single" w:sz="6" w:space="0" w:color="auto"/>
            </w:tcBorders>
            <w:shd w:val="clear" w:color="auto" w:fill="F2F2F2" w:themeFill="background1" w:themeFillShade="F2"/>
            <w:vAlign w:val="center"/>
          </w:tcPr>
          <w:p w14:paraId="4B2A45FB" w14:textId="77777777" w:rsidR="00ED51D7" w:rsidRPr="00ED51D7" w:rsidRDefault="00ED51D7" w:rsidP="00ED51D7">
            <w:pPr>
              <w:jc w:val="center"/>
              <w:rPr>
                <w:sz w:val="20"/>
                <w:szCs w:val="20"/>
              </w:rPr>
            </w:pPr>
          </w:p>
        </w:tc>
        <w:tc>
          <w:tcPr>
            <w:tcW w:w="1133" w:type="dxa"/>
            <w:tcBorders>
              <w:top w:val="single" w:sz="6" w:space="0" w:color="auto"/>
              <w:left w:val="single" w:sz="6" w:space="0" w:color="auto"/>
              <w:bottom w:val="single" w:sz="18" w:space="0" w:color="auto"/>
              <w:right w:val="single" w:sz="6" w:space="0" w:color="auto"/>
            </w:tcBorders>
            <w:vAlign w:val="center"/>
          </w:tcPr>
          <w:p w14:paraId="2FCB9D14" w14:textId="77777777" w:rsidR="00ED51D7" w:rsidRPr="00ED51D7" w:rsidRDefault="00ED51D7" w:rsidP="00ED51D7">
            <w:pPr>
              <w:jc w:val="center"/>
              <w:rPr>
                <w:sz w:val="20"/>
                <w:szCs w:val="20"/>
              </w:rPr>
            </w:pPr>
            <w:r w:rsidRPr="00ED51D7">
              <w:rPr>
                <w:sz w:val="20"/>
                <w:szCs w:val="20"/>
              </w:rPr>
              <w:t>All</w:t>
            </w:r>
          </w:p>
        </w:tc>
        <w:tc>
          <w:tcPr>
            <w:tcW w:w="1131" w:type="dxa"/>
            <w:tcBorders>
              <w:top w:val="single" w:sz="6" w:space="0" w:color="auto"/>
              <w:left w:val="single" w:sz="6" w:space="0" w:color="auto"/>
              <w:bottom w:val="single" w:sz="18" w:space="0" w:color="auto"/>
              <w:right w:val="single" w:sz="18" w:space="0" w:color="auto"/>
            </w:tcBorders>
            <w:vAlign w:val="center"/>
          </w:tcPr>
          <w:p w14:paraId="3155DB83" w14:textId="77777777" w:rsidR="00ED51D7" w:rsidRPr="00ED51D7" w:rsidRDefault="00ED51D7" w:rsidP="00ED51D7">
            <w:pPr>
              <w:jc w:val="center"/>
              <w:rPr>
                <w:sz w:val="20"/>
                <w:szCs w:val="20"/>
              </w:rPr>
            </w:pPr>
            <w:r w:rsidRPr="00ED51D7">
              <w:rPr>
                <w:sz w:val="20"/>
                <w:szCs w:val="20"/>
              </w:rPr>
              <w:t>All</w:t>
            </w:r>
          </w:p>
        </w:tc>
      </w:tr>
    </w:tbl>
    <w:p w14:paraId="4B219CB2" w14:textId="77777777" w:rsidR="00ED51D7" w:rsidRPr="00ED51D7" w:rsidRDefault="00ED51D7" w:rsidP="00ED51D7">
      <w:pPr>
        <w:jc w:val="both"/>
        <w:rPr>
          <w:rFonts w:ascii="Arial" w:eastAsiaTheme="minorHAnsi" w:hAnsi="Arial" w:cs="Arial"/>
          <w:b/>
          <w:sz w:val="22"/>
          <w:szCs w:val="22"/>
          <w:lang w:eastAsia="en-US"/>
        </w:rPr>
      </w:pPr>
    </w:p>
    <w:p w14:paraId="421D1C3C" w14:textId="77777777" w:rsidR="00ED51D7" w:rsidRPr="00ED51D7" w:rsidRDefault="00ED51D7" w:rsidP="00ED51D7">
      <w:pPr>
        <w:jc w:val="both"/>
        <w:rPr>
          <w:rFonts w:ascii="Arial" w:eastAsiaTheme="minorHAnsi" w:hAnsi="Arial" w:cs="Arial"/>
          <w:b/>
          <w:sz w:val="20"/>
          <w:szCs w:val="20"/>
          <w:lang w:eastAsia="en-US"/>
        </w:rPr>
      </w:pPr>
      <w:r w:rsidRPr="00ED51D7">
        <w:rPr>
          <w:rFonts w:ascii="Arial" w:eastAsiaTheme="minorHAnsi" w:hAnsi="Arial" w:cs="Arial"/>
          <w:sz w:val="20"/>
          <w:szCs w:val="20"/>
          <w:lang w:eastAsia="en-US"/>
        </w:rPr>
        <w:t>*Some ‘indicates that the knowledge or skill is starting to be acquired and is demonstrated correctly on occasion but not yet consistent or frequent.’</w:t>
      </w:r>
    </w:p>
    <w:p w14:paraId="71D0FF4A" w14:textId="77777777" w:rsidR="00ED51D7" w:rsidRPr="00ED51D7" w:rsidRDefault="00ED51D7" w:rsidP="00ED51D7">
      <w:pPr>
        <w:rPr>
          <w:rFonts w:ascii="Arial" w:eastAsiaTheme="minorHAnsi" w:hAnsi="Arial" w:cs="Arial"/>
          <w:b/>
          <w:sz w:val="16"/>
          <w:szCs w:val="16"/>
          <w:lang w:eastAsia="en-US"/>
        </w:rPr>
      </w:pPr>
    </w:p>
    <w:p w14:paraId="3E287A19" w14:textId="77777777" w:rsidR="00ED51D7" w:rsidRPr="00ED51D7" w:rsidRDefault="00ED51D7" w:rsidP="00ED51D7">
      <w:pPr>
        <w:rPr>
          <w:rFonts w:ascii="Arial" w:eastAsiaTheme="minorHAnsi" w:hAnsi="Arial" w:cs="Arial"/>
          <w:sz w:val="16"/>
          <w:szCs w:val="16"/>
          <w:lang w:eastAsia="en-US"/>
        </w:rPr>
      </w:pPr>
      <w:r w:rsidRPr="00ED51D7">
        <w:rPr>
          <w:rFonts w:ascii="Arial" w:eastAsiaTheme="minorHAnsi" w:hAnsi="Arial" w:cs="Arial"/>
          <w:b/>
          <w:sz w:val="16"/>
          <w:szCs w:val="16"/>
          <w:lang w:eastAsia="en-US"/>
        </w:rPr>
        <w:t>Source</w:t>
      </w:r>
      <w:r w:rsidRPr="00ED51D7">
        <w:rPr>
          <w:rFonts w:ascii="Arial" w:eastAsiaTheme="minorHAnsi" w:hAnsi="Arial" w:cs="Arial"/>
          <w:b/>
          <w:sz w:val="16"/>
          <w:szCs w:val="16"/>
          <w:lang w:eastAsia="en-US"/>
        </w:rPr>
        <w:tab/>
      </w:r>
      <w:r w:rsidRPr="00E23EBC">
        <w:rPr>
          <w:rFonts w:ascii="Arial" w:eastAsiaTheme="minorHAnsi" w:hAnsi="Arial" w:cs="Arial"/>
          <w:bCs/>
          <w:sz w:val="16"/>
          <w:szCs w:val="16"/>
          <w:lang w:eastAsia="en-US"/>
        </w:rPr>
        <w:t>Nat</w:t>
      </w:r>
      <w:r w:rsidRPr="00ED51D7">
        <w:rPr>
          <w:rFonts w:ascii="Arial" w:eastAsiaTheme="minorHAnsi" w:hAnsi="Arial" w:cs="Arial"/>
          <w:sz w:val="16"/>
          <w:szCs w:val="16"/>
          <w:lang w:eastAsia="en-US"/>
        </w:rPr>
        <w:t>ional curriculum assessments – KS1 &amp; 2: Interim teacher assessment frameworks at the end of KS1 &amp; 2</w:t>
      </w:r>
    </w:p>
    <w:p w14:paraId="1291B1C9" w14:textId="77777777" w:rsidR="006226AB" w:rsidRDefault="006226AB" w:rsidP="00AB21D6">
      <w:pPr>
        <w:rPr>
          <w:rFonts w:ascii="Arial" w:eastAsiaTheme="minorHAnsi" w:hAnsi="Arial" w:cs="Arial"/>
          <w:sz w:val="16"/>
          <w:szCs w:val="16"/>
          <w:lang w:eastAsia="en-US"/>
        </w:rPr>
      </w:pPr>
    </w:p>
    <w:p w14:paraId="5D4B7169" w14:textId="25C85C82" w:rsidR="00ED51D7" w:rsidRPr="00956E7C" w:rsidRDefault="00ED51D7" w:rsidP="00AB21D6">
      <w:pPr>
        <w:rPr>
          <w:rFonts w:ascii="Arial" w:eastAsiaTheme="minorHAnsi" w:hAnsi="Arial" w:cs="Arial"/>
          <w:b/>
          <w:sz w:val="16"/>
          <w:szCs w:val="16"/>
          <w:lang w:eastAsia="en-US"/>
        </w:rPr>
        <w:sectPr w:rsidR="00ED51D7" w:rsidRPr="00956E7C" w:rsidSect="0059146C">
          <w:footerReference w:type="default" r:id="rId10"/>
          <w:footerReference w:type="first" r:id="rId11"/>
          <w:pgSz w:w="11900" w:h="16820"/>
          <w:pgMar w:top="1440" w:right="1080" w:bottom="1440" w:left="1080" w:header="709" w:footer="380" w:gutter="0"/>
          <w:cols w:space="708"/>
          <w:titlePg/>
          <w:docGrid w:linePitch="360"/>
        </w:sectPr>
      </w:pPr>
      <w:r w:rsidRPr="00ED51D7">
        <w:rPr>
          <w:rFonts w:ascii="Arial" w:eastAsiaTheme="minorHAnsi" w:hAnsi="Arial" w:cs="Arial"/>
          <w:sz w:val="16"/>
          <w:szCs w:val="16"/>
          <w:lang w:eastAsia="en-US"/>
        </w:rPr>
        <w:t>Updated September 202</w:t>
      </w:r>
      <w:r w:rsidR="00BE2963">
        <w:rPr>
          <w:rFonts w:ascii="Arial" w:eastAsiaTheme="minorHAnsi" w:hAnsi="Arial" w:cs="Arial"/>
          <w:sz w:val="16"/>
          <w:szCs w:val="16"/>
          <w:lang w:eastAsia="en-US"/>
        </w:rPr>
        <w:t>1</w:t>
      </w:r>
    </w:p>
    <w:tbl>
      <w:tblPr>
        <w:tblStyle w:val="TableGrid"/>
        <w:tblpPr w:leftFromText="180" w:rightFromText="180" w:vertAnchor="page" w:horzAnchor="margin" w:tblpXSpec="center" w:tblpY="621"/>
        <w:tblW w:w="15730" w:type="dxa"/>
        <w:tblLook w:val="04A0" w:firstRow="1" w:lastRow="0" w:firstColumn="1" w:lastColumn="0" w:noHBand="0" w:noVBand="1"/>
      </w:tblPr>
      <w:tblGrid>
        <w:gridCol w:w="4673"/>
        <w:gridCol w:w="2835"/>
        <w:gridCol w:w="709"/>
        <w:gridCol w:w="709"/>
        <w:gridCol w:w="708"/>
        <w:gridCol w:w="567"/>
        <w:gridCol w:w="567"/>
        <w:gridCol w:w="709"/>
        <w:gridCol w:w="709"/>
        <w:gridCol w:w="709"/>
        <w:gridCol w:w="708"/>
        <w:gridCol w:w="709"/>
        <w:gridCol w:w="709"/>
        <w:gridCol w:w="709"/>
      </w:tblGrid>
      <w:tr w:rsidR="00560780" w:rsidRPr="00560780" w14:paraId="7129D33F" w14:textId="77777777" w:rsidTr="001B2524">
        <w:trPr>
          <w:cantSplit/>
          <w:trHeight w:val="416"/>
        </w:trPr>
        <w:tc>
          <w:tcPr>
            <w:tcW w:w="7508" w:type="dxa"/>
            <w:gridSpan w:val="2"/>
            <w:vAlign w:val="center"/>
          </w:tcPr>
          <w:p w14:paraId="7EBD2CDE" w14:textId="1ED00AEF" w:rsidR="00560780" w:rsidRPr="00560780" w:rsidRDefault="00560780" w:rsidP="0059146C">
            <w:pPr>
              <w:jc w:val="center"/>
              <w:rPr>
                <w:b/>
                <w:sz w:val="22"/>
                <w:szCs w:val="22"/>
              </w:rPr>
            </w:pPr>
            <w:r>
              <w:rPr>
                <w:b/>
                <w:sz w:val="22"/>
                <w:szCs w:val="22"/>
              </w:rPr>
              <w:lastRenderedPageBreak/>
              <w:t>Appendix 3:  Assessments for monitoring progress</w:t>
            </w:r>
          </w:p>
        </w:tc>
        <w:tc>
          <w:tcPr>
            <w:tcW w:w="709" w:type="dxa"/>
          </w:tcPr>
          <w:p w14:paraId="3A6F37B6" w14:textId="77777777" w:rsidR="00560780" w:rsidRPr="00560780" w:rsidRDefault="00560780" w:rsidP="0059146C">
            <w:pPr>
              <w:jc w:val="center"/>
              <w:rPr>
                <w:b/>
                <w:sz w:val="22"/>
                <w:szCs w:val="22"/>
              </w:rPr>
            </w:pPr>
          </w:p>
        </w:tc>
        <w:tc>
          <w:tcPr>
            <w:tcW w:w="7513" w:type="dxa"/>
            <w:gridSpan w:val="11"/>
            <w:vAlign w:val="center"/>
          </w:tcPr>
          <w:p w14:paraId="57B90CB8" w14:textId="77777777" w:rsidR="00560780" w:rsidRPr="00560780" w:rsidRDefault="00560780" w:rsidP="0059146C">
            <w:pPr>
              <w:jc w:val="center"/>
              <w:rPr>
                <w:b/>
                <w:sz w:val="22"/>
                <w:szCs w:val="22"/>
              </w:rPr>
            </w:pPr>
            <w:r w:rsidRPr="00560780">
              <w:rPr>
                <w:b/>
                <w:sz w:val="22"/>
                <w:szCs w:val="22"/>
              </w:rPr>
              <w:t xml:space="preserve">Kinetic Letters assessment strategies </w:t>
            </w:r>
          </w:p>
        </w:tc>
      </w:tr>
      <w:tr w:rsidR="001B2524" w:rsidRPr="00560780" w14:paraId="615D0238" w14:textId="77777777" w:rsidTr="001B2524">
        <w:trPr>
          <w:cantSplit/>
          <w:trHeight w:val="2254"/>
        </w:trPr>
        <w:tc>
          <w:tcPr>
            <w:tcW w:w="4673" w:type="dxa"/>
            <w:vAlign w:val="center"/>
          </w:tcPr>
          <w:p w14:paraId="6C9A0102" w14:textId="77777777" w:rsidR="00560780" w:rsidRPr="001B2524" w:rsidRDefault="00560780" w:rsidP="0059146C">
            <w:pPr>
              <w:jc w:val="center"/>
              <w:rPr>
                <w:b/>
                <w:i/>
                <w:sz w:val="20"/>
                <w:szCs w:val="20"/>
              </w:rPr>
            </w:pPr>
          </w:p>
          <w:p w14:paraId="6B25A3EF" w14:textId="6D0175F0" w:rsidR="00560780" w:rsidRPr="001B2524" w:rsidRDefault="00560780" w:rsidP="0059146C">
            <w:pPr>
              <w:jc w:val="center"/>
              <w:rPr>
                <w:b/>
                <w:i/>
                <w:sz w:val="20"/>
                <w:szCs w:val="20"/>
              </w:rPr>
            </w:pPr>
            <w:r w:rsidRPr="001B2524">
              <w:rPr>
                <w:b/>
                <w:i/>
                <w:sz w:val="20"/>
                <w:szCs w:val="20"/>
              </w:rPr>
              <w:t>Expected standards in handwriting</w:t>
            </w:r>
            <w:r w:rsidR="001715C4">
              <w:rPr>
                <w:b/>
                <w:i/>
                <w:sz w:val="20"/>
                <w:szCs w:val="20"/>
              </w:rPr>
              <w:t xml:space="preserve"> and </w:t>
            </w:r>
          </w:p>
          <w:p w14:paraId="59BFA0DE" w14:textId="77777777" w:rsidR="00560780" w:rsidRPr="001B2524" w:rsidRDefault="00560780" w:rsidP="0059146C">
            <w:pPr>
              <w:jc w:val="center"/>
              <w:rPr>
                <w:b/>
                <w:i/>
                <w:sz w:val="20"/>
                <w:szCs w:val="20"/>
              </w:rPr>
            </w:pPr>
          </w:p>
          <w:p w14:paraId="1E0EEB8E" w14:textId="16772C81" w:rsidR="00560780" w:rsidRPr="001B2524" w:rsidRDefault="00560780" w:rsidP="0059146C">
            <w:pPr>
              <w:jc w:val="center"/>
              <w:rPr>
                <w:b/>
                <w:i/>
                <w:sz w:val="20"/>
                <w:szCs w:val="20"/>
              </w:rPr>
            </w:pPr>
            <w:r w:rsidRPr="001B2524">
              <w:rPr>
                <w:b/>
                <w:i/>
                <w:sz w:val="20"/>
                <w:szCs w:val="20"/>
              </w:rPr>
              <w:t xml:space="preserve">National Curriculum </w:t>
            </w:r>
            <w:r w:rsidR="001715C4">
              <w:rPr>
                <w:b/>
                <w:i/>
                <w:sz w:val="20"/>
                <w:szCs w:val="20"/>
              </w:rPr>
              <w:t>Statut</w:t>
            </w:r>
            <w:r w:rsidR="003E0058">
              <w:rPr>
                <w:b/>
                <w:i/>
                <w:sz w:val="20"/>
                <w:szCs w:val="20"/>
              </w:rPr>
              <w:t xml:space="preserve">ory Requirements 2017-2018 </w:t>
            </w:r>
          </w:p>
          <w:p w14:paraId="3D6F776F" w14:textId="77777777" w:rsidR="00560780" w:rsidRPr="001B2524" w:rsidRDefault="00560780" w:rsidP="0059146C">
            <w:pPr>
              <w:jc w:val="center"/>
              <w:rPr>
                <w:b/>
                <w:color w:val="FF0000"/>
                <w:sz w:val="20"/>
                <w:szCs w:val="20"/>
              </w:rPr>
            </w:pPr>
          </w:p>
        </w:tc>
        <w:tc>
          <w:tcPr>
            <w:tcW w:w="2835" w:type="dxa"/>
          </w:tcPr>
          <w:p w14:paraId="7845B6C9" w14:textId="77777777" w:rsidR="00560780" w:rsidRPr="001B2524" w:rsidRDefault="00560780" w:rsidP="0059146C">
            <w:pPr>
              <w:jc w:val="center"/>
              <w:rPr>
                <w:b/>
                <w:sz w:val="20"/>
                <w:szCs w:val="20"/>
              </w:rPr>
            </w:pPr>
          </w:p>
          <w:p w14:paraId="25823894" w14:textId="77777777" w:rsidR="00560780" w:rsidRPr="001B2524" w:rsidRDefault="00560780" w:rsidP="0059146C">
            <w:pPr>
              <w:jc w:val="center"/>
              <w:rPr>
                <w:b/>
                <w:sz w:val="20"/>
                <w:szCs w:val="20"/>
              </w:rPr>
            </w:pPr>
          </w:p>
          <w:p w14:paraId="0FC14D7A" w14:textId="77777777" w:rsidR="00560780" w:rsidRPr="001B2524" w:rsidRDefault="00560780" w:rsidP="0059146C">
            <w:pPr>
              <w:jc w:val="center"/>
              <w:rPr>
                <w:b/>
                <w:sz w:val="20"/>
                <w:szCs w:val="20"/>
              </w:rPr>
            </w:pPr>
          </w:p>
          <w:p w14:paraId="05C5EE48" w14:textId="77777777" w:rsidR="00560780" w:rsidRPr="001B2524" w:rsidRDefault="00560780" w:rsidP="0059146C">
            <w:pPr>
              <w:jc w:val="center"/>
              <w:rPr>
                <w:b/>
                <w:sz w:val="20"/>
                <w:szCs w:val="20"/>
              </w:rPr>
            </w:pPr>
            <w:r w:rsidRPr="001B2524">
              <w:rPr>
                <w:b/>
                <w:sz w:val="20"/>
                <w:szCs w:val="20"/>
              </w:rPr>
              <w:t xml:space="preserve">Corresponding </w:t>
            </w:r>
          </w:p>
          <w:p w14:paraId="1552F309" w14:textId="77777777" w:rsidR="00560780" w:rsidRPr="001B2524" w:rsidRDefault="00560780" w:rsidP="0059146C">
            <w:pPr>
              <w:jc w:val="center"/>
              <w:rPr>
                <w:b/>
                <w:sz w:val="20"/>
                <w:szCs w:val="20"/>
              </w:rPr>
            </w:pPr>
            <w:r w:rsidRPr="001B2524">
              <w:rPr>
                <w:b/>
                <w:sz w:val="20"/>
                <w:szCs w:val="20"/>
              </w:rPr>
              <w:t xml:space="preserve">Kinetic Letters Strand- </w:t>
            </w:r>
          </w:p>
          <w:p w14:paraId="2A42608F" w14:textId="77777777" w:rsidR="00560780" w:rsidRPr="001B2524" w:rsidRDefault="00560780" w:rsidP="0059146C">
            <w:pPr>
              <w:jc w:val="center"/>
              <w:rPr>
                <w:b/>
                <w:sz w:val="20"/>
                <w:szCs w:val="20"/>
              </w:rPr>
            </w:pPr>
            <w:r w:rsidRPr="001B2524">
              <w:rPr>
                <w:b/>
                <w:sz w:val="20"/>
                <w:szCs w:val="20"/>
              </w:rPr>
              <w:t xml:space="preserve">(colour coded)            </w:t>
            </w:r>
          </w:p>
          <w:p w14:paraId="4F7F21F1" w14:textId="77777777" w:rsidR="00560780" w:rsidRPr="001B2524" w:rsidRDefault="00560780" w:rsidP="0059146C">
            <w:pPr>
              <w:jc w:val="center"/>
              <w:rPr>
                <w:b/>
                <w:sz w:val="20"/>
                <w:szCs w:val="20"/>
              </w:rPr>
            </w:pPr>
          </w:p>
        </w:tc>
        <w:tc>
          <w:tcPr>
            <w:tcW w:w="709" w:type="dxa"/>
            <w:textDirection w:val="btLr"/>
          </w:tcPr>
          <w:p w14:paraId="5B460C24" w14:textId="77777777" w:rsidR="00560780" w:rsidRPr="001B2524" w:rsidRDefault="00560780" w:rsidP="0059146C">
            <w:pPr>
              <w:ind w:left="113" w:right="113"/>
              <w:jc w:val="center"/>
              <w:rPr>
                <w:b/>
                <w:sz w:val="20"/>
                <w:szCs w:val="20"/>
              </w:rPr>
            </w:pPr>
            <w:r w:rsidRPr="001B2524">
              <w:rPr>
                <w:b/>
                <w:sz w:val="20"/>
                <w:szCs w:val="20"/>
              </w:rPr>
              <w:t>Push up targets.</w:t>
            </w:r>
          </w:p>
          <w:p w14:paraId="294CA901" w14:textId="77777777" w:rsidR="00560780" w:rsidRPr="001B2524" w:rsidRDefault="00560780" w:rsidP="0059146C">
            <w:pPr>
              <w:ind w:left="113" w:right="113"/>
              <w:jc w:val="center"/>
              <w:rPr>
                <w:b/>
                <w:sz w:val="20"/>
                <w:szCs w:val="20"/>
              </w:rPr>
            </w:pPr>
            <w:r w:rsidRPr="001B2524">
              <w:rPr>
                <w:b/>
                <w:sz w:val="20"/>
                <w:szCs w:val="20"/>
              </w:rPr>
              <w:t xml:space="preserve"> Meerkat- BOGOFs </w:t>
            </w:r>
          </w:p>
        </w:tc>
        <w:tc>
          <w:tcPr>
            <w:tcW w:w="709" w:type="dxa"/>
            <w:textDirection w:val="btLr"/>
            <w:vAlign w:val="center"/>
          </w:tcPr>
          <w:p w14:paraId="7CFC62BA" w14:textId="77777777" w:rsidR="00560780" w:rsidRPr="001B2524" w:rsidRDefault="00560780" w:rsidP="0059146C">
            <w:pPr>
              <w:ind w:left="113" w:right="113"/>
              <w:jc w:val="center"/>
              <w:rPr>
                <w:b/>
                <w:sz w:val="20"/>
                <w:szCs w:val="20"/>
              </w:rPr>
            </w:pPr>
            <w:r w:rsidRPr="001B2524">
              <w:rPr>
                <w:b/>
                <w:sz w:val="20"/>
                <w:szCs w:val="20"/>
              </w:rPr>
              <w:t>Pupils’ writing questionnaire</w:t>
            </w:r>
          </w:p>
        </w:tc>
        <w:tc>
          <w:tcPr>
            <w:tcW w:w="708" w:type="dxa"/>
            <w:textDirection w:val="btLr"/>
            <w:vAlign w:val="center"/>
          </w:tcPr>
          <w:p w14:paraId="796471D4" w14:textId="77777777" w:rsidR="00560780" w:rsidRPr="001B2524" w:rsidRDefault="00560780" w:rsidP="0059146C">
            <w:pPr>
              <w:ind w:left="113" w:right="113"/>
              <w:jc w:val="center"/>
              <w:rPr>
                <w:b/>
                <w:sz w:val="20"/>
                <w:szCs w:val="20"/>
              </w:rPr>
            </w:pPr>
            <w:r w:rsidRPr="001B2524">
              <w:rPr>
                <w:b/>
                <w:sz w:val="20"/>
                <w:szCs w:val="20"/>
              </w:rPr>
              <w:t>Starter Marker</w:t>
            </w:r>
          </w:p>
          <w:p w14:paraId="1D6FC063" w14:textId="77777777" w:rsidR="00560780" w:rsidRPr="001B2524" w:rsidRDefault="00560780" w:rsidP="0059146C">
            <w:pPr>
              <w:ind w:left="113" w:right="113"/>
              <w:jc w:val="center"/>
              <w:rPr>
                <w:b/>
                <w:sz w:val="20"/>
                <w:szCs w:val="20"/>
              </w:rPr>
            </w:pPr>
            <w:r w:rsidRPr="001B2524">
              <w:rPr>
                <w:b/>
                <w:sz w:val="20"/>
                <w:szCs w:val="20"/>
              </w:rPr>
              <w:t>Writing sample</w:t>
            </w:r>
          </w:p>
          <w:p w14:paraId="63345EDE" w14:textId="77777777" w:rsidR="00560780" w:rsidRPr="001B2524" w:rsidRDefault="00560780" w:rsidP="0059146C">
            <w:pPr>
              <w:ind w:left="113" w:right="113"/>
              <w:jc w:val="center"/>
              <w:rPr>
                <w:b/>
                <w:sz w:val="20"/>
                <w:szCs w:val="20"/>
              </w:rPr>
            </w:pPr>
          </w:p>
        </w:tc>
        <w:tc>
          <w:tcPr>
            <w:tcW w:w="567" w:type="dxa"/>
            <w:textDirection w:val="btLr"/>
          </w:tcPr>
          <w:p w14:paraId="6B2860BC" w14:textId="77777777" w:rsidR="00560780" w:rsidRPr="001B2524" w:rsidRDefault="00560780" w:rsidP="0059146C">
            <w:pPr>
              <w:ind w:left="113" w:right="113"/>
              <w:jc w:val="center"/>
              <w:rPr>
                <w:b/>
                <w:sz w:val="20"/>
                <w:szCs w:val="20"/>
              </w:rPr>
            </w:pPr>
            <w:r w:rsidRPr="001B2524">
              <w:rPr>
                <w:b/>
                <w:sz w:val="20"/>
                <w:szCs w:val="20"/>
              </w:rPr>
              <w:t>3 Colour check</w:t>
            </w:r>
          </w:p>
        </w:tc>
        <w:tc>
          <w:tcPr>
            <w:tcW w:w="567" w:type="dxa"/>
            <w:textDirection w:val="btLr"/>
          </w:tcPr>
          <w:p w14:paraId="0713F054" w14:textId="77777777" w:rsidR="00560780" w:rsidRPr="001B2524" w:rsidRDefault="00560780" w:rsidP="0059146C">
            <w:pPr>
              <w:ind w:left="113" w:right="113"/>
              <w:jc w:val="center"/>
              <w:rPr>
                <w:b/>
                <w:sz w:val="20"/>
                <w:szCs w:val="20"/>
              </w:rPr>
            </w:pPr>
            <w:r w:rsidRPr="001B2524">
              <w:rPr>
                <w:b/>
                <w:sz w:val="20"/>
                <w:szCs w:val="20"/>
              </w:rPr>
              <w:t>Fluency targets</w:t>
            </w:r>
          </w:p>
        </w:tc>
        <w:tc>
          <w:tcPr>
            <w:tcW w:w="709" w:type="dxa"/>
            <w:textDirection w:val="btLr"/>
            <w:vAlign w:val="center"/>
          </w:tcPr>
          <w:p w14:paraId="22F78CE0" w14:textId="77777777" w:rsidR="00560780" w:rsidRPr="001B2524" w:rsidRDefault="00560780" w:rsidP="0059146C">
            <w:pPr>
              <w:ind w:left="113" w:right="113"/>
              <w:jc w:val="center"/>
              <w:rPr>
                <w:b/>
                <w:sz w:val="20"/>
                <w:szCs w:val="20"/>
              </w:rPr>
            </w:pPr>
            <w:r w:rsidRPr="001B2524">
              <w:rPr>
                <w:b/>
                <w:sz w:val="20"/>
                <w:szCs w:val="20"/>
              </w:rPr>
              <w:t>Pencil hold diagnostic sheet</w:t>
            </w:r>
          </w:p>
        </w:tc>
        <w:tc>
          <w:tcPr>
            <w:tcW w:w="709" w:type="dxa"/>
            <w:textDirection w:val="btLr"/>
            <w:vAlign w:val="center"/>
          </w:tcPr>
          <w:p w14:paraId="0DE4365C" w14:textId="77777777" w:rsidR="00560780" w:rsidRPr="001B2524" w:rsidRDefault="00560780" w:rsidP="0059146C">
            <w:pPr>
              <w:ind w:left="113" w:right="113"/>
              <w:jc w:val="center"/>
              <w:rPr>
                <w:b/>
                <w:sz w:val="20"/>
                <w:szCs w:val="20"/>
              </w:rPr>
            </w:pPr>
            <w:r w:rsidRPr="001B2524">
              <w:rPr>
                <w:b/>
                <w:sz w:val="20"/>
                <w:szCs w:val="20"/>
              </w:rPr>
              <w:t>Assess, Detect, Correct (ADC)</w:t>
            </w:r>
          </w:p>
        </w:tc>
        <w:tc>
          <w:tcPr>
            <w:tcW w:w="709" w:type="dxa"/>
            <w:textDirection w:val="btLr"/>
            <w:vAlign w:val="center"/>
          </w:tcPr>
          <w:p w14:paraId="070617C1" w14:textId="77777777" w:rsidR="00560780" w:rsidRPr="001B2524" w:rsidRDefault="00560780" w:rsidP="0059146C">
            <w:pPr>
              <w:ind w:left="113" w:right="113"/>
              <w:jc w:val="center"/>
              <w:rPr>
                <w:b/>
                <w:sz w:val="20"/>
                <w:szCs w:val="20"/>
              </w:rPr>
            </w:pPr>
            <w:r w:rsidRPr="001B2524">
              <w:rPr>
                <w:b/>
                <w:sz w:val="20"/>
                <w:szCs w:val="20"/>
              </w:rPr>
              <w:t>Monkey Smile Pencil targets</w:t>
            </w:r>
          </w:p>
        </w:tc>
        <w:tc>
          <w:tcPr>
            <w:tcW w:w="708" w:type="dxa"/>
            <w:textDirection w:val="btLr"/>
            <w:vAlign w:val="center"/>
          </w:tcPr>
          <w:p w14:paraId="0FCA00A9" w14:textId="2A3DAFDB" w:rsidR="00560780" w:rsidRPr="001B2524" w:rsidRDefault="00560780" w:rsidP="0059146C">
            <w:pPr>
              <w:ind w:left="113" w:right="113"/>
              <w:jc w:val="center"/>
              <w:rPr>
                <w:b/>
                <w:sz w:val="20"/>
                <w:szCs w:val="20"/>
              </w:rPr>
            </w:pPr>
            <w:r w:rsidRPr="001B2524">
              <w:rPr>
                <w:b/>
                <w:sz w:val="20"/>
                <w:szCs w:val="20"/>
              </w:rPr>
              <w:t xml:space="preserve">Turtle tick targets </w:t>
            </w:r>
          </w:p>
          <w:p w14:paraId="53881A0D" w14:textId="77777777" w:rsidR="00560780" w:rsidRPr="001B2524" w:rsidRDefault="00560780" w:rsidP="0059146C">
            <w:pPr>
              <w:ind w:left="113" w:right="113"/>
              <w:jc w:val="center"/>
              <w:rPr>
                <w:b/>
                <w:sz w:val="20"/>
                <w:szCs w:val="20"/>
              </w:rPr>
            </w:pPr>
            <w:r w:rsidRPr="001B2524">
              <w:rPr>
                <w:b/>
                <w:sz w:val="20"/>
                <w:szCs w:val="20"/>
              </w:rPr>
              <w:t xml:space="preserve">Formation/spacing </w:t>
            </w:r>
          </w:p>
        </w:tc>
        <w:tc>
          <w:tcPr>
            <w:tcW w:w="709" w:type="dxa"/>
            <w:textDirection w:val="btLr"/>
            <w:vAlign w:val="center"/>
          </w:tcPr>
          <w:p w14:paraId="275C4994" w14:textId="77777777" w:rsidR="00560780" w:rsidRPr="001B2524" w:rsidRDefault="00560780" w:rsidP="0059146C">
            <w:pPr>
              <w:ind w:left="113" w:right="113"/>
              <w:jc w:val="center"/>
              <w:rPr>
                <w:b/>
                <w:sz w:val="20"/>
                <w:szCs w:val="20"/>
              </w:rPr>
            </w:pPr>
            <w:r w:rsidRPr="001B2524">
              <w:rPr>
                <w:b/>
                <w:sz w:val="20"/>
                <w:szCs w:val="20"/>
              </w:rPr>
              <w:t>Practice Patch</w:t>
            </w:r>
          </w:p>
        </w:tc>
        <w:tc>
          <w:tcPr>
            <w:tcW w:w="709" w:type="dxa"/>
            <w:textDirection w:val="btLr"/>
            <w:vAlign w:val="center"/>
          </w:tcPr>
          <w:p w14:paraId="1A7F78FA" w14:textId="77777777" w:rsidR="00560780" w:rsidRPr="001B2524" w:rsidRDefault="00560780" w:rsidP="0059146C">
            <w:pPr>
              <w:ind w:left="113" w:right="113"/>
              <w:jc w:val="center"/>
              <w:rPr>
                <w:b/>
                <w:sz w:val="20"/>
                <w:szCs w:val="20"/>
              </w:rPr>
            </w:pPr>
            <w:r w:rsidRPr="001B2524">
              <w:rPr>
                <w:b/>
                <w:sz w:val="20"/>
                <w:szCs w:val="20"/>
              </w:rPr>
              <w:t>Letter Family challenges</w:t>
            </w:r>
          </w:p>
        </w:tc>
        <w:tc>
          <w:tcPr>
            <w:tcW w:w="709" w:type="dxa"/>
            <w:textDirection w:val="btLr"/>
            <w:vAlign w:val="center"/>
          </w:tcPr>
          <w:p w14:paraId="2750C9DE" w14:textId="77777777" w:rsidR="00560780" w:rsidRPr="001B2524" w:rsidRDefault="00560780" w:rsidP="0059146C">
            <w:pPr>
              <w:ind w:left="113" w:right="113"/>
              <w:jc w:val="center"/>
              <w:rPr>
                <w:b/>
                <w:sz w:val="20"/>
                <w:szCs w:val="20"/>
              </w:rPr>
            </w:pPr>
            <w:r w:rsidRPr="001B2524">
              <w:rPr>
                <w:b/>
                <w:sz w:val="20"/>
                <w:szCs w:val="20"/>
              </w:rPr>
              <w:t>3 More, better than before</w:t>
            </w:r>
          </w:p>
        </w:tc>
      </w:tr>
      <w:tr w:rsidR="001B2524" w:rsidRPr="00560780" w14:paraId="352C980C" w14:textId="77777777" w:rsidTr="001B2524">
        <w:trPr>
          <w:trHeight w:val="456"/>
        </w:trPr>
        <w:tc>
          <w:tcPr>
            <w:tcW w:w="4673" w:type="dxa"/>
            <w:vAlign w:val="center"/>
          </w:tcPr>
          <w:p w14:paraId="482AFD81" w14:textId="77777777" w:rsidR="00560780" w:rsidRPr="001B2524" w:rsidRDefault="00560780" w:rsidP="0059146C">
            <w:pPr>
              <w:rPr>
                <w:sz w:val="20"/>
                <w:szCs w:val="20"/>
              </w:rPr>
            </w:pPr>
            <w:r w:rsidRPr="001B2524">
              <w:rPr>
                <w:sz w:val="20"/>
                <w:szCs w:val="20"/>
              </w:rPr>
              <w:t>Sit correctly at a table</w:t>
            </w:r>
          </w:p>
          <w:p w14:paraId="344C0B91" w14:textId="77777777" w:rsidR="00560780" w:rsidRPr="001B2524" w:rsidRDefault="00560780" w:rsidP="0059146C">
            <w:pPr>
              <w:rPr>
                <w:sz w:val="20"/>
                <w:szCs w:val="20"/>
              </w:rPr>
            </w:pPr>
          </w:p>
        </w:tc>
        <w:tc>
          <w:tcPr>
            <w:tcW w:w="2835" w:type="dxa"/>
          </w:tcPr>
          <w:p w14:paraId="64647B03" w14:textId="77777777" w:rsidR="00560780" w:rsidRPr="001B2524" w:rsidRDefault="00560780" w:rsidP="0059146C">
            <w:pPr>
              <w:jc w:val="center"/>
              <w:rPr>
                <w:b/>
                <w:color w:val="FF0000"/>
                <w:sz w:val="20"/>
                <w:szCs w:val="20"/>
              </w:rPr>
            </w:pPr>
            <w:r w:rsidRPr="001B2524">
              <w:rPr>
                <w:b/>
                <w:color w:val="FF0000"/>
                <w:sz w:val="20"/>
                <w:szCs w:val="20"/>
              </w:rPr>
              <w:t>Writing position</w:t>
            </w:r>
          </w:p>
          <w:p w14:paraId="7DD00AE9" w14:textId="77777777" w:rsidR="00560780" w:rsidRPr="001B2524" w:rsidRDefault="00560780" w:rsidP="0059146C">
            <w:pPr>
              <w:jc w:val="center"/>
              <w:rPr>
                <w:b/>
                <w:color w:val="FF0000"/>
                <w:sz w:val="20"/>
                <w:szCs w:val="20"/>
              </w:rPr>
            </w:pPr>
            <w:r w:rsidRPr="001B2524">
              <w:rPr>
                <w:b/>
                <w:color w:val="FF0000"/>
                <w:sz w:val="20"/>
                <w:szCs w:val="20"/>
              </w:rPr>
              <w:t>Pelvic Girdle strength</w:t>
            </w:r>
          </w:p>
          <w:p w14:paraId="313F9145" w14:textId="77777777" w:rsidR="00560780" w:rsidRPr="001B2524" w:rsidRDefault="00560780" w:rsidP="0059146C">
            <w:pPr>
              <w:jc w:val="center"/>
              <w:rPr>
                <w:b/>
                <w:color w:val="FF0000"/>
                <w:sz w:val="20"/>
                <w:szCs w:val="20"/>
              </w:rPr>
            </w:pPr>
          </w:p>
        </w:tc>
        <w:tc>
          <w:tcPr>
            <w:tcW w:w="709" w:type="dxa"/>
            <w:vAlign w:val="center"/>
          </w:tcPr>
          <w:p w14:paraId="6EB4CB05"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28DD7F8C" w14:textId="77777777" w:rsidR="00560780" w:rsidRPr="001B2524" w:rsidRDefault="00560780" w:rsidP="0059146C">
            <w:pPr>
              <w:jc w:val="center"/>
              <w:rPr>
                <w:b/>
                <w:sz w:val="20"/>
                <w:szCs w:val="20"/>
              </w:rPr>
            </w:pPr>
            <w:r w:rsidRPr="001B2524">
              <w:rPr>
                <w:b/>
                <w:sz w:val="20"/>
                <w:szCs w:val="20"/>
              </w:rPr>
              <w:sym w:font="Wingdings" w:char="F0FC"/>
            </w:r>
          </w:p>
        </w:tc>
        <w:tc>
          <w:tcPr>
            <w:tcW w:w="708" w:type="dxa"/>
            <w:vAlign w:val="center"/>
          </w:tcPr>
          <w:p w14:paraId="5472D3BB" w14:textId="77777777" w:rsidR="00560780" w:rsidRPr="001B2524" w:rsidRDefault="00560780" w:rsidP="0059146C">
            <w:pPr>
              <w:jc w:val="center"/>
              <w:rPr>
                <w:b/>
                <w:sz w:val="20"/>
                <w:szCs w:val="20"/>
              </w:rPr>
            </w:pPr>
            <w:r w:rsidRPr="001B2524">
              <w:rPr>
                <w:b/>
                <w:sz w:val="20"/>
                <w:szCs w:val="20"/>
              </w:rPr>
              <w:sym w:font="Wingdings" w:char="F0FC"/>
            </w:r>
          </w:p>
        </w:tc>
        <w:tc>
          <w:tcPr>
            <w:tcW w:w="567" w:type="dxa"/>
          </w:tcPr>
          <w:p w14:paraId="54319DC6" w14:textId="77777777" w:rsidR="00560780" w:rsidRPr="001B2524" w:rsidRDefault="00560780" w:rsidP="0059146C">
            <w:pPr>
              <w:jc w:val="center"/>
              <w:rPr>
                <w:b/>
                <w:sz w:val="20"/>
                <w:szCs w:val="20"/>
              </w:rPr>
            </w:pPr>
          </w:p>
        </w:tc>
        <w:tc>
          <w:tcPr>
            <w:tcW w:w="567" w:type="dxa"/>
            <w:vAlign w:val="center"/>
          </w:tcPr>
          <w:p w14:paraId="0E7EA3E7"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2B6288C5" w14:textId="77777777" w:rsidR="00560780" w:rsidRPr="001B2524" w:rsidRDefault="00560780" w:rsidP="0059146C">
            <w:pPr>
              <w:jc w:val="center"/>
              <w:rPr>
                <w:b/>
                <w:sz w:val="20"/>
                <w:szCs w:val="20"/>
              </w:rPr>
            </w:pPr>
          </w:p>
        </w:tc>
        <w:tc>
          <w:tcPr>
            <w:tcW w:w="709" w:type="dxa"/>
            <w:vAlign w:val="center"/>
          </w:tcPr>
          <w:p w14:paraId="7E25BBB7"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089F46A2" w14:textId="77777777" w:rsidR="00560780" w:rsidRPr="001B2524" w:rsidRDefault="00560780" w:rsidP="0059146C">
            <w:pPr>
              <w:jc w:val="center"/>
              <w:rPr>
                <w:b/>
                <w:sz w:val="20"/>
                <w:szCs w:val="20"/>
              </w:rPr>
            </w:pPr>
          </w:p>
        </w:tc>
        <w:tc>
          <w:tcPr>
            <w:tcW w:w="708" w:type="dxa"/>
            <w:vAlign w:val="center"/>
          </w:tcPr>
          <w:p w14:paraId="61655EBC" w14:textId="77777777" w:rsidR="00560780" w:rsidRPr="001B2524" w:rsidRDefault="00560780" w:rsidP="0059146C">
            <w:pPr>
              <w:jc w:val="center"/>
              <w:rPr>
                <w:b/>
                <w:sz w:val="20"/>
                <w:szCs w:val="20"/>
              </w:rPr>
            </w:pPr>
          </w:p>
        </w:tc>
        <w:tc>
          <w:tcPr>
            <w:tcW w:w="709" w:type="dxa"/>
            <w:vAlign w:val="center"/>
          </w:tcPr>
          <w:p w14:paraId="08F040BF"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03F088D3" w14:textId="77777777" w:rsidR="00560780" w:rsidRPr="001B2524" w:rsidRDefault="00560780" w:rsidP="0059146C">
            <w:pPr>
              <w:jc w:val="center"/>
              <w:rPr>
                <w:b/>
                <w:sz w:val="20"/>
                <w:szCs w:val="20"/>
              </w:rPr>
            </w:pPr>
          </w:p>
        </w:tc>
        <w:tc>
          <w:tcPr>
            <w:tcW w:w="709" w:type="dxa"/>
            <w:vAlign w:val="center"/>
          </w:tcPr>
          <w:p w14:paraId="3DBDCB4A" w14:textId="77777777" w:rsidR="00560780" w:rsidRPr="001B2524" w:rsidRDefault="00560780" w:rsidP="0059146C">
            <w:pPr>
              <w:jc w:val="center"/>
              <w:rPr>
                <w:b/>
                <w:sz w:val="20"/>
                <w:szCs w:val="20"/>
              </w:rPr>
            </w:pPr>
          </w:p>
        </w:tc>
      </w:tr>
      <w:tr w:rsidR="001B2524" w:rsidRPr="00560780" w14:paraId="50B4B709" w14:textId="77777777" w:rsidTr="001B2524">
        <w:tc>
          <w:tcPr>
            <w:tcW w:w="4673" w:type="dxa"/>
            <w:vAlign w:val="center"/>
          </w:tcPr>
          <w:p w14:paraId="0AD1C6C0" w14:textId="77777777" w:rsidR="00560780" w:rsidRPr="001B2524" w:rsidRDefault="00560780" w:rsidP="0059146C">
            <w:pPr>
              <w:rPr>
                <w:sz w:val="20"/>
                <w:szCs w:val="20"/>
              </w:rPr>
            </w:pPr>
            <w:r w:rsidRPr="001B2524">
              <w:rPr>
                <w:sz w:val="20"/>
                <w:szCs w:val="20"/>
              </w:rPr>
              <w:t>Hold a pencil comfortably and correctly</w:t>
            </w:r>
          </w:p>
          <w:p w14:paraId="2CC264AE" w14:textId="77777777" w:rsidR="00560780" w:rsidRPr="001B2524" w:rsidRDefault="00560780" w:rsidP="0059146C">
            <w:pPr>
              <w:rPr>
                <w:sz w:val="20"/>
                <w:szCs w:val="20"/>
              </w:rPr>
            </w:pPr>
          </w:p>
        </w:tc>
        <w:tc>
          <w:tcPr>
            <w:tcW w:w="2835" w:type="dxa"/>
          </w:tcPr>
          <w:p w14:paraId="389D3224" w14:textId="77777777" w:rsidR="00560780" w:rsidRPr="001B2524" w:rsidRDefault="00560780" w:rsidP="0059146C">
            <w:pPr>
              <w:jc w:val="center"/>
              <w:rPr>
                <w:b/>
                <w:color w:val="FF0000"/>
                <w:sz w:val="20"/>
                <w:szCs w:val="20"/>
              </w:rPr>
            </w:pPr>
            <w:r w:rsidRPr="001B2524">
              <w:rPr>
                <w:b/>
                <w:color w:val="FF0000"/>
                <w:sz w:val="20"/>
                <w:szCs w:val="20"/>
              </w:rPr>
              <w:t>Shoulder Girdle strength</w:t>
            </w:r>
          </w:p>
          <w:p w14:paraId="01995B22" w14:textId="77777777" w:rsidR="00560780" w:rsidRPr="001B2524" w:rsidRDefault="00560780" w:rsidP="0059146C">
            <w:pPr>
              <w:jc w:val="center"/>
              <w:rPr>
                <w:b/>
                <w:color w:val="00B050"/>
                <w:sz w:val="20"/>
                <w:szCs w:val="20"/>
              </w:rPr>
            </w:pPr>
            <w:r w:rsidRPr="001B2524">
              <w:rPr>
                <w:b/>
                <w:color w:val="00B050"/>
                <w:sz w:val="20"/>
                <w:szCs w:val="20"/>
              </w:rPr>
              <w:t>3 Friends Pencil Hold</w:t>
            </w:r>
          </w:p>
          <w:p w14:paraId="7349E8D6" w14:textId="77777777" w:rsidR="00560780" w:rsidRPr="001B2524" w:rsidRDefault="00560780" w:rsidP="0059146C">
            <w:pPr>
              <w:jc w:val="center"/>
              <w:rPr>
                <w:b/>
                <w:sz w:val="20"/>
                <w:szCs w:val="20"/>
              </w:rPr>
            </w:pPr>
          </w:p>
        </w:tc>
        <w:tc>
          <w:tcPr>
            <w:tcW w:w="709" w:type="dxa"/>
            <w:vAlign w:val="center"/>
          </w:tcPr>
          <w:p w14:paraId="75765080" w14:textId="77777777" w:rsidR="00560780" w:rsidRPr="001B2524" w:rsidRDefault="00560780" w:rsidP="0059146C">
            <w:pPr>
              <w:jc w:val="left"/>
              <w:rPr>
                <w:b/>
                <w:sz w:val="20"/>
                <w:szCs w:val="20"/>
              </w:rPr>
            </w:pPr>
            <w:r w:rsidRPr="001B2524">
              <w:rPr>
                <w:b/>
                <w:sz w:val="20"/>
                <w:szCs w:val="20"/>
              </w:rPr>
              <w:t xml:space="preserve">   </w:t>
            </w:r>
            <w:r w:rsidRPr="001B2524">
              <w:rPr>
                <w:b/>
                <w:sz w:val="20"/>
                <w:szCs w:val="20"/>
              </w:rPr>
              <w:sym w:font="Wingdings" w:char="F0FC"/>
            </w:r>
          </w:p>
        </w:tc>
        <w:tc>
          <w:tcPr>
            <w:tcW w:w="709" w:type="dxa"/>
            <w:vAlign w:val="center"/>
          </w:tcPr>
          <w:p w14:paraId="56FB467E" w14:textId="77777777" w:rsidR="00560780" w:rsidRPr="001B2524" w:rsidRDefault="00560780" w:rsidP="0059146C">
            <w:pPr>
              <w:jc w:val="center"/>
              <w:rPr>
                <w:b/>
                <w:sz w:val="20"/>
                <w:szCs w:val="20"/>
              </w:rPr>
            </w:pPr>
            <w:r w:rsidRPr="001B2524">
              <w:rPr>
                <w:b/>
                <w:sz w:val="20"/>
                <w:szCs w:val="20"/>
              </w:rPr>
              <w:sym w:font="Wingdings" w:char="F0FC"/>
            </w:r>
          </w:p>
        </w:tc>
        <w:tc>
          <w:tcPr>
            <w:tcW w:w="708" w:type="dxa"/>
            <w:vAlign w:val="center"/>
          </w:tcPr>
          <w:p w14:paraId="00CC43B1" w14:textId="77777777" w:rsidR="00560780" w:rsidRPr="001B2524" w:rsidRDefault="00560780" w:rsidP="0059146C">
            <w:pPr>
              <w:jc w:val="center"/>
              <w:rPr>
                <w:b/>
                <w:sz w:val="20"/>
                <w:szCs w:val="20"/>
              </w:rPr>
            </w:pPr>
            <w:r w:rsidRPr="001B2524">
              <w:rPr>
                <w:b/>
                <w:sz w:val="20"/>
                <w:szCs w:val="20"/>
              </w:rPr>
              <w:sym w:font="Wingdings" w:char="F0FC"/>
            </w:r>
          </w:p>
        </w:tc>
        <w:tc>
          <w:tcPr>
            <w:tcW w:w="567" w:type="dxa"/>
          </w:tcPr>
          <w:p w14:paraId="374D90B4" w14:textId="77777777" w:rsidR="00560780" w:rsidRPr="001B2524" w:rsidRDefault="00560780" w:rsidP="0059146C">
            <w:pPr>
              <w:jc w:val="center"/>
              <w:rPr>
                <w:b/>
                <w:sz w:val="20"/>
                <w:szCs w:val="20"/>
              </w:rPr>
            </w:pPr>
          </w:p>
        </w:tc>
        <w:tc>
          <w:tcPr>
            <w:tcW w:w="567" w:type="dxa"/>
            <w:vAlign w:val="center"/>
          </w:tcPr>
          <w:p w14:paraId="35B51419"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7ED0C5B1"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2A3D0380"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01BC0412" w14:textId="77777777" w:rsidR="00560780" w:rsidRPr="001B2524" w:rsidRDefault="00560780" w:rsidP="0059146C">
            <w:pPr>
              <w:jc w:val="center"/>
              <w:rPr>
                <w:b/>
                <w:sz w:val="20"/>
                <w:szCs w:val="20"/>
              </w:rPr>
            </w:pPr>
            <w:r w:rsidRPr="001B2524">
              <w:rPr>
                <w:b/>
                <w:sz w:val="20"/>
                <w:szCs w:val="20"/>
              </w:rPr>
              <w:sym w:font="Wingdings" w:char="F0FC"/>
            </w:r>
          </w:p>
        </w:tc>
        <w:tc>
          <w:tcPr>
            <w:tcW w:w="708" w:type="dxa"/>
            <w:vAlign w:val="center"/>
          </w:tcPr>
          <w:p w14:paraId="24F4CD5B" w14:textId="77777777" w:rsidR="00560780" w:rsidRPr="001B2524" w:rsidRDefault="00560780" w:rsidP="0059146C">
            <w:pPr>
              <w:jc w:val="center"/>
              <w:rPr>
                <w:b/>
                <w:sz w:val="20"/>
                <w:szCs w:val="20"/>
              </w:rPr>
            </w:pPr>
          </w:p>
        </w:tc>
        <w:tc>
          <w:tcPr>
            <w:tcW w:w="709" w:type="dxa"/>
            <w:vAlign w:val="center"/>
          </w:tcPr>
          <w:p w14:paraId="5E76D2FB"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0F88DD80" w14:textId="77777777" w:rsidR="00560780" w:rsidRPr="001B2524" w:rsidRDefault="00560780" w:rsidP="0059146C">
            <w:pPr>
              <w:jc w:val="center"/>
              <w:rPr>
                <w:b/>
                <w:sz w:val="20"/>
                <w:szCs w:val="20"/>
              </w:rPr>
            </w:pPr>
          </w:p>
        </w:tc>
        <w:tc>
          <w:tcPr>
            <w:tcW w:w="709" w:type="dxa"/>
            <w:vAlign w:val="center"/>
          </w:tcPr>
          <w:p w14:paraId="10A623B6" w14:textId="77777777" w:rsidR="00560780" w:rsidRPr="001B2524" w:rsidRDefault="00560780" w:rsidP="0059146C">
            <w:pPr>
              <w:jc w:val="center"/>
              <w:rPr>
                <w:b/>
                <w:sz w:val="20"/>
                <w:szCs w:val="20"/>
              </w:rPr>
            </w:pPr>
            <w:r w:rsidRPr="001B2524">
              <w:rPr>
                <w:b/>
                <w:sz w:val="20"/>
                <w:szCs w:val="20"/>
              </w:rPr>
              <w:sym w:font="Wingdings" w:char="F0FC"/>
            </w:r>
          </w:p>
        </w:tc>
      </w:tr>
      <w:tr w:rsidR="001B2524" w:rsidRPr="00560780" w14:paraId="62BFB045" w14:textId="77777777" w:rsidTr="001B2524">
        <w:tc>
          <w:tcPr>
            <w:tcW w:w="4673" w:type="dxa"/>
            <w:vAlign w:val="center"/>
          </w:tcPr>
          <w:p w14:paraId="3FDEBDC5" w14:textId="77777777" w:rsidR="00560780" w:rsidRPr="001B2524" w:rsidRDefault="00560780" w:rsidP="0059146C">
            <w:pPr>
              <w:rPr>
                <w:sz w:val="20"/>
                <w:szCs w:val="20"/>
              </w:rPr>
            </w:pPr>
            <w:r w:rsidRPr="001B2524">
              <w:rPr>
                <w:sz w:val="20"/>
                <w:szCs w:val="20"/>
              </w:rPr>
              <w:t>Form lower-case letters in the correct direction, starting and finishing in the right place</w:t>
            </w:r>
          </w:p>
          <w:p w14:paraId="5F22FED0" w14:textId="77777777" w:rsidR="00560780" w:rsidRPr="001B2524" w:rsidRDefault="00560780" w:rsidP="0059146C">
            <w:pPr>
              <w:rPr>
                <w:sz w:val="20"/>
                <w:szCs w:val="20"/>
              </w:rPr>
            </w:pPr>
          </w:p>
        </w:tc>
        <w:tc>
          <w:tcPr>
            <w:tcW w:w="2835" w:type="dxa"/>
          </w:tcPr>
          <w:p w14:paraId="5C966001" w14:textId="77777777" w:rsidR="00560780" w:rsidRPr="001B2524" w:rsidRDefault="00560780" w:rsidP="0059146C">
            <w:pPr>
              <w:jc w:val="center"/>
              <w:rPr>
                <w:b/>
                <w:color w:val="FFC000"/>
                <w:sz w:val="20"/>
                <w:szCs w:val="20"/>
              </w:rPr>
            </w:pPr>
            <w:r w:rsidRPr="001B2524">
              <w:rPr>
                <w:b/>
                <w:color w:val="FFC000"/>
                <w:sz w:val="20"/>
                <w:szCs w:val="20"/>
              </w:rPr>
              <w:t>Letter Formation/orientation</w:t>
            </w:r>
          </w:p>
          <w:p w14:paraId="0FEDFC87" w14:textId="77777777" w:rsidR="00560780" w:rsidRPr="001B2524" w:rsidRDefault="00560780" w:rsidP="0059146C">
            <w:pPr>
              <w:jc w:val="center"/>
              <w:rPr>
                <w:b/>
                <w:sz w:val="20"/>
                <w:szCs w:val="20"/>
              </w:rPr>
            </w:pPr>
            <w:r w:rsidRPr="001B2524">
              <w:rPr>
                <w:b/>
                <w:color w:val="FFC000"/>
                <w:sz w:val="20"/>
                <w:szCs w:val="20"/>
              </w:rPr>
              <w:t>The Tree symbol</w:t>
            </w:r>
          </w:p>
        </w:tc>
        <w:tc>
          <w:tcPr>
            <w:tcW w:w="709" w:type="dxa"/>
          </w:tcPr>
          <w:p w14:paraId="37FD8BAE" w14:textId="77777777" w:rsidR="00560780" w:rsidRPr="001B2524" w:rsidRDefault="00560780" w:rsidP="0059146C">
            <w:pPr>
              <w:jc w:val="center"/>
              <w:rPr>
                <w:b/>
                <w:sz w:val="20"/>
                <w:szCs w:val="20"/>
              </w:rPr>
            </w:pPr>
          </w:p>
        </w:tc>
        <w:tc>
          <w:tcPr>
            <w:tcW w:w="709" w:type="dxa"/>
            <w:vAlign w:val="center"/>
          </w:tcPr>
          <w:p w14:paraId="14E45460" w14:textId="77777777" w:rsidR="00560780" w:rsidRPr="001B2524" w:rsidRDefault="00560780" w:rsidP="0059146C">
            <w:pPr>
              <w:jc w:val="center"/>
              <w:rPr>
                <w:b/>
                <w:sz w:val="20"/>
                <w:szCs w:val="20"/>
              </w:rPr>
            </w:pPr>
            <w:r w:rsidRPr="001B2524">
              <w:rPr>
                <w:b/>
                <w:sz w:val="20"/>
                <w:szCs w:val="20"/>
              </w:rPr>
              <w:sym w:font="Wingdings" w:char="F0FC"/>
            </w:r>
          </w:p>
        </w:tc>
        <w:tc>
          <w:tcPr>
            <w:tcW w:w="708" w:type="dxa"/>
            <w:vAlign w:val="center"/>
          </w:tcPr>
          <w:p w14:paraId="1685A944" w14:textId="77777777" w:rsidR="00560780" w:rsidRPr="001B2524" w:rsidRDefault="00560780" w:rsidP="0059146C">
            <w:pPr>
              <w:jc w:val="center"/>
              <w:rPr>
                <w:sz w:val="20"/>
                <w:szCs w:val="20"/>
              </w:rPr>
            </w:pPr>
            <w:r w:rsidRPr="001B2524">
              <w:rPr>
                <w:b/>
                <w:sz w:val="20"/>
                <w:szCs w:val="20"/>
              </w:rPr>
              <w:sym w:font="Wingdings" w:char="F0FC"/>
            </w:r>
          </w:p>
        </w:tc>
        <w:tc>
          <w:tcPr>
            <w:tcW w:w="567" w:type="dxa"/>
            <w:vAlign w:val="center"/>
          </w:tcPr>
          <w:p w14:paraId="20BB46A2" w14:textId="77777777" w:rsidR="00560780" w:rsidRPr="001B2524" w:rsidRDefault="00560780" w:rsidP="0059146C">
            <w:pPr>
              <w:jc w:val="center"/>
              <w:rPr>
                <w:b/>
                <w:sz w:val="20"/>
                <w:szCs w:val="20"/>
              </w:rPr>
            </w:pPr>
            <w:r w:rsidRPr="001B2524">
              <w:rPr>
                <w:b/>
                <w:sz w:val="20"/>
                <w:szCs w:val="20"/>
              </w:rPr>
              <w:sym w:font="Wingdings" w:char="F0FC"/>
            </w:r>
          </w:p>
        </w:tc>
        <w:tc>
          <w:tcPr>
            <w:tcW w:w="567" w:type="dxa"/>
            <w:vAlign w:val="center"/>
          </w:tcPr>
          <w:p w14:paraId="4B917FC8"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27DFE7B6" w14:textId="77777777" w:rsidR="00560780" w:rsidRPr="001B2524" w:rsidRDefault="00560780" w:rsidP="0059146C">
            <w:pPr>
              <w:jc w:val="center"/>
              <w:rPr>
                <w:b/>
                <w:sz w:val="20"/>
                <w:szCs w:val="20"/>
              </w:rPr>
            </w:pPr>
          </w:p>
        </w:tc>
        <w:tc>
          <w:tcPr>
            <w:tcW w:w="709" w:type="dxa"/>
            <w:vAlign w:val="center"/>
          </w:tcPr>
          <w:p w14:paraId="53C8F29B"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5F0FF4B5" w14:textId="77777777" w:rsidR="00560780" w:rsidRPr="001B2524" w:rsidRDefault="00560780" w:rsidP="0059146C">
            <w:pPr>
              <w:jc w:val="center"/>
              <w:rPr>
                <w:b/>
                <w:sz w:val="20"/>
                <w:szCs w:val="20"/>
              </w:rPr>
            </w:pPr>
          </w:p>
        </w:tc>
        <w:tc>
          <w:tcPr>
            <w:tcW w:w="708" w:type="dxa"/>
            <w:vAlign w:val="center"/>
          </w:tcPr>
          <w:p w14:paraId="022B99C7"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5DB7087C"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51CD68CC"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503A2C3B" w14:textId="77777777" w:rsidR="00560780" w:rsidRPr="001B2524" w:rsidRDefault="00560780" w:rsidP="0059146C">
            <w:pPr>
              <w:jc w:val="center"/>
              <w:rPr>
                <w:b/>
                <w:sz w:val="20"/>
                <w:szCs w:val="20"/>
              </w:rPr>
            </w:pPr>
            <w:r w:rsidRPr="001B2524">
              <w:rPr>
                <w:b/>
                <w:sz w:val="20"/>
                <w:szCs w:val="20"/>
              </w:rPr>
              <w:sym w:font="Wingdings" w:char="F0FC"/>
            </w:r>
          </w:p>
        </w:tc>
      </w:tr>
      <w:tr w:rsidR="001B2524" w:rsidRPr="00560780" w14:paraId="0920DA22" w14:textId="77777777" w:rsidTr="001B2524">
        <w:tc>
          <w:tcPr>
            <w:tcW w:w="4673" w:type="dxa"/>
            <w:vAlign w:val="center"/>
          </w:tcPr>
          <w:p w14:paraId="6EDA22ED" w14:textId="77777777" w:rsidR="00560780" w:rsidRPr="001B2524" w:rsidRDefault="00560780" w:rsidP="0059146C">
            <w:pPr>
              <w:rPr>
                <w:sz w:val="20"/>
                <w:szCs w:val="20"/>
              </w:rPr>
            </w:pPr>
            <w:r w:rsidRPr="001B2524">
              <w:rPr>
                <w:sz w:val="20"/>
                <w:szCs w:val="20"/>
              </w:rPr>
              <w:t>Form lower-case letters of the correct size relative to one another</w:t>
            </w:r>
          </w:p>
          <w:p w14:paraId="417AD276" w14:textId="77777777" w:rsidR="00560780" w:rsidRPr="001B2524" w:rsidRDefault="00560780" w:rsidP="0059146C">
            <w:pPr>
              <w:rPr>
                <w:sz w:val="20"/>
                <w:szCs w:val="20"/>
              </w:rPr>
            </w:pPr>
          </w:p>
        </w:tc>
        <w:tc>
          <w:tcPr>
            <w:tcW w:w="2835" w:type="dxa"/>
            <w:vMerge w:val="restart"/>
          </w:tcPr>
          <w:p w14:paraId="1FE8D628" w14:textId="77777777" w:rsidR="00560780" w:rsidRPr="001B2524" w:rsidRDefault="00560780" w:rsidP="0059146C">
            <w:pPr>
              <w:jc w:val="center"/>
              <w:rPr>
                <w:b/>
                <w:color w:val="FFC000"/>
                <w:sz w:val="20"/>
                <w:szCs w:val="20"/>
              </w:rPr>
            </w:pPr>
          </w:p>
          <w:p w14:paraId="426C757A" w14:textId="77777777" w:rsidR="00560780" w:rsidRPr="001B2524" w:rsidRDefault="00560780" w:rsidP="0059146C">
            <w:pPr>
              <w:jc w:val="center"/>
              <w:rPr>
                <w:b/>
                <w:color w:val="FFC000"/>
                <w:sz w:val="20"/>
                <w:szCs w:val="20"/>
              </w:rPr>
            </w:pPr>
          </w:p>
          <w:p w14:paraId="55E3A4F5" w14:textId="77777777" w:rsidR="00560780" w:rsidRPr="001B2524" w:rsidRDefault="00560780" w:rsidP="0059146C">
            <w:pPr>
              <w:jc w:val="left"/>
              <w:rPr>
                <w:b/>
                <w:color w:val="FFC000"/>
                <w:sz w:val="20"/>
                <w:szCs w:val="20"/>
              </w:rPr>
            </w:pPr>
            <w:r w:rsidRPr="001B2524">
              <w:rPr>
                <w:b/>
                <w:color w:val="FFC000"/>
                <w:sz w:val="20"/>
                <w:szCs w:val="20"/>
              </w:rPr>
              <w:t>Writing characteristics:</w:t>
            </w:r>
          </w:p>
          <w:p w14:paraId="193C2A77" w14:textId="77777777" w:rsidR="00560780" w:rsidRPr="001B2524" w:rsidRDefault="00560780" w:rsidP="0059146C">
            <w:pPr>
              <w:jc w:val="center"/>
              <w:rPr>
                <w:b/>
                <w:color w:val="FFC000"/>
                <w:sz w:val="20"/>
                <w:szCs w:val="20"/>
              </w:rPr>
            </w:pPr>
            <w:r w:rsidRPr="001B2524">
              <w:rPr>
                <w:b/>
                <w:color w:val="FFC000"/>
                <w:sz w:val="20"/>
                <w:szCs w:val="20"/>
              </w:rPr>
              <w:t>Heights of letters</w:t>
            </w:r>
          </w:p>
          <w:p w14:paraId="3435DA71" w14:textId="77777777" w:rsidR="00560780" w:rsidRPr="001B2524" w:rsidRDefault="00560780" w:rsidP="0059146C">
            <w:pPr>
              <w:jc w:val="center"/>
              <w:rPr>
                <w:b/>
                <w:sz w:val="20"/>
                <w:szCs w:val="20"/>
              </w:rPr>
            </w:pPr>
            <w:r w:rsidRPr="001B2524">
              <w:rPr>
                <w:b/>
                <w:color w:val="FFC000" w:themeColor="accent4"/>
                <w:sz w:val="20"/>
                <w:szCs w:val="20"/>
              </w:rPr>
              <w:t>Grounding</w:t>
            </w:r>
          </w:p>
        </w:tc>
        <w:tc>
          <w:tcPr>
            <w:tcW w:w="709" w:type="dxa"/>
          </w:tcPr>
          <w:p w14:paraId="1109F845" w14:textId="77777777" w:rsidR="00560780" w:rsidRPr="001B2524" w:rsidRDefault="00560780" w:rsidP="0059146C">
            <w:pPr>
              <w:jc w:val="center"/>
              <w:rPr>
                <w:b/>
                <w:sz w:val="20"/>
                <w:szCs w:val="20"/>
              </w:rPr>
            </w:pPr>
          </w:p>
        </w:tc>
        <w:tc>
          <w:tcPr>
            <w:tcW w:w="709" w:type="dxa"/>
            <w:vAlign w:val="center"/>
          </w:tcPr>
          <w:p w14:paraId="46863307" w14:textId="77777777" w:rsidR="00560780" w:rsidRPr="001B2524" w:rsidRDefault="00560780" w:rsidP="0059146C">
            <w:pPr>
              <w:jc w:val="center"/>
              <w:rPr>
                <w:sz w:val="20"/>
                <w:szCs w:val="20"/>
              </w:rPr>
            </w:pPr>
            <w:r w:rsidRPr="001B2524">
              <w:rPr>
                <w:b/>
                <w:sz w:val="20"/>
                <w:szCs w:val="20"/>
              </w:rPr>
              <w:sym w:font="Wingdings" w:char="F0FC"/>
            </w:r>
          </w:p>
        </w:tc>
        <w:tc>
          <w:tcPr>
            <w:tcW w:w="708" w:type="dxa"/>
            <w:vAlign w:val="center"/>
          </w:tcPr>
          <w:p w14:paraId="256063B8" w14:textId="77777777" w:rsidR="00560780" w:rsidRPr="001B2524" w:rsidRDefault="00560780" w:rsidP="0059146C">
            <w:pPr>
              <w:jc w:val="center"/>
              <w:rPr>
                <w:sz w:val="20"/>
                <w:szCs w:val="20"/>
              </w:rPr>
            </w:pPr>
            <w:r w:rsidRPr="001B2524">
              <w:rPr>
                <w:b/>
                <w:sz w:val="20"/>
                <w:szCs w:val="20"/>
              </w:rPr>
              <w:sym w:font="Wingdings" w:char="F0FC"/>
            </w:r>
          </w:p>
        </w:tc>
        <w:tc>
          <w:tcPr>
            <w:tcW w:w="567" w:type="dxa"/>
            <w:vAlign w:val="center"/>
          </w:tcPr>
          <w:p w14:paraId="7DDE4AF4" w14:textId="77777777" w:rsidR="00560780" w:rsidRPr="001B2524" w:rsidRDefault="00560780" w:rsidP="0059146C">
            <w:pPr>
              <w:jc w:val="center"/>
              <w:rPr>
                <w:b/>
                <w:sz w:val="20"/>
                <w:szCs w:val="20"/>
              </w:rPr>
            </w:pPr>
            <w:r w:rsidRPr="001B2524">
              <w:rPr>
                <w:b/>
                <w:sz w:val="20"/>
                <w:szCs w:val="20"/>
              </w:rPr>
              <w:sym w:font="Wingdings" w:char="F0FC"/>
            </w:r>
          </w:p>
        </w:tc>
        <w:tc>
          <w:tcPr>
            <w:tcW w:w="567" w:type="dxa"/>
            <w:vAlign w:val="center"/>
          </w:tcPr>
          <w:p w14:paraId="53EE6CEC"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7CD5845B" w14:textId="77777777" w:rsidR="00560780" w:rsidRPr="001B2524" w:rsidRDefault="00560780" w:rsidP="0059146C">
            <w:pPr>
              <w:jc w:val="center"/>
              <w:rPr>
                <w:b/>
                <w:sz w:val="20"/>
                <w:szCs w:val="20"/>
              </w:rPr>
            </w:pPr>
          </w:p>
        </w:tc>
        <w:tc>
          <w:tcPr>
            <w:tcW w:w="709" w:type="dxa"/>
            <w:vAlign w:val="center"/>
          </w:tcPr>
          <w:p w14:paraId="2643831B"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070979F4" w14:textId="77777777" w:rsidR="00560780" w:rsidRPr="001B2524" w:rsidRDefault="00560780" w:rsidP="0059146C">
            <w:pPr>
              <w:jc w:val="center"/>
              <w:rPr>
                <w:b/>
                <w:sz w:val="20"/>
                <w:szCs w:val="20"/>
              </w:rPr>
            </w:pPr>
          </w:p>
        </w:tc>
        <w:tc>
          <w:tcPr>
            <w:tcW w:w="708" w:type="dxa"/>
            <w:vAlign w:val="center"/>
          </w:tcPr>
          <w:p w14:paraId="119842A3"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19411526"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70D5138A"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395B92F0" w14:textId="77777777" w:rsidR="00560780" w:rsidRPr="001B2524" w:rsidRDefault="00560780" w:rsidP="0059146C">
            <w:pPr>
              <w:jc w:val="center"/>
              <w:rPr>
                <w:b/>
                <w:sz w:val="20"/>
                <w:szCs w:val="20"/>
              </w:rPr>
            </w:pPr>
            <w:r w:rsidRPr="001B2524">
              <w:rPr>
                <w:b/>
                <w:sz w:val="20"/>
                <w:szCs w:val="20"/>
              </w:rPr>
              <w:sym w:font="Wingdings" w:char="F0FC"/>
            </w:r>
          </w:p>
        </w:tc>
      </w:tr>
      <w:tr w:rsidR="001B2524" w:rsidRPr="00560780" w14:paraId="47FE398D" w14:textId="77777777" w:rsidTr="001B2524">
        <w:trPr>
          <w:trHeight w:val="737"/>
        </w:trPr>
        <w:tc>
          <w:tcPr>
            <w:tcW w:w="4673" w:type="dxa"/>
            <w:vAlign w:val="center"/>
          </w:tcPr>
          <w:p w14:paraId="2440B9AF" w14:textId="60553E87" w:rsidR="00560780" w:rsidRPr="001B2524" w:rsidRDefault="00560780" w:rsidP="0059146C">
            <w:pPr>
              <w:rPr>
                <w:sz w:val="20"/>
                <w:szCs w:val="20"/>
              </w:rPr>
            </w:pPr>
            <w:r w:rsidRPr="001B2524">
              <w:rPr>
                <w:sz w:val="20"/>
                <w:szCs w:val="20"/>
              </w:rPr>
              <w:t>Write capital letters and digits of the correct size, orientation and relationship to one another and to lower case letters</w:t>
            </w:r>
          </w:p>
        </w:tc>
        <w:tc>
          <w:tcPr>
            <w:tcW w:w="2835" w:type="dxa"/>
            <w:vMerge/>
            <w:shd w:val="clear" w:color="auto" w:fill="FFFFFF" w:themeFill="background1"/>
          </w:tcPr>
          <w:p w14:paraId="6220384D" w14:textId="77777777" w:rsidR="00560780" w:rsidRPr="001B2524" w:rsidRDefault="00560780" w:rsidP="0059146C">
            <w:pPr>
              <w:jc w:val="center"/>
              <w:rPr>
                <w:b/>
                <w:sz w:val="20"/>
                <w:szCs w:val="20"/>
              </w:rPr>
            </w:pPr>
          </w:p>
        </w:tc>
        <w:tc>
          <w:tcPr>
            <w:tcW w:w="709" w:type="dxa"/>
            <w:shd w:val="clear" w:color="auto" w:fill="FFFFFF" w:themeFill="background1"/>
          </w:tcPr>
          <w:p w14:paraId="091CD7FD" w14:textId="77777777" w:rsidR="00560780" w:rsidRPr="001B2524" w:rsidRDefault="00560780" w:rsidP="0059146C">
            <w:pPr>
              <w:jc w:val="center"/>
              <w:rPr>
                <w:b/>
                <w:sz w:val="20"/>
                <w:szCs w:val="20"/>
              </w:rPr>
            </w:pPr>
          </w:p>
        </w:tc>
        <w:tc>
          <w:tcPr>
            <w:tcW w:w="709" w:type="dxa"/>
            <w:shd w:val="clear" w:color="auto" w:fill="FFFFFF" w:themeFill="background1"/>
            <w:vAlign w:val="center"/>
          </w:tcPr>
          <w:p w14:paraId="3296BB9C" w14:textId="77777777" w:rsidR="00560780" w:rsidRPr="001B2524" w:rsidRDefault="00560780" w:rsidP="0059146C">
            <w:pPr>
              <w:jc w:val="center"/>
              <w:rPr>
                <w:sz w:val="20"/>
                <w:szCs w:val="20"/>
              </w:rPr>
            </w:pPr>
            <w:r w:rsidRPr="001B2524">
              <w:rPr>
                <w:b/>
                <w:sz w:val="20"/>
                <w:szCs w:val="20"/>
              </w:rPr>
              <w:sym w:font="Wingdings" w:char="F0FC"/>
            </w:r>
          </w:p>
        </w:tc>
        <w:tc>
          <w:tcPr>
            <w:tcW w:w="708" w:type="dxa"/>
            <w:vAlign w:val="center"/>
          </w:tcPr>
          <w:p w14:paraId="5BA81A13" w14:textId="77777777" w:rsidR="00560780" w:rsidRPr="001B2524" w:rsidRDefault="00560780" w:rsidP="0059146C">
            <w:pPr>
              <w:jc w:val="center"/>
              <w:rPr>
                <w:sz w:val="20"/>
                <w:szCs w:val="20"/>
              </w:rPr>
            </w:pPr>
            <w:r w:rsidRPr="001B2524">
              <w:rPr>
                <w:b/>
                <w:sz w:val="20"/>
                <w:szCs w:val="20"/>
              </w:rPr>
              <w:sym w:font="Wingdings" w:char="F0FC"/>
            </w:r>
          </w:p>
        </w:tc>
        <w:tc>
          <w:tcPr>
            <w:tcW w:w="567" w:type="dxa"/>
            <w:vAlign w:val="center"/>
          </w:tcPr>
          <w:p w14:paraId="5AFD32E7" w14:textId="77777777" w:rsidR="00560780" w:rsidRPr="001B2524" w:rsidRDefault="00560780" w:rsidP="0059146C">
            <w:pPr>
              <w:jc w:val="center"/>
              <w:rPr>
                <w:b/>
                <w:sz w:val="20"/>
                <w:szCs w:val="20"/>
              </w:rPr>
            </w:pPr>
            <w:r w:rsidRPr="001B2524">
              <w:rPr>
                <w:b/>
                <w:sz w:val="20"/>
                <w:szCs w:val="20"/>
              </w:rPr>
              <w:sym w:font="Wingdings" w:char="F0FC"/>
            </w:r>
          </w:p>
        </w:tc>
        <w:tc>
          <w:tcPr>
            <w:tcW w:w="567" w:type="dxa"/>
            <w:vAlign w:val="center"/>
          </w:tcPr>
          <w:p w14:paraId="3E96A641"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3474D964" w14:textId="77777777" w:rsidR="00560780" w:rsidRPr="001B2524" w:rsidRDefault="00560780" w:rsidP="0059146C">
            <w:pPr>
              <w:jc w:val="center"/>
              <w:rPr>
                <w:b/>
                <w:sz w:val="20"/>
                <w:szCs w:val="20"/>
              </w:rPr>
            </w:pPr>
          </w:p>
        </w:tc>
        <w:tc>
          <w:tcPr>
            <w:tcW w:w="709" w:type="dxa"/>
            <w:vAlign w:val="center"/>
          </w:tcPr>
          <w:p w14:paraId="01C499A3" w14:textId="77777777" w:rsidR="00560780" w:rsidRPr="001B2524" w:rsidRDefault="00560780" w:rsidP="0059146C">
            <w:pPr>
              <w:jc w:val="center"/>
              <w:rPr>
                <w:b/>
                <w:sz w:val="20"/>
                <w:szCs w:val="20"/>
              </w:rPr>
            </w:pPr>
            <w:r w:rsidRPr="001B2524">
              <w:rPr>
                <w:b/>
                <w:sz w:val="20"/>
                <w:szCs w:val="20"/>
              </w:rPr>
              <w:sym w:font="Wingdings" w:char="F0FC"/>
            </w:r>
          </w:p>
        </w:tc>
        <w:tc>
          <w:tcPr>
            <w:tcW w:w="709" w:type="dxa"/>
          </w:tcPr>
          <w:p w14:paraId="6E46C08D" w14:textId="77777777" w:rsidR="00560780" w:rsidRPr="001B2524" w:rsidRDefault="00560780" w:rsidP="0059146C">
            <w:pPr>
              <w:jc w:val="center"/>
              <w:rPr>
                <w:b/>
                <w:sz w:val="20"/>
                <w:szCs w:val="20"/>
              </w:rPr>
            </w:pPr>
          </w:p>
        </w:tc>
        <w:tc>
          <w:tcPr>
            <w:tcW w:w="708" w:type="dxa"/>
            <w:vAlign w:val="center"/>
          </w:tcPr>
          <w:p w14:paraId="2B55E639"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196DF300"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2A0FF5C2" w14:textId="77777777" w:rsidR="00560780" w:rsidRPr="001B2524" w:rsidRDefault="00560780" w:rsidP="0059146C">
            <w:pPr>
              <w:jc w:val="center"/>
              <w:rPr>
                <w:b/>
                <w:sz w:val="20"/>
                <w:szCs w:val="20"/>
              </w:rPr>
            </w:pPr>
          </w:p>
        </w:tc>
        <w:tc>
          <w:tcPr>
            <w:tcW w:w="709" w:type="dxa"/>
            <w:vAlign w:val="center"/>
          </w:tcPr>
          <w:p w14:paraId="4153D424" w14:textId="77777777" w:rsidR="00560780" w:rsidRPr="001B2524" w:rsidRDefault="00560780" w:rsidP="0059146C">
            <w:pPr>
              <w:jc w:val="center"/>
              <w:rPr>
                <w:b/>
                <w:sz w:val="20"/>
                <w:szCs w:val="20"/>
              </w:rPr>
            </w:pPr>
            <w:r w:rsidRPr="001B2524">
              <w:rPr>
                <w:b/>
                <w:sz w:val="20"/>
                <w:szCs w:val="20"/>
              </w:rPr>
              <w:sym w:font="Wingdings" w:char="F0FC"/>
            </w:r>
          </w:p>
        </w:tc>
      </w:tr>
      <w:tr w:rsidR="001B2524" w:rsidRPr="00560780" w14:paraId="59CBCE4C" w14:textId="77777777" w:rsidTr="001B2524">
        <w:trPr>
          <w:trHeight w:val="573"/>
        </w:trPr>
        <w:tc>
          <w:tcPr>
            <w:tcW w:w="4673" w:type="dxa"/>
            <w:vAlign w:val="center"/>
          </w:tcPr>
          <w:p w14:paraId="3FD1E20E" w14:textId="0657A093" w:rsidR="00560780" w:rsidRPr="001B2524" w:rsidRDefault="00560780" w:rsidP="0059146C">
            <w:pPr>
              <w:rPr>
                <w:sz w:val="20"/>
                <w:szCs w:val="20"/>
              </w:rPr>
            </w:pPr>
            <w:r w:rsidRPr="001B2524">
              <w:rPr>
                <w:sz w:val="20"/>
                <w:szCs w:val="20"/>
              </w:rPr>
              <w:t>Understand which letters belong to which families and to practise these</w:t>
            </w:r>
          </w:p>
        </w:tc>
        <w:tc>
          <w:tcPr>
            <w:tcW w:w="2835" w:type="dxa"/>
          </w:tcPr>
          <w:p w14:paraId="71D9F8D7" w14:textId="77777777" w:rsidR="00560780" w:rsidRPr="001B2524" w:rsidRDefault="00560780" w:rsidP="0059146C">
            <w:pPr>
              <w:jc w:val="center"/>
              <w:rPr>
                <w:b/>
                <w:color w:val="FFC000"/>
                <w:sz w:val="20"/>
                <w:szCs w:val="20"/>
              </w:rPr>
            </w:pPr>
            <w:r w:rsidRPr="001B2524">
              <w:rPr>
                <w:b/>
                <w:color w:val="FFC000"/>
                <w:sz w:val="20"/>
                <w:szCs w:val="20"/>
              </w:rPr>
              <w:t>Letter Families</w:t>
            </w:r>
          </w:p>
          <w:p w14:paraId="522C546E" w14:textId="77777777" w:rsidR="00560780" w:rsidRPr="001B2524" w:rsidRDefault="00560780" w:rsidP="0059146C">
            <w:pPr>
              <w:jc w:val="center"/>
              <w:rPr>
                <w:b/>
                <w:sz w:val="20"/>
                <w:szCs w:val="20"/>
              </w:rPr>
            </w:pPr>
            <w:r w:rsidRPr="001B2524">
              <w:rPr>
                <w:b/>
                <w:color w:val="FFC000" w:themeColor="accent4"/>
                <w:sz w:val="20"/>
                <w:szCs w:val="20"/>
              </w:rPr>
              <w:t>Family Features</w:t>
            </w:r>
          </w:p>
        </w:tc>
        <w:tc>
          <w:tcPr>
            <w:tcW w:w="709" w:type="dxa"/>
          </w:tcPr>
          <w:p w14:paraId="09AFD169" w14:textId="77777777" w:rsidR="00560780" w:rsidRPr="001B2524" w:rsidRDefault="00560780" w:rsidP="0059146C">
            <w:pPr>
              <w:jc w:val="center"/>
              <w:rPr>
                <w:sz w:val="20"/>
                <w:szCs w:val="20"/>
              </w:rPr>
            </w:pPr>
          </w:p>
        </w:tc>
        <w:tc>
          <w:tcPr>
            <w:tcW w:w="709" w:type="dxa"/>
            <w:vAlign w:val="center"/>
          </w:tcPr>
          <w:p w14:paraId="39016DA1" w14:textId="77777777" w:rsidR="00560780" w:rsidRPr="001B2524" w:rsidRDefault="00560780" w:rsidP="0059146C">
            <w:pPr>
              <w:jc w:val="center"/>
              <w:rPr>
                <w:sz w:val="20"/>
                <w:szCs w:val="20"/>
              </w:rPr>
            </w:pPr>
          </w:p>
        </w:tc>
        <w:tc>
          <w:tcPr>
            <w:tcW w:w="708" w:type="dxa"/>
            <w:vAlign w:val="center"/>
          </w:tcPr>
          <w:p w14:paraId="06D79415" w14:textId="77777777" w:rsidR="00560780" w:rsidRPr="001B2524" w:rsidRDefault="00560780" w:rsidP="0059146C">
            <w:pPr>
              <w:jc w:val="center"/>
              <w:rPr>
                <w:sz w:val="20"/>
                <w:szCs w:val="20"/>
              </w:rPr>
            </w:pPr>
            <w:r w:rsidRPr="001B2524">
              <w:rPr>
                <w:b/>
                <w:sz w:val="20"/>
                <w:szCs w:val="20"/>
              </w:rPr>
              <w:sym w:font="Wingdings" w:char="F0FC"/>
            </w:r>
          </w:p>
        </w:tc>
        <w:tc>
          <w:tcPr>
            <w:tcW w:w="567" w:type="dxa"/>
            <w:vAlign w:val="center"/>
          </w:tcPr>
          <w:p w14:paraId="17588DE6" w14:textId="77777777" w:rsidR="00560780" w:rsidRPr="001B2524" w:rsidRDefault="00560780" w:rsidP="0059146C">
            <w:pPr>
              <w:jc w:val="center"/>
              <w:rPr>
                <w:b/>
                <w:sz w:val="20"/>
                <w:szCs w:val="20"/>
              </w:rPr>
            </w:pPr>
          </w:p>
        </w:tc>
        <w:tc>
          <w:tcPr>
            <w:tcW w:w="567" w:type="dxa"/>
            <w:vAlign w:val="center"/>
          </w:tcPr>
          <w:p w14:paraId="3B4860BC"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62B3DE44" w14:textId="77777777" w:rsidR="00560780" w:rsidRPr="001B2524" w:rsidRDefault="00560780" w:rsidP="0059146C">
            <w:pPr>
              <w:rPr>
                <w:b/>
                <w:sz w:val="20"/>
                <w:szCs w:val="20"/>
              </w:rPr>
            </w:pPr>
          </w:p>
        </w:tc>
        <w:tc>
          <w:tcPr>
            <w:tcW w:w="709" w:type="dxa"/>
            <w:vAlign w:val="center"/>
          </w:tcPr>
          <w:p w14:paraId="2962CBF8" w14:textId="77777777" w:rsidR="00560780" w:rsidRPr="001B2524" w:rsidRDefault="00560780" w:rsidP="0059146C">
            <w:pPr>
              <w:rPr>
                <w:b/>
                <w:sz w:val="20"/>
                <w:szCs w:val="20"/>
              </w:rPr>
            </w:pPr>
            <w:r w:rsidRPr="001B2524">
              <w:rPr>
                <w:b/>
                <w:sz w:val="20"/>
                <w:szCs w:val="20"/>
              </w:rPr>
              <w:sym w:font="Wingdings" w:char="F0FC"/>
            </w:r>
          </w:p>
        </w:tc>
        <w:tc>
          <w:tcPr>
            <w:tcW w:w="709" w:type="dxa"/>
          </w:tcPr>
          <w:p w14:paraId="4E37A6D6" w14:textId="77777777" w:rsidR="00560780" w:rsidRPr="001B2524" w:rsidRDefault="00560780" w:rsidP="0059146C">
            <w:pPr>
              <w:rPr>
                <w:b/>
                <w:sz w:val="20"/>
                <w:szCs w:val="20"/>
              </w:rPr>
            </w:pPr>
          </w:p>
        </w:tc>
        <w:tc>
          <w:tcPr>
            <w:tcW w:w="708" w:type="dxa"/>
            <w:vAlign w:val="center"/>
          </w:tcPr>
          <w:p w14:paraId="48082CFE"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7CB2F086"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77C2463A" w14:textId="77777777" w:rsidR="00560780" w:rsidRPr="001B2524" w:rsidRDefault="00560780" w:rsidP="0059146C">
            <w:pPr>
              <w:jc w:val="center"/>
              <w:rPr>
                <w:b/>
                <w:sz w:val="20"/>
                <w:szCs w:val="20"/>
              </w:rPr>
            </w:pPr>
            <w:r w:rsidRPr="001B2524">
              <w:rPr>
                <w:b/>
                <w:sz w:val="20"/>
                <w:szCs w:val="20"/>
              </w:rPr>
              <w:t xml:space="preserve">        </w:t>
            </w:r>
            <w:r w:rsidRPr="001B2524">
              <w:rPr>
                <w:b/>
                <w:sz w:val="20"/>
                <w:szCs w:val="20"/>
              </w:rPr>
              <w:sym w:font="Wingdings" w:char="F0FC"/>
            </w:r>
          </w:p>
        </w:tc>
        <w:tc>
          <w:tcPr>
            <w:tcW w:w="709" w:type="dxa"/>
            <w:vAlign w:val="center"/>
          </w:tcPr>
          <w:p w14:paraId="730D2185" w14:textId="77777777" w:rsidR="00560780" w:rsidRPr="001B2524" w:rsidRDefault="00560780" w:rsidP="0059146C">
            <w:pPr>
              <w:rPr>
                <w:b/>
                <w:sz w:val="20"/>
                <w:szCs w:val="20"/>
              </w:rPr>
            </w:pPr>
            <w:r w:rsidRPr="001B2524">
              <w:rPr>
                <w:b/>
                <w:sz w:val="20"/>
                <w:szCs w:val="20"/>
              </w:rPr>
              <w:sym w:font="Wingdings" w:char="F0FC"/>
            </w:r>
          </w:p>
        </w:tc>
      </w:tr>
      <w:tr w:rsidR="001B2524" w:rsidRPr="00560780" w14:paraId="199FEC2D" w14:textId="77777777" w:rsidTr="001B2524">
        <w:tc>
          <w:tcPr>
            <w:tcW w:w="4673" w:type="dxa"/>
            <w:vAlign w:val="center"/>
          </w:tcPr>
          <w:p w14:paraId="7AB6117F" w14:textId="77777777" w:rsidR="00560780" w:rsidRPr="001B2524" w:rsidRDefault="00560780" w:rsidP="0059146C">
            <w:pPr>
              <w:rPr>
                <w:sz w:val="20"/>
                <w:szCs w:val="20"/>
              </w:rPr>
            </w:pPr>
            <w:r w:rsidRPr="001B2524">
              <w:rPr>
                <w:sz w:val="20"/>
                <w:szCs w:val="20"/>
              </w:rPr>
              <w:t>Use spacing between words.</w:t>
            </w:r>
          </w:p>
          <w:p w14:paraId="35CA37D0" w14:textId="77777777" w:rsidR="00560780" w:rsidRPr="001B2524" w:rsidRDefault="00560780" w:rsidP="0059146C">
            <w:pPr>
              <w:rPr>
                <w:sz w:val="20"/>
                <w:szCs w:val="20"/>
              </w:rPr>
            </w:pPr>
            <w:r w:rsidRPr="001B2524">
              <w:rPr>
                <w:sz w:val="20"/>
                <w:szCs w:val="20"/>
              </w:rPr>
              <w:t>Use spacing between words that reflects the size of the letters.</w:t>
            </w:r>
          </w:p>
          <w:p w14:paraId="29CBF803" w14:textId="77777777" w:rsidR="00560780" w:rsidRPr="001B2524" w:rsidRDefault="00560780" w:rsidP="0059146C">
            <w:pPr>
              <w:rPr>
                <w:sz w:val="20"/>
                <w:szCs w:val="20"/>
              </w:rPr>
            </w:pPr>
          </w:p>
        </w:tc>
        <w:tc>
          <w:tcPr>
            <w:tcW w:w="2835" w:type="dxa"/>
          </w:tcPr>
          <w:p w14:paraId="10F64F94" w14:textId="77777777" w:rsidR="00560780" w:rsidRPr="001B2524" w:rsidRDefault="00560780" w:rsidP="0059146C">
            <w:pPr>
              <w:jc w:val="center"/>
              <w:rPr>
                <w:b/>
                <w:color w:val="FFC000"/>
                <w:sz w:val="20"/>
                <w:szCs w:val="20"/>
              </w:rPr>
            </w:pPr>
            <w:r w:rsidRPr="001B2524">
              <w:rPr>
                <w:b/>
                <w:color w:val="FFC000"/>
                <w:sz w:val="20"/>
                <w:szCs w:val="20"/>
              </w:rPr>
              <w:t>Writing Characteristics:</w:t>
            </w:r>
          </w:p>
          <w:p w14:paraId="545794FD" w14:textId="77777777" w:rsidR="00560780" w:rsidRPr="001B2524" w:rsidRDefault="00560780" w:rsidP="0059146C">
            <w:pPr>
              <w:jc w:val="center"/>
              <w:rPr>
                <w:b/>
                <w:sz w:val="20"/>
                <w:szCs w:val="20"/>
              </w:rPr>
            </w:pPr>
            <w:r w:rsidRPr="001B2524">
              <w:rPr>
                <w:b/>
                <w:color w:val="FFC000"/>
                <w:sz w:val="20"/>
                <w:szCs w:val="20"/>
              </w:rPr>
              <w:t>Spacing within/between words</w:t>
            </w:r>
          </w:p>
        </w:tc>
        <w:tc>
          <w:tcPr>
            <w:tcW w:w="709" w:type="dxa"/>
          </w:tcPr>
          <w:p w14:paraId="3EFB9EE7" w14:textId="77777777" w:rsidR="00560780" w:rsidRPr="001B2524" w:rsidRDefault="00560780" w:rsidP="0059146C">
            <w:pPr>
              <w:jc w:val="center"/>
              <w:rPr>
                <w:b/>
                <w:sz w:val="20"/>
                <w:szCs w:val="20"/>
              </w:rPr>
            </w:pPr>
          </w:p>
        </w:tc>
        <w:tc>
          <w:tcPr>
            <w:tcW w:w="709" w:type="dxa"/>
            <w:shd w:val="clear" w:color="auto" w:fill="auto"/>
            <w:vAlign w:val="center"/>
          </w:tcPr>
          <w:p w14:paraId="560BDA76" w14:textId="77777777" w:rsidR="00560780" w:rsidRPr="001B2524" w:rsidRDefault="00560780" w:rsidP="0059146C">
            <w:pPr>
              <w:jc w:val="center"/>
              <w:rPr>
                <w:sz w:val="20"/>
                <w:szCs w:val="20"/>
              </w:rPr>
            </w:pPr>
            <w:r w:rsidRPr="001B2524">
              <w:rPr>
                <w:b/>
                <w:sz w:val="20"/>
                <w:szCs w:val="20"/>
              </w:rPr>
              <w:sym w:font="Wingdings" w:char="F0FC"/>
            </w:r>
          </w:p>
        </w:tc>
        <w:tc>
          <w:tcPr>
            <w:tcW w:w="708" w:type="dxa"/>
            <w:shd w:val="clear" w:color="auto" w:fill="auto"/>
            <w:vAlign w:val="center"/>
          </w:tcPr>
          <w:p w14:paraId="1FC8B2D7" w14:textId="77777777" w:rsidR="00560780" w:rsidRPr="001B2524" w:rsidRDefault="00560780" w:rsidP="0059146C">
            <w:pPr>
              <w:jc w:val="center"/>
              <w:rPr>
                <w:sz w:val="20"/>
                <w:szCs w:val="20"/>
              </w:rPr>
            </w:pPr>
            <w:r w:rsidRPr="001B2524">
              <w:rPr>
                <w:b/>
                <w:sz w:val="20"/>
                <w:szCs w:val="20"/>
              </w:rPr>
              <w:sym w:font="Wingdings" w:char="F0FC"/>
            </w:r>
          </w:p>
        </w:tc>
        <w:tc>
          <w:tcPr>
            <w:tcW w:w="567" w:type="dxa"/>
            <w:vAlign w:val="center"/>
          </w:tcPr>
          <w:p w14:paraId="7181B101" w14:textId="77777777" w:rsidR="00560780" w:rsidRPr="001B2524" w:rsidRDefault="00560780" w:rsidP="0059146C">
            <w:pPr>
              <w:jc w:val="center"/>
              <w:rPr>
                <w:b/>
                <w:sz w:val="20"/>
                <w:szCs w:val="20"/>
              </w:rPr>
            </w:pPr>
            <w:r w:rsidRPr="001B2524">
              <w:rPr>
                <w:b/>
                <w:sz w:val="20"/>
                <w:szCs w:val="20"/>
              </w:rPr>
              <w:sym w:font="Wingdings" w:char="F0FC"/>
            </w:r>
          </w:p>
        </w:tc>
        <w:tc>
          <w:tcPr>
            <w:tcW w:w="567" w:type="dxa"/>
            <w:vAlign w:val="center"/>
          </w:tcPr>
          <w:p w14:paraId="17705778"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4BD863D8" w14:textId="77777777" w:rsidR="00560780" w:rsidRPr="001B2524" w:rsidRDefault="00560780" w:rsidP="0059146C">
            <w:pPr>
              <w:jc w:val="center"/>
              <w:rPr>
                <w:b/>
                <w:sz w:val="20"/>
                <w:szCs w:val="20"/>
              </w:rPr>
            </w:pPr>
          </w:p>
        </w:tc>
        <w:tc>
          <w:tcPr>
            <w:tcW w:w="709" w:type="dxa"/>
            <w:vAlign w:val="center"/>
          </w:tcPr>
          <w:p w14:paraId="477B39B9" w14:textId="77777777" w:rsidR="00560780" w:rsidRPr="001B2524" w:rsidRDefault="00560780" w:rsidP="0059146C">
            <w:pPr>
              <w:jc w:val="center"/>
              <w:rPr>
                <w:b/>
                <w:sz w:val="20"/>
                <w:szCs w:val="20"/>
              </w:rPr>
            </w:pPr>
            <w:r w:rsidRPr="001B2524">
              <w:rPr>
                <w:b/>
                <w:sz w:val="20"/>
                <w:szCs w:val="20"/>
              </w:rPr>
              <w:sym w:font="Wingdings" w:char="F0FC"/>
            </w:r>
          </w:p>
        </w:tc>
        <w:tc>
          <w:tcPr>
            <w:tcW w:w="709" w:type="dxa"/>
          </w:tcPr>
          <w:p w14:paraId="5D624965" w14:textId="77777777" w:rsidR="00560780" w:rsidRPr="001B2524" w:rsidRDefault="00560780" w:rsidP="0059146C">
            <w:pPr>
              <w:jc w:val="center"/>
              <w:rPr>
                <w:b/>
                <w:sz w:val="20"/>
                <w:szCs w:val="20"/>
              </w:rPr>
            </w:pPr>
          </w:p>
        </w:tc>
        <w:tc>
          <w:tcPr>
            <w:tcW w:w="708" w:type="dxa"/>
            <w:vAlign w:val="center"/>
          </w:tcPr>
          <w:p w14:paraId="1EA683B5"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75176C53"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1EA3A77D" w14:textId="77777777" w:rsidR="00560780" w:rsidRPr="001B2524" w:rsidRDefault="00560780" w:rsidP="0059146C">
            <w:pPr>
              <w:jc w:val="center"/>
              <w:rPr>
                <w:b/>
                <w:sz w:val="20"/>
                <w:szCs w:val="20"/>
              </w:rPr>
            </w:pPr>
          </w:p>
        </w:tc>
        <w:tc>
          <w:tcPr>
            <w:tcW w:w="709" w:type="dxa"/>
            <w:vAlign w:val="center"/>
          </w:tcPr>
          <w:p w14:paraId="075D194A" w14:textId="77777777" w:rsidR="00560780" w:rsidRPr="001B2524" w:rsidRDefault="00560780" w:rsidP="0059146C">
            <w:pPr>
              <w:rPr>
                <w:b/>
                <w:sz w:val="20"/>
                <w:szCs w:val="20"/>
              </w:rPr>
            </w:pPr>
            <w:r w:rsidRPr="001B2524">
              <w:rPr>
                <w:b/>
                <w:sz w:val="20"/>
                <w:szCs w:val="20"/>
              </w:rPr>
              <w:sym w:font="Wingdings" w:char="F0FC"/>
            </w:r>
          </w:p>
        </w:tc>
      </w:tr>
      <w:tr w:rsidR="001B2524" w:rsidRPr="00560780" w14:paraId="13DB27EB" w14:textId="77777777" w:rsidTr="001B2524">
        <w:tc>
          <w:tcPr>
            <w:tcW w:w="4673" w:type="dxa"/>
            <w:vAlign w:val="center"/>
          </w:tcPr>
          <w:p w14:paraId="273427FB" w14:textId="77777777" w:rsidR="00560780" w:rsidRPr="001B2524" w:rsidRDefault="00560780" w:rsidP="0059146C">
            <w:pPr>
              <w:rPr>
                <w:sz w:val="20"/>
                <w:szCs w:val="20"/>
              </w:rPr>
            </w:pPr>
            <w:r w:rsidRPr="001B2524">
              <w:rPr>
                <w:sz w:val="20"/>
                <w:szCs w:val="20"/>
              </w:rPr>
              <w:t>Use the diagonal and horizontal strokes that are needed to join letters and understand which letters, when adjacent to one another, are best left unjoined</w:t>
            </w:r>
          </w:p>
          <w:p w14:paraId="16EE936A" w14:textId="77777777" w:rsidR="00560780" w:rsidRPr="001B2524" w:rsidRDefault="00560780" w:rsidP="0059146C">
            <w:pPr>
              <w:rPr>
                <w:sz w:val="20"/>
                <w:szCs w:val="20"/>
              </w:rPr>
            </w:pPr>
          </w:p>
        </w:tc>
        <w:tc>
          <w:tcPr>
            <w:tcW w:w="2835" w:type="dxa"/>
          </w:tcPr>
          <w:p w14:paraId="599A0B12" w14:textId="29D92375" w:rsidR="00560780" w:rsidRPr="001B2524" w:rsidRDefault="00560780" w:rsidP="0059146C">
            <w:pPr>
              <w:jc w:val="center"/>
              <w:rPr>
                <w:b/>
                <w:color w:val="FFC000"/>
                <w:sz w:val="20"/>
                <w:szCs w:val="20"/>
              </w:rPr>
            </w:pPr>
            <w:r w:rsidRPr="001B2524">
              <w:rPr>
                <w:b/>
                <w:color w:val="FFC000"/>
                <w:sz w:val="20"/>
                <w:szCs w:val="20"/>
              </w:rPr>
              <w:t xml:space="preserve">Letter Formation: </w:t>
            </w:r>
            <w:r w:rsidR="00074609" w:rsidRPr="001B2524">
              <w:rPr>
                <w:b/>
                <w:color w:val="FFC000"/>
                <w:sz w:val="20"/>
                <w:szCs w:val="20"/>
              </w:rPr>
              <w:t>letter finish</w:t>
            </w:r>
          </w:p>
          <w:p w14:paraId="05A788E9" w14:textId="77777777" w:rsidR="00560780" w:rsidRPr="001B2524" w:rsidRDefault="00560780" w:rsidP="0059146C">
            <w:pPr>
              <w:jc w:val="center"/>
              <w:rPr>
                <w:b/>
                <w:sz w:val="20"/>
                <w:szCs w:val="20"/>
              </w:rPr>
            </w:pPr>
            <w:r w:rsidRPr="001B2524">
              <w:rPr>
                <w:b/>
                <w:color w:val="0070C0"/>
                <w:sz w:val="20"/>
                <w:szCs w:val="20"/>
              </w:rPr>
              <w:t>Break letters (Breakers)</w:t>
            </w:r>
          </w:p>
        </w:tc>
        <w:tc>
          <w:tcPr>
            <w:tcW w:w="709" w:type="dxa"/>
          </w:tcPr>
          <w:p w14:paraId="073BFE2F" w14:textId="77777777" w:rsidR="00560780" w:rsidRPr="001B2524" w:rsidRDefault="00560780" w:rsidP="0059146C">
            <w:pPr>
              <w:jc w:val="center"/>
              <w:rPr>
                <w:b/>
                <w:sz w:val="20"/>
                <w:szCs w:val="20"/>
              </w:rPr>
            </w:pPr>
          </w:p>
        </w:tc>
        <w:tc>
          <w:tcPr>
            <w:tcW w:w="709" w:type="dxa"/>
            <w:shd w:val="clear" w:color="auto" w:fill="auto"/>
            <w:vAlign w:val="center"/>
          </w:tcPr>
          <w:p w14:paraId="2392F2A5" w14:textId="77777777" w:rsidR="00560780" w:rsidRPr="001B2524" w:rsidRDefault="00560780" w:rsidP="0059146C">
            <w:pPr>
              <w:jc w:val="center"/>
              <w:rPr>
                <w:sz w:val="20"/>
                <w:szCs w:val="20"/>
              </w:rPr>
            </w:pPr>
            <w:r w:rsidRPr="001B2524">
              <w:rPr>
                <w:b/>
                <w:sz w:val="20"/>
                <w:szCs w:val="20"/>
              </w:rPr>
              <w:sym w:font="Wingdings" w:char="F0FC"/>
            </w:r>
          </w:p>
        </w:tc>
        <w:tc>
          <w:tcPr>
            <w:tcW w:w="708" w:type="dxa"/>
            <w:shd w:val="clear" w:color="auto" w:fill="auto"/>
            <w:vAlign w:val="center"/>
          </w:tcPr>
          <w:p w14:paraId="577365CD" w14:textId="77777777" w:rsidR="00560780" w:rsidRPr="001B2524" w:rsidRDefault="00560780" w:rsidP="0059146C">
            <w:pPr>
              <w:jc w:val="center"/>
              <w:rPr>
                <w:sz w:val="20"/>
                <w:szCs w:val="20"/>
              </w:rPr>
            </w:pPr>
            <w:r w:rsidRPr="001B2524">
              <w:rPr>
                <w:b/>
                <w:sz w:val="20"/>
                <w:szCs w:val="20"/>
              </w:rPr>
              <w:sym w:font="Wingdings" w:char="F0FC"/>
            </w:r>
          </w:p>
        </w:tc>
        <w:tc>
          <w:tcPr>
            <w:tcW w:w="567" w:type="dxa"/>
            <w:vAlign w:val="center"/>
          </w:tcPr>
          <w:p w14:paraId="01155CB7" w14:textId="77777777" w:rsidR="00560780" w:rsidRPr="001B2524" w:rsidRDefault="00560780" w:rsidP="0059146C">
            <w:pPr>
              <w:jc w:val="center"/>
              <w:rPr>
                <w:b/>
                <w:sz w:val="20"/>
                <w:szCs w:val="20"/>
              </w:rPr>
            </w:pPr>
            <w:r w:rsidRPr="001B2524">
              <w:rPr>
                <w:b/>
                <w:sz w:val="20"/>
                <w:szCs w:val="20"/>
              </w:rPr>
              <w:sym w:font="Wingdings" w:char="F0FC"/>
            </w:r>
          </w:p>
        </w:tc>
        <w:tc>
          <w:tcPr>
            <w:tcW w:w="567" w:type="dxa"/>
            <w:vAlign w:val="center"/>
          </w:tcPr>
          <w:p w14:paraId="2B9299E5"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3226AFA0" w14:textId="77777777" w:rsidR="00560780" w:rsidRPr="001B2524" w:rsidRDefault="00560780" w:rsidP="0059146C">
            <w:pPr>
              <w:jc w:val="center"/>
              <w:rPr>
                <w:b/>
                <w:sz w:val="20"/>
                <w:szCs w:val="20"/>
              </w:rPr>
            </w:pPr>
          </w:p>
        </w:tc>
        <w:tc>
          <w:tcPr>
            <w:tcW w:w="709" w:type="dxa"/>
            <w:vAlign w:val="center"/>
          </w:tcPr>
          <w:p w14:paraId="112C4C68" w14:textId="77777777" w:rsidR="00560780" w:rsidRPr="001B2524" w:rsidRDefault="00560780" w:rsidP="0059146C">
            <w:pPr>
              <w:jc w:val="center"/>
              <w:rPr>
                <w:b/>
                <w:sz w:val="20"/>
                <w:szCs w:val="20"/>
              </w:rPr>
            </w:pPr>
            <w:r w:rsidRPr="001B2524">
              <w:rPr>
                <w:b/>
                <w:sz w:val="20"/>
                <w:szCs w:val="20"/>
              </w:rPr>
              <w:sym w:font="Wingdings" w:char="F0FC"/>
            </w:r>
          </w:p>
        </w:tc>
        <w:tc>
          <w:tcPr>
            <w:tcW w:w="709" w:type="dxa"/>
          </w:tcPr>
          <w:p w14:paraId="6B7BE13F" w14:textId="77777777" w:rsidR="00560780" w:rsidRPr="001B2524" w:rsidRDefault="00560780" w:rsidP="0059146C">
            <w:pPr>
              <w:jc w:val="center"/>
              <w:rPr>
                <w:b/>
                <w:sz w:val="20"/>
                <w:szCs w:val="20"/>
              </w:rPr>
            </w:pPr>
          </w:p>
        </w:tc>
        <w:tc>
          <w:tcPr>
            <w:tcW w:w="708" w:type="dxa"/>
            <w:vAlign w:val="center"/>
          </w:tcPr>
          <w:p w14:paraId="0A7D1D92"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7CE426A7" w14:textId="77777777" w:rsidR="00560780" w:rsidRPr="001B2524" w:rsidRDefault="00560780" w:rsidP="0059146C">
            <w:pPr>
              <w:jc w:val="center"/>
              <w:rPr>
                <w:b/>
                <w:sz w:val="20"/>
                <w:szCs w:val="20"/>
              </w:rPr>
            </w:pPr>
            <w:r w:rsidRPr="001B2524">
              <w:rPr>
                <w:b/>
                <w:sz w:val="20"/>
                <w:szCs w:val="20"/>
              </w:rPr>
              <w:sym w:font="Wingdings" w:char="F0FC"/>
            </w:r>
          </w:p>
        </w:tc>
        <w:tc>
          <w:tcPr>
            <w:tcW w:w="709" w:type="dxa"/>
            <w:vAlign w:val="center"/>
          </w:tcPr>
          <w:p w14:paraId="57ABD2D9" w14:textId="77777777" w:rsidR="00560780" w:rsidRPr="001B2524" w:rsidRDefault="00560780" w:rsidP="0059146C">
            <w:pPr>
              <w:jc w:val="center"/>
              <w:rPr>
                <w:b/>
                <w:sz w:val="20"/>
                <w:szCs w:val="20"/>
              </w:rPr>
            </w:pPr>
          </w:p>
        </w:tc>
        <w:tc>
          <w:tcPr>
            <w:tcW w:w="709" w:type="dxa"/>
            <w:vAlign w:val="center"/>
          </w:tcPr>
          <w:p w14:paraId="75C4A42C" w14:textId="77777777" w:rsidR="00560780" w:rsidRPr="001B2524" w:rsidRDefault="00560780" w:rsidP="0059146C">
            <w:pPr>
              <w:jc w:val="center"/>
              <w:rPr>
                <w:b/>
                <w:sz w:val="20"/>
                <w:szCs w:val="20"/>
              </w:rPr>
            </w:pPr>
            <w:r w:rsidRPr="001B2524">
              <w:rPr>
                <w:b/>
                <w:sz w:val="20"/>
                <w:szCs w:val="20"/>
              </w:rPr>
              <w:sym w:font="Wingdings" w:char="F0FC"/>
            </w:r>
          </w:p>
        </w:tc>
      </w:tr>
      <w:tr w:rsidR="001B2524" w:rsidRPr="00560780" w14:paraId="38E2C6B1" w14:textId="77777777" w:rsidTr="001B2524">
        <w:trPr>
          <w:trHeight w:val="1279"/>
        </w:trPr>
        <w:tc>
          <w:tcPr>
            <w:tcW w:w="4673" w:type="dxa"/>
          </w:tcPr>
          <w:p w14:paraId="16B1DA8A" w14:textId="0F0D5B07" w:rsidR="00560780" w:rsidRPr="001B2524" w:rsidRDefault="00560780" w:rsidP="0059146C">
            <w:pPr>
              <w:jc w:val="left"/>
              <w:rPr>
                <w:sz w:val="20"/>
                <w:szCs w:val="20"/>
              </w:rPr>
            </w:pPr>
            <w:r w:rsidRPr="001B2524">
              <w:rPr>
                <w:sz w:val="20"/>
                <w:szCs w:val="20"/>
              </w:rPr>
              <w:t>Increase legibility, consistency and quality of handwriting e.g. by ensuring that the down-strokes of letters are parallel and equidistant; that lines of writing are spaced sufficiently so that the ascenders and descenders of letters do not touch.</w:t>
            </w:r>
          </w:p>
        </w:tc>
        <w:tc>
          <w:tcPr>
            <w:tcW w:w="2835" w:type="dxa"/>
          </w:tcPr>
          <w:p w14:paraId="401990C3" w14:textId="77777777" w:rsidR="00560780" w:rsidRPr="001B2524" w:rsidRDefault="00560780" w:rsidP="0059146C">
            <w:pPr>
              <w:jc w:val="center"/>
              <w:rPr>
                <w:b/>
                <w:color w:val="0070C0"/>
                <w:sz w:val="20"/>
                <w:szCs w:val="20"/>
              </w:rPr>
            </w:pPr>
            <w:r w:rsidRPr="001B2524">
              <w:rPr>
                <w:b/>
                <w:color w:val="0070C0"/>
                <w:sz w:val="20"/>
                <w:szCs w:val="20"/>
              </w:rPr>
              <w:t>Flow and speed</w:t>
            </w:r>
          </w:p>
          <w:p w14:paraId="2FD35E42" w14:textId="77777777" w:rsidR="00560780" w:rsidRPr="001B2524" w:rsidRDefault="00560780" w:rsidP="0059146C">
            <w:pPr>
              <w:jc w:val="center"/>
              <w:rPr>
                <w:b/>
                <w:sz w:val="20"/>
                <w:szCs w:val="20"/>
              </w:rPr>
            </w:pPr>
            <w:r w:rsidRPr="001B2524">
              <w:rPr>
                <w:b/>
                <w:color w:val="0070C0"/>
                <w:sz w:val="20"/>
                <w:szCs w:val="20"/>
              </w:rPr>
              <w:t>More sky above the Tree</w:t>
            </w:r>
          </w:p>
        </w:tc>
        <w:tc>
          <w:tcPr>
            <w:tcW w:w="709" w:type="dxa"/>
          </w:tcPr>
          <w:p w14:paraId="5AD3E683" w14:textId="77777777" w:rsidR="00560780" w:rsidRPr="001B2524" w:rsidRDefault="00560780" w:rsidP="0059146C">
            <w:pPr>
              <w:jc w:val="center"/>
              <w:rPr>
                <w:b/>
                <w:sz w:val="20"/>
                <w:szCs w:val="20"/>
              </w:rPr>
            </w:pPr>
          </w:p>
        </w:tc>
        <w:tc>
          <w:tcPr>
            <w:tcW w:w="709" w:type="dxa"/>
            <w:shd w:val="clear" w:color="auto" w:fill="auto"/>
            <w:vAlign w:val="center"/>
          </w:tcPr>
          <w:p w14:paraId="0E3F15F2" w14:textId="77777777" w:rsidR="00560780" w:rsidRPr="001B2524" w:rsidRDefault="00560780" w:rsidP="0059146C">
            <w:pPr>
              <w:jc w:val="center"/>
              <w:rPr>
                <w:sz w:val="20"/>
                <w:szCs w:val="20"/>
              </w:rPr>
            </w:pPr>
            <w:r w:rsidRPr="001B2524">
              <w:rPr>
                <w:b/>
                <w:sz w:val="20"/>
                <w:szCs w:val="20"/>
              </w:rPr>
              <w:sym w:font="Wingdings" w:char="F0FC"/>
            </w:r>
          </w:p>
        </w:tc>
        <w:tc>
          <w:tcPr>
            <w:tcW w:w="708" w:type="dxa"/>
            <w:shd w:val="clear" w:color="auto" w:fill="auto"/>
            <w:vAlign w:val="center"/>
          </w:tcPr>
          <w:p w14:paraId="25399D0A" w14:textId="77777777" w:rsidR="00560780" w:rsidRPr="001B2524" w:rsidRDefault="00560780" w:rsidP="0059146C">
            <w:pPr>
              <w:jc w:val="center"/>
              <w:rPr>
                <w:sz w:val="20"/>
                <w:szCs w:val="20"/>
              </w:rPr>
            </w:pPr>
            <w:r w:rsidRPr="001B2524">
              <w:rPr>
                <w:b/>
                <w:sz w:val="20"/>
                <w:szCs w:val="20"/>
              </w:rPr>
              <w:sym w:font="Wingdings" w:char="F0FC"/>
            </w:r>
          </w:p>
        </w:tc>
        <w:tc>
          <w:tcPr>
            <w:tcW w:w="567" w:type="dxa"/>
          </w:tcPr>
          <w:p w14:paraId="2E4A3DFC" w14:textId="77777777" w:rsidR="00560780" w:rsidRPr="001B2524" w:rsidRDefault="00560780" w:rsidP="0059146C">
            <w:pPr>
              <w:jc w:val="center"/>
              <w:rPr>
                <w:b/>
                <w:sz w:val="20"/>
                <w:szCs w:val="20"/>
              </w:rPr>
            </w:pPr>
          </w:p>
        </w:tc>
        <w:tc>
          <w:tcPr>
            <w:tcW w:w="567" w:type="dxa"/>
          </w:tcPr>
          <w:p w14:paraId="7138AC9C" w14:textId="77777777" w:rsidR="00560780" w:rsidRPr="001B2524" w:rsidRDefault="00560780" w:rsidP="0059146C">
            <w:pPr>
              <w:jc w:val="center"/>
              <w:rPr>
                <w:b/>
                <w:sz w:val="20"/>
                <w:szCs w:val="20"/>
              </w:rPr>
            </w:pPr>
          </w:p>
        </w:tc>
        <w:tc>
          <w:tcPr>
            <w:tcW w:w="709" w:type="dxa"/>
            <w:vAlign w:val="center"/>
          </w:tcPr>
          <w:p w14:paraId="2642C220" w14:textId="77777777" w:rsidR="00560780" w:rsidRPr="001B2524" w:rsidRDefault="00560780" w:rsidP="0059146C">
            <w:pPr>
              <w:jc w:val="center"/>
              <w:rPr>
                <w:sz w:val="20"/>
                <w:szCs w:val="20"/>
              </w:rPr>
            </w:pPr>
          </w:p>
        </w:tc>
        <w:tc>
          <w:tcPr>
            <w:tcW w:w="709" w:type="dxa"/>
            <w:vAlign w:val="center"/>
          </w:tcPr>
          <w:p w14:paraId="6A1E1D5D" w14:textId="77777777" w:rsidR="00560780" w:rsidRPr="001B2524" w:rsidRDefault="00560780" w:rsidP="0059146C">
            <w:pPr>
              <w:jc w:val="center"/>
              <w:rPr>
                <w:sz w:val="20"/>
                <w:szCs w:val="20"/>
              </w:rPr>
            </w:pPr>
            <w:r w:rsidRPr="001B2524">
              <w:rPr>
                <w:b/>
                <w:sz w:val="20"/>
                <w:szCs w:val="20"/>
              </w:rPr>
              <w:sym w:font="Wingdings" w:char="F0FC"/>
            </w:r>
          </w:p>
        </w:tc>
        <w:tc>
          <w:tcPr>
            <w:tcW w:w="709" w:type="dxa"/>
          </w:tcPr>
          <w:p w14:paraId="20596D87" w14:textId="77777777" w:rsidR="00560780" w:rsidRPr="001B2524" w:rsidRDefault="00560780" w:rsidP="0059146C">
            <w:pPr>
              <w:jc w:val="center"/>
              <w:rPr>
                <w:sz w:val="20"/>
                <w:szCs w:val="20"/>
              </w:rPr>
            </w:pPr>
          </w:p>
        </w:tc>
        <w:tc>
          <w:tcPr>
            <w:tcW w:w="708" w:type="dxa"/>
            <w:vAlign w:val="center"/>
          </w:tcPr>
          <w:p w14:paraId="21CB875F" w14:textId="77777777" w:rsidR="00560780" w:rsidRPr="001B2524" w:rsidRDefault="00560780" w:rsidP="0059146C">
            <w:pPr>
              <w:jc w:val="center"/>
              <w:rPr>
                <w:sz w:val="20"/>
                <w:szCs w:val="20"/>
              </w:rPr>
            </w:pPr>
          </w:p>
        </w:tc>
        <w:tc>
          <w:tcPr>
            <w:tcW w:w="709" w:type="dxa"/>
            <w:vAlign w:val="center"/>
          </w:tcPr>
          <w:p w14:paraId="18150B40" w14:textId="77777777" w:rsidR="00560780" w:rsidRPr="001B2524" w:rsidRDefault="00560780" w:rsidP="0059146C">
            <w:pPr>
              <w:jc w:val="center"/>
              <w:rPr>
                <w:sz w:val="20"/>
                <w:szCs w:val="20"/>
              </w:rPr>
            </w:pPr>
            <w:r w:rsidRPr="001B2524">
              <w:rPr>
                <w:b/>
                <w:sz w:val="20"/>
                <w:szCs w:val="20"/>
              </w:rPr>
              <w:sym w:font="Wingdings" w:char="F0FC"/>
            </w:r>
          </w:p>
        </w:tc>
        <w:tc>
          <w:tcPr>
            <w:tcW w:w="709" w:type="dxa"/>
            <w:vAlign w:val="center"/>
          </w:tcPr>
          <w:p w14:paraId="7A5D5184" w14:textId="77777777" w:rsidR="00560780" w:rsidRPr="001B2524" w:rsidRDefault="00560780" w:rsidP="0059146C">
            <w:pPr>
              <w:jc w:val="center"/>
              <w:rPr>
                <w:b/>
                <w:sz w:val="20"/>
                <w:szCs w:val="20"/>
              </w:rPr>
            </w:pPr>
          </w:p>
        </w:tc>
        <w:tc>
          <w:tcPr>
            <w:tcW w:w="709" w:type="dxa"/>
            <w:vAlign w:val="center"/>
          </w:tcPr>
          <w:p w14:paraId="690D28CA" w14:textId="77777777" w:rsidR="00560780" w:rsidRPr="001B2524" w:rsidRDefault="00560780" w:rsidP="0059146C">
            <w:pPr>
              <w:jc w:val="center"/>
              <w:rPr>
                <w:b/>
                <w:sz w:val="20"/>
                <w:szCs w:val="20"/>
              </w:rPr>
            </w:pPr>
            <w:r w:rsidRPr="001B2524">
              <w:rPr>
                <w:b/>
                <w:sz w:val="20"/>
                <w:szCs w:val="20"/>
              </w:rPr>
              <w:sym w:font="Wingdings" w:char="F0FC"/>
            </w:r>
          </w:p>
        </w:tc>
      </w:tr>
    </w:tbl>
    <w:p w14:paraId="32759BC2" w14:textId="061A1E0A" w:rsidR="00453BF4" w:rsidRDefault="00453BF4" w:rsidP="00AB21D6">
      <w:pPr>
        <w:rPr>
          <w:rFonts w:ascii="Arial" w:hAnsi="Arial" w:cs="Arial"/>
          <w:b/>
          <w:sz w:val="22"/>
          <w:szCs w:val="22"/>
        </w:rPr>
      </w:pPr>
    </w:p>
    <w:p w14:paraId="730416EF" w14:textId="626BB03E" w:rsidR="00453BF4" w:rsidRPr="00416AE5" w:rsidRDefault="00453BF4" w:rsidP="00AB21D6">
      <w:pPr>
        <w:rPr>
          <w:rFonts w:ascii="Arial" w:hAnsi="Arial" w:cs="Arial"/>
          <w:i/>
          <w:sz w:val="22"/>
          <w:szCs w:val="22"/>
        </w:rPr>
      </w:pPr>
      <w:r w:rsidRPr="00416AE5">
        <w:rPr>
          <w:rFonts w:ascii="Arial" w:hAnsi="Arial" w:cs="Arial"/>
          <w:i/>
          <w:sz w:val="22"/>
          <w:szCs w:val="22"/>
        </w:rPr>
        <w:t>Appendix 3 (continued)</w:t>
      </w:r>
    </w:p>
    <w:p w14:paraId="438D07BE" w14:textId="459DA70D" w:rsidR="00CB609F" w:rsidRDefault="00511BD7" w:rsidP="00511BD7">
      <w:pPr>
        <w:jc w:val="center"/>
        <w:rPr>
          <w:rFonts w:ascii="Arial" w:hAnsi="Arial" w:cs="Arial"/>
          <w:b/>
          <w:bCs/>
          <w:sz w:val="22"/>
          <w:szCs w:val="22"/>
        </w:rPr>
      </w:pPr>
      <w:r w:rsidRPr="00511BD7">
        <w:rPr>
          <w:rFonts w:ascii="Arial" w:hAnsi="Arial" w:cs="Arial"/>
          <w:b/>
          <w:bCs/>
          <w:sz w:val="22"/>
          <w:szCs w:val="22"/>
        </w:rPr>
        <w:t>Kinetic Letters assessment opportunities</w:t>
      </w:r>
    </w:p>
    <w:p w14:paraId="4C1E8892" w14:textId="77777777" w:rsidR="00511BD7" w:rsidRPr="00511BD7" w:rsidRDefault="00511BD7" w:rsidP="00511BD7">
      <w:pPr>
        <w:jc w:val="center"/>
        <w:rPr>
          <w:rFonts w:ascii="Arial" w:hAnsi="Arial" w:cs="Arial"/>
          <w:b/>
          <w:bCs/>
          <w:sz w:val="22"/>
          <w:szCs w:val="22"/>
        </w:rPr>
      </w:pPr>
    </w:p>
    <w:p w14:paraId="1AFA78A7" w14:textId="77777777" w:rsidR="00BB1949" w:rsidRPr="00511BD7" w:rsidRDefault="00BB1949" w:rsidP="0049163C">
      <w:pPr>
        <w:spacing w:after="60"/>
        <w:rPr>
          <w:rFonts w:ascii="Arial" w:hAnsi="Arial" w:cs="Arial"/>
          <w:sz w:val="20"/>
          <w:szCs w:val="20"/>
        </w:rPr>
      </w:pPr>
      <w:r w:rsidRPr="00511BD7">
        <w:rPr>
          <w:rFonts w:ascii="Arial" w:hAnsi="Arial" w:cs="Arial"/>
          <w:b/>
          <w:bCs/>
          <w:sz w:val="20"/>
          <w:szCs w:val="20"/>
        </w:rPr>
        <w:t>Push ups</w:t>
      </w:r>
      <w:r w:rsidRPr="00511BD7">
        <w:rPr>
          <w:rFonts w:ascii="Arial" w:hAnsi="Arial" w:cs="Arial"/>
          <w:sz w:val="20"/>
          <w:szCs w:val="20"/>
        </w:rPr>
        <w:t xml:space="preserve">: Pupils record weekly progress e.g. on post-its. </w:t>
      </w:r>
      <w:r w:rsidRPr="00511BD7">
        <w:rPr>
          <w:rFonts w:ascii="Arial" w:hAnsi="Arial" w:cs="Arial"/>
          <w:b/>
          <w:bCs/>
          <w:sz w:val="20"/>
          <w:szCs w:val="20"/>
        </w:rPr>
        <w:t>Meerkat BOGOFs</w:t>
      </w:r>
      <w:r w:rsidRPr="00511BD7">
        <w:rPr>
          <w:rFonts w:ascii="Arial" w:hAnsi="Arial" w:cs="Arial"/>
          <w:sz w:val="20"/>
          <w:szCs w:val="20"/>
        </w:rPr>
        <w:t>: e.g. measure using counting/reciting tables/alphabet/register etc.</w:t>
      </w:r>
    </w:p>
    <w:p w14:paraId="15F35AB0" w14:textId="77777777" w:rsidR="00BB1949" w:rsidRPr="00511BD7" w:rsidRDefault="00BB1949" w:rsidP="0049163C">
      <w:pPr>
        <w:spacing w:after="60"/>
        <w:rPr>
          <w:rFonts w:ascii="Arial" w:hAnsi="Arial" w:cs="Arial"/>
          <w:sz w:val="20"/>
          <w:szCs w:val="20"/>
        </w:rPr>
      </w:pPr>
      <w:r w:rsidRPr="00511BD7">
        <w:rPr>
          <w:rFonts w:ascii="Arial" w:hAnsi="Arial" w:cs="Arial"/>
          <w:b/>
          <w:bCs/>
          <w:sz w:val="20"/>
          <w:szCs w:val="20"/>
        </w:rPr>
        <w:t>Pupil’s Writing Questionnaire</w:t>
      </w:r>
      <w:r w:rsidRPr="00511BD7">
        <w:rPr>
          <w:rFonts w:ascii="Arial" w:hAnsi="Arial" w:cs="Arial"/>
          <w:sz w:val="20"/>
          <w:szCs w:val="20"/>
        </w:rPr>
        <w:t>: Use if pupils begin the programme in KS2, to establish starting points (TB 6.18 and Resources pack).</w:t>
      </w:r>
    </w:p>
    <w:p w14:paraId="33EAD85F" w14:textId="1BBB3898" w:rsidR="00BB1949" w:rsidRPr="00511BD7" w:rsidRDefault="00BB1949" w:rsidP="0049163C">
      <w:pPr>
        <w:spacing w:after="60"/>
        <w:rPr>
          <w:rFonts w:ascii="Arial" w:hAnsi="Arial" w:cs="Arial"/>
          <w:sz w:val="20"/>
          <w:szCs w:val="20"/>
        </w:rPr>
      </w:pPr>
      <w:r w:rsidRPr="00511BD7">
        <w:rPr>
          <w:rFonts w:ascii="Arial" w:hAnsi="Arial" w:cs="Arial"/>
          <w:b/>
          <w:bCs/>
          <w:sz w:val="20"/>
          <w:szCs w:val="20"/>
        </w:rPr>
        <w:t>Starter Marker Writing Sample</w:t>
      </w:r>
      <w:r w:rsidRPr="00511BD7">
        <w:rPr>
          <w:rFonts w:ascii="Arial" w:hAnsi="Arial" w:cs="Arial"/>
          <w:sz w:val="20"/>
          <w:szCs w:val="20"/>
        </w:rPr>
        <w:t xml:space="preserve">: Use every half term. Pupils write for </w:t>
      </w:r>
      <w:r w:rsidR="00751C2A" w:rsidRPr="00511BD7">
        <w:rPr>
          <w:rFonts w:ascii="Arial" w:hAnsi="Arial" w:cs="Arial"/>
          <w:sz w:val="20"/>
          <w:szCs w:val="20"/>
        </w:rPr>
        <w:t>5 mins</w:t>
      </w:r>
      <w:r w:rsidRPr="00511BD7">
        <w:rPr>
          <w:rFonts w:ascii="Arial" w:hAnsi="Arial" w:cs="Arial"/>
          <w:sz w:val="20"/>
          <w:szCs w:val="20"/>
        </w:rPr>
        <w:t xml:space="preserve"> on a simple subject e.g. “what I can see from where am sitting”.  </w:t>
      </w:r>
    </w:p>
    <w:p w14:paraId="537B8476" w14:textId="77777777" w:rsidR="00BB1949" w:rsidRPr="00511BD7" w:rsidRDefault="00BB1949" w:rsidP="0049163C">
      <w:pPr>
        <w:spacing w:after="60"/>
        <w:ind w:left="284"/>
        <w:rPr>
          <w:rFonts w:ascii="Arial" w:hAnsi="Arial" w:cs="Arial"/>
          <w:sz w:val="20"/>
          <w:szCs w:val="20"/>
        </w:rPr>
      </w:pPr>
      <w:r w:rsidRPr="00511BD7">
        <w:rPr>
          <w:rFonts w:ascii="Arial" w:hAnsi="Arial" w:cs="Arial"/>
          <w:sz w:val="20"/>
          <w:szCs w:val="20"/>
        </w:rPr>
        <w:t>1.</w:t>
      </w:r>
      <w:r w:rsidRPr="00511BD7">
        <w:rPr>
          <w:rFonts w:ascii="Arial" w:hAnsi="Arial" w:cs="Arial"/>
          <w:sz w:val="20"/>
          <w:szCs w:val="20"/>
        </w:rPr>
        <w:tab/>
        <w:t>Whilst pupils write, the teacher photographs writing position/pencil hold. This provides a record of progress and helps set strength targets.</w:t>
      </w:r>
    </w:p>
    <w:p w14:paraId="44957570" w14:textId="77777777" w:rsidR="00BB1949" w:rsidRPr="00511BD7" w:rsidRDefault="00BB1949" w:rsidP="0049163C">
      <w:pPr>
        <w:spacing w:after="60"/>
        <w:ind w:left="284"/>
        <w:rPr>
          <w:rFonts w:ascii="Arial" w:hAnsi="Arial" w:cs="Arial"/>
          <w:sz w:val="20"/>
          <w:szCs w:val="20"/>
        </w:rPr>
      </w:pPr>
      <w:r w:rsidRPr="00511BD7">
        <w:rPr>
          <w:rFonts w:ascii="Arial" w:hAnsi="Arial" w:cs="Arial"/>
          <w:sz w:val="20"/>
          <w:szCs w:val="20"/>
        </w:rPr>
        <w:t>2.</w:t>
      </w:r>
      <w:r w:rsidRPr="00511BD7">
        <w:rPr>
          <w:rFonts w:ascii="Arial" w:hAnsi="Arial" w:cs="Arial"/>
          <w:sz w:val="20"/>
          <w:szCs w:val="20"/>
        </w:rPr>
        <w:tab/>
        <w:t>A word count can measure speed and Automaticity.</w:t>
      </w:r>
    </w:p>
    <w:p w14:paraId="34C729F9" w14:textId="77777777" w:rsidR="00BB1949" w:rsidRPr="00511BD7" w:rsidRDefault="00BB1949" w:rsidP="0049163C">
      <w:pPr>
        <w:spacing w:after="60"/>
        <w:ind w:left="284"/>
        <w:rPr>
          <w:rFonts w:ascii="Arial" w:hAnsi="Arial" w:cs="Arial"/>
          <w:sz w:val="20"/>
          <w:szCs w:val="20"/>
        </w:rPr>
      </w:pPr>
      <w:r w:rsidRPr="00511BD7">
        <w:rPr>
          <w:rFonts w:ascii="Arial" w:hAnsi="Arial" w:cs="Arial"/>
          <w:sz w:val="20"/>
          <w:szCs w:val="20"/>
        </w:rPr>
        <w:t>3.</w:t>
      </w:r>
      <w:r w:rsidRPr="00511BD7">
        <w:rPr>
          <w:rFonts w:ascii="Arial" w:hAnsi="Arial" w:cs="Arial"/>
          <w:sz w:val="20"/>
          <w:szCs w:val="20"/>
        </w:rPr>
        <w:tab/>
        <w:t xml:space="preserve">Pupils/teachers can carry out all/part of a </w:t>
      </w:r>
      <w:proofErr w:type="gramStart"/>
      <w:r w:rsidRPr="00511BD7">
        <w:rPr>
          <w:rFonts w:ascii="Arial" w:hAnsi="Arial" w:cs="Arial"/>
          <w:sz w:val="20"/>
          <w:szCs w:val="20"/>
        </w:rPr>
        <w:t>3 colour</w:t>
      </w:r>
      <w:proofErr w:type="gramEnd"/>
      <w:r w:rsidRPr="00511BD7">
        <w:rPr>
          <w:rFonts w:ascii="Arial" w:hAnsi="Arial" w:cs="Arial"/>
          <w:sz w:val="20"/>
          <w:szCs w:val="20"/>
        </w:rPr>
        <w:t xml:space="preserve"> check (see below).</w:t>
      </w:r>
    </w:p>
    <w:p w14:paraId="7BCAAF77" w14:textId="3DA1868C" w:rsidR="00BB1949" w:rsidRPr="00511BD7" w:rsidRDefault="00BB1949" w:rsidP="0049163C">
      <w:pPr>
        <w:spacing w:after="60"/>
        <w:rPr>
          <w:rFonts w:ascii="Arial" w:hAnsi="Arial" w:cs="Arial"/>
          <w:sz w:val="20"/>
          <w:szCs w:val="20"/>
        </w:rPr>
      </w:pPr>
      <w:r w:rsidRPr="00511BD7">
        <w:rPr>
          <w:rFonts w:ascii="Arial" w:hAnsi="Arial" w:cs="Arial"/>
          <w:b/>
          <w:bCs/>
          <w:sz w:val="20"/>
          <w:szCs w:val="20"/>
        </w:rPr>
        <w:t>3 Colour check</w:t>
      </w:r>
      <w:r w:rsidRPr="00511BD7">
        <w:rPr>
          <w:rFonts w:ascii="Arial" w:hAnsi="Arial" w:cs="Arial"/>
          <w:sz w:val="20"/>
          <w:szCs w:val="20"/>
        </w:rPr>
        <w:t xml:space="preserve">: To assess </w:t>
      </w:r>
      <w:r w:rsidR="00074609" w:rsidRPr="00511BD7">
        <w:rPr>
          <w:rFonts w:ascii="Arial" w:hAnsi="Arial" w:cs="Arial"/>
          <w:sz w:val="20"/>
          <w:szCs w:val="20"/>
        </w:rPr>
        <w:t>Formation: Start</w:t>
      </w:r>
      <w:r w:rsidRPr="00511BD7">
        <w:rPr>
          <w:rFonts w:ascii="Arial" w:hAnsi="Arial" w:cs="Arial"/>
          <w:sz w:val="20"/>
          <w:szCs w:val="20"/>
        </w:rPr>
        <w:t xml:space="preserve">/Finish and orientation of a continuous Letter Trail = pencil circle of incorrect letters. </w:t>
      </w:r>
    </w:p>
    <w:p w14:paraId="29BA56AD" w14:textId="1AD1F162" w:rsidR="00BB1949" w:rsidRPr="00511BD7" w:rsidRDefault="00BB1949" w:rsidP="0049163C">
      <w:pPr>
        <w:spacing w:after="60"/>
        <w:rPr>
          <w:rFonts w:ascii="Arial" w:hAnsi="Arial" w:cs="Arial"/>
          <w:sz w:val="20"/>
          <w:szCs w:val="20"/>
        </w:rPr>
      </w:pPr>
      <w:r w:rsidRPr="00511BD7">
        <w:rPr>
          <w:rFonts w:ascii="Arial" w:hAnsi="Arial" w:cs="Arial"/>
          <w:sz w:val="20"/>
          <w:szCs w:val="20"/>
        </w:rPr>
        <w:t xml:space="preserve">                            To assess Writing Characteristics: Spacing= yellow pen line, Grounding=green pen line. Heights=brown pen line.  (TB 5.11</w:t>
      </w:r>
      <w:r w:rsidR="00074609" w:rsidRPr="00511BD7">
        <w:rPr>
          <w:rFonts w:ascii="Arial" w:hAnsi="Arial" w:cs="Arial"/>
          <w:sz w:val="20"/>
          <w:szCs w:val="20"/>
        </w:rPr>
        <w:t>).</w:t>
      </w:r>
      <w:r w:rsidRPr="00511BD7">
        <w:rPr>
          <w:rFonts w:ascii="Arial" w:hAnsi="Arial" w:cs="Arial"/>
          <w:sz w:val="20"/>
          <w:szCs w:val="20"/>
        </w:rPr>
        <w:t xml:space="preserve"> </w:t>
      </w:r>
    </w:p>
    <w:p w14:paraId="36F136AE" w14:textId="4C6FD032" w:rsidR="00BB1949" w:rsidRPr="00511BD7" w:rsidRDefault="00BB1949" w:rsidP="0049163C">
      <w:pPr>
        <w:spacing w:after="60"/>
        <w:rPr>
          <w:rFonts w:ascii="Arial" w:hAnsi="Arial" w:cs="Arial"/>
          <w:sz w:val="20"/>
          <w:szCs w:val="20"/>
        </w:rPr>
      </w:pPr>
      <w:r w:rsidRPr="00511BD7">
        <w:rPr>
          <w:rFonts w:ascii="Arial" w:hAnsi="Arial" w:cs="Arial"/>
          <w:b/>
          <w:bCs/>
          <w:sz w:val="20"/>
          <w:szCs w:val="20"/>
        </w:rPr>
        <w:t>Assess, Detect, Correct (ADC):</w:t>
      </w:r>
      <w:r w:rsidRPr="00511BD7">
        <w:rPr>
          <w:rFonts w:ascii="Arial" w:hAnsi="Arial" w:cs="Arial"/>
          <w:sz w:val="20"/>
          <w:szCs w:val="20"/>
        </w:rPr>
        <w:t xml:space="preserve"> Use throughout the day -for Writing position</w:t>
      </w:r>
      <w:r w:rsidR="00E11E6B">
        <w:rPr>
          <w:rFonts w:ascii="Arial" w:hAnsi="Arial" w:cs="Arial"/>
          <w:sz w:val="20"/>
          <w:szCs w:val="20"/>
        </w:rPr>
        <w:t>:</w:t>
      </w:r>
      <w:r w:rsidRPr="00511BD7">
        <w:rPr>
          <w:rFonts w:ascii="Arial" w:hAnsi="Arial" w:cs="Arial"/>
          <w:sz w:val="20"/>
          <w:szCs w:val="20"/>
        </w:rPr>
        <w:t xml:space="preserve"> (TB 2.14) </w:t>
      </w:r>
    </w:p>
    <w:p w14:paraId="5ECB91A4" w14:textId="6221F98F" w:rsidR="00BB1949" w:rsidRPr="00511BD7" w:rsidRDefault="00BB1949" w:rsidP="0049163C">
      <w:pPr>
        <w:spacing w:after="60"/>
        <w:rPr>
          <w:rFonts w:ascii="Arial" w:hAnsi="Arial" w:cs="Arial"/>
          <w:sz w:val="20"/>
          <w:szCs w:val="20"/>
        </w:rPr>
      </w:pPr>
      <w:r w:rsidRPr="00511BD7">
        <w:rPr>
          <w:rFonts w:ascii="Arial" w:hAnsi="Arial" w:cs="Arial"/>
          <w:sz w:val="20"/>
          <w:szCs w:val="20"/>
        </w:rPr>
        <w:t xml:space="preserve">                                                                                            -for Pencil Hold</w:t>
      </w:r>
      <w:r w:rsidR="00E11E6B">
        <w:rPr>
          <w:rFonts w:ascii="Arial" w:hAnsi="Arial" w:cs="Arial"/>
          <w:sz w:val="20"/>
          <w:szCs w:val="20"/>
        </w:rPr>
        <w:t>:</w:t>
      </w:r>
      <w:r w:rsidRPr="00511BD7">
        <w:rPr>
          <w:rFonts w:ascii="Arial" w:hAnsi="Arial" w:cs="Arial"/>
          <w:sz w:val="20"/>
          <w:szCs w:val="20"/>
        </w:rPr>
        <w:t xml:space="preserve"> (TB 4.20-29).</w:t>
      </w:r>
    </w:p>
    <w:p w14:paraId="429F3804" w14:textId="7892E18E" w:rsidR="00BB1949" w:rsidRPr="00511BD7" w:rsidRDefault="00BB1949" w:rsidP="0049163C">
      <w:pPr>
        <w:spacing w:after="60"/>
        <w:rPr>
          <w:rFonts w:ascii="Arial" w:hAnsi="Arial" w:cs="Arial"/>
          <w:sz w:val="20"/>
          <w:szCs w:val="20"/>
        </w:rPr>
      </w:pPr>
      <w:r w:rsidRPr="00511BD7">
        <w:rPr>
          <w:rFonts w:ascii="Arial" w:hAnsi="Arial" w:cs="Arial"/>
          <w:sz w:val="20"/>
          <w:szCs w:val="20"/>
        </w:rPr>
        <w:t xml:space="preserve">                                                                                            -for Letter Formation</w:t>
      </w:r>
      <w:r w:rsidR="00E11E6B">
        <w:rPr>
          <w:rFonts w:ascii="Arial" w:hAnsi="Arial" w:cs="Arial"/>
          <w:sz w:val="20"/>
          <w:szCs w:val="20"/>
        </w:rPr>
        <w:t>:</w:t>
      </w:r>
      <w:r w:rsidRPr="00511BD7">
        <w:rPr>
          <w:rFonts w:ascii="Arial" w:hAnsi="Arial" w:cs="Arial"/>
          <w:sz w:val="20"/>
          <w:szCs w:val="20"/>
        </w:rPr>
        <w:t>(TB 3.28/32/36/39/42/46)</w:t>
      </w:r>
    </w:p>
    <w:p w14:paraId="7134B975" w14:textId="79B5C6E2" w:rsidR="00BB1949" w:rsidRPr="00511BD7" w:rsidRDefault="00BB1949" w:rsidP="0049163C">
      <w:pPr>
        <w:spacing w:after="60"/>
        <w:rPr>
          <w:rFonts w:ascii="Arial" w:hAnsi="Arial" w:cs="Arial"/>
          <w:sz w:val="20"/>
          <w:szCs w:val="20"/>
        </w:rPr>
      </w:pPr>
      <w:r w:rsidRPr="00511BD7">
        <w:rPr>
          <w:rFonts w:ascii="Arial" w:hAnsi="Arial" w:cs="Arial"/>
          <w:sz w:val="20"/>
          <w:szCs w:val="20"/>
        </w:rPr>
        <w:t xml:space="preserve">                                                                                                                              Start/Finish (and continuous Trail)</w:t>
      </w:r>
    </w:p>
    <w:p w14:paraId="0EBBACB3" w14:textId="4D9BB90C" w:rsidR="00BB1949" w:rsidRPr="00511BD7" w:rsidRDefault="00BB1949" w:rsidP="0049163C">
      <w:pPr>
        <w:spacing w:after="60"/>
        <w:rPr>
          <w:rFonts w:ascii="Arial" w:hAnsi="Arial" w:cs="Arial"/>
          <w:sz w:val="20"/>
          <w:szCs w:val="20"/>
        </w:rPr>
      </w:pPr>
      <w:r w:rsidRPr="00511BD7">
        <w:rPr>
          <w:rFonts w:ascii="Arial" w:hAnsi="Arial" w:cs="Arial"/>
          <w:sz w:val="20"/>
          <w:szCs w:val="20"/>
        </w:rPr>
        <w:t xml:space="preserve">                                                                                                                              Orientation</w:t>
      </w:r>
    </w:p>
    <w:p w14:paraId="1D3B9500" w14:textId="348E77ED" w:rsidR="00D05BC5" w:rsidRDefault="00BB1949" w:rsidP="0049163C">
      <w:pPr>
        <w:spacing w:after="60"/>
        <w:rPr>
          <w:rFonts w:ascii="Arial" w:hAnsi="Arial" w:cs="Arial"/>
          <w:sz w:val="20"/>
          <w:szCs w:val="20"/>
        </w:rPr>
      </w:pPr>
      <w:r w:rsidRPr="00511BD7">
        <w:rPr>
          <w:rFonts w:ascii="Arial" w:hAnsi="Arial" w:cs="Arial"/>
          <w:sz w:val="20"/>
          <w:szCs w:val="20"/>
        </w:rPr>
        <w:t xml:space="preserve">                                                       </w:t>
      </w:r>
      <w:r w:rsidRPr="00511BD7">
        <w:rPr>
          <w:rFonts w:ascii="Arial" w:hAnsi="Arial" w:cs="Arial"/>
          <w:sz w:val="20"/>
          <w:szCs w:val="20"/>
        </w:rPr>
        <w:tab/>
      </w:r>
      <w:r w:rsidRPr="00511BD7">
        <w:rPr>
          <w:rFonts w:ascii="Arial" w:hAnsi="Arial" w:cs="Arial"/>
          <w:sz w:val="20"/>
          <w:szCs w:val="20"/>
        </w:rPr>
        <w:tab/>
      </w:r>
      <w:r w:rsidRPr="00511BD7">
        <w:rPr>
          <w:rFonts w:ascii="Arial" w:hAnsi="Arial" w:cs="Arial"/>
          <w:sz w:val="20"/>
          <w:szCs w:val="20"/>
        </w:rPr>
        <w:tab/>
        <w:t xml:space="preserve"> -for Writing Characteristics</w:t>
      </w:r>
      <w:r w:rsidR="00E11E6B">
        <w:rPr>
          <w:rFonts w:ascii="Arial" w:hAnsi="Arial" w:cs="Arial"/>
          <w:sz w:val="20"/>
          <w:szCs w:val="20"/>
        </w:rPr>
        <w:t>:</w:t>
      </w:r>
    </w:p>
    <w:p w14:paraId="50DD17C8" w14:textId="0049A40A" w:rsidR="00BB1949" w:rsidRPr="00511BD7" w:rsidRDefault="00B81C4E" w:rsidP="00B81C4E">
      <w:pPr>
        <w:spacing w:after="60"/>
        <w:ind w:left="6480"/>
        <w:rPr>
          <w:rFonts w:ascii="Arial" w:hAnsi="Arial" w:cs="Arial"/>
          <w:sz w:val="20"/>
          <w:szCs w:val="20"/>
        </w:rPr>
      </w:pPr>
      <w:r>
        <w:rPr>
          <w:rFonts w:ascii="Arial" w:hAnsi="Arial" w:cs="Arial"/>
          <w:sz w:val="20"/>
          <w:szCs w:val="20"/>
        </w:rPr>
        <w:t xml:space="preserve">         </w:t>
      </w:r>
      <w:r w:rsidR="00BB1949" w:rsidRPr="00511BD7">
        <w:rPr>
          <w:rFonts w:ascii="Arial" w:hAnsi="Arial" w:cs="Arial"/>
          <w:sz w:val="20"/>
          <w:szCs w:val="20"/>
        </w:rPr>
        <w:t>Spacing- within words/ between words/across the line</w:t>
      </w:r>
    </w:p>
    <w:p w14:paraId="4CE63BCE" w14:textId="0A84FDF6" w:rsidR="00BB1949" w:rsidRPr="00511BD7" w:rsidRDefault="00BB1949" w:rsidP="0049163C">
      <w:pPr>
        <w:spacing w:after="60"/>
        <w:rPr>
          <w:rFonts w:ascii="Arial" w:hAnsi="Arial" w:cs="Arial"/>
          <w:sz w:val="20"/>
          <w:szCs w:val="20"/>
        </w:rPr>
      </w:pPr>
      <w:r w:rsidRPr="00511BD7">
        <w:rPr>
          <w:rFonts w:ascii="Arial" w:hAnsi="Arial" w:cs="Arial"/>
          <w:sz w:val="20"/>
          <w:szCs w:val="20"/>
        </w:rPr>
        <w:tab/>
      </w:r>
      <w:r w:rsidRPr="00511BD7">
        <w:rPr>
          <w:rFonts w:ascii="Arial" w:hAnsi="Arial" w:cs="Arial"/>
          <w:sz w:val="20"/>
          <w:szCs w:val="20"/>
        </w:rPr>
        <w:tab/>
      </w:r>
      <w:r w:rsidRPr="00511BD7">
        <w:rPr>
          <w:rFonts w:ascii="Arial" w:hAnsi="Arial" w:cs="Arial"/>
          <w:sz w:val="20"/>
          <w:szCs w:val="20"/>
        </w:rPr>
        <w:tab/>
      </w:r>
      <w:r w:rsidRPr="00511BD7">
        <w:rPr>
          <w:rFonts w:ascii="Arial" w:hAnsi="Arial" w:cs="Arial"/>
          <w:sz w:val="20"/>
          <w:szCs w:val="20"/>
        </w:rPr>
        <w:tab/>
        <w:t xml:space="preserve">                                                                       </w:t>
      </w:r>
      <w:r w:rsidR="0067539A">
        <w:rPr>
          <w:rFonts w:ascii="Arial" w:hAnsi="Arial" w:cs="Arial"/>
          <w:sz w:val="20"/>
          <w:szCs w:val="20"/>
        </w:rPr>
        <w:t xml:space="preserve">  </w:t>
      </w:r>
      <w:r w:rsidRPr="00511BD7">
        <w:rPr>
          <w:rFonts w:ascii="Arial" w:hAnsi="Arial" w:cs="Arial"/>
          <w:sz w:val="20"/>
          <w:szCs w:val="20"/>
        </w:rPr>
        <w:t xml:space="preserve"> Grounding- on line/below line.</w:t>
      </w:r>
    </w:p>
    <w:p w14:paraId="596F09B4" w14:textId="256AEC2E" w:rsidR="00BB1949" w:rsidRPr="00511BD7" w:rsidRDefault="00BB1949" w:rsidP="0049163C">
      <w:pPr>
        <w:spacing w:after="60"/>
        <w:rPr>
          <w:rFonts w:ascii="Arial" w:hAnsi="Arial" w:cs="Arial"/>
          <w:sz w:val="20"/>
          <w:szCs w:val="20"/>
        </w:rPr>
      </w:pPr>
      <w:r w:rsidRPr="00511BD7">
        <w:rPr>
          <w:rFonts w:ascii="Arial" w:hAnsi="Arial" w:cs="Arial"/>
          <w:sz w:val="20"/>
          <w:szCs w:val="20"/>
        </w:rPr>
        <w:tab/>
      </w:r>
      <w:r w:rsidRPr="00511BD7">
        <w:rPr>
          <w:rFonts w:ascii="Arial" w:hAnsi="Arial" w:cs="Arial"/>
          <w:sz w:val="20"/>
          <w:szCs w:val="20"/>
        </w:rPr>
        <w:tab/>
      </w:r>
      <w:r w:rsidRPr="00511BD7">
        <w:rPr>
          <w:rFonts w:ascii="Arial" w:hAnsi="Arial" w:cs="Arial"/>
          <w:sz w:val="20"/>
          <w:szCs w:val="20"/>
        </w:rPr>
        <w:tab/>
      </w:r>
      <w:r w:rsidRPr="00511BD7">
        <w:rPr>
          <w:rFonts w:ascii="Arial" w:hAnsi="Arial" w:cs="Arial"/>
          <w:sz w:val="20"/>
          <w:szCs w:val="20"/>
        </w:rPr>
        <w:tab/>
        <w:t xml:space="preserve">                                                                        </w:t>
      </w:r>
      <w:r w:rsidR="0067539A">
        <w:rPr>
          <w:rFonts w:ascii="Arial" w:hAnsi="Arial" w:cs="Arial"/>
          <w:sz w:val="20"/>
          <w:szCs w:val="20"/>
        </w:rPr>
        <w:t xml:space="preserve">  </w:t>
      </w:r>
      <w:r w:rsidRPr="00511BD7">
        <w:rPr>
          <w:rFonts w:ascii="Arial" w:hAnsi="Arial" w:cs="Arial"/>
          <w:sz w:val="20"/>
          <w:szCs w:val="20"/>
        </w:rPr>
        <w:t>Heights- lower-case/upper-case/numbers.</w:t>
      </w:r>
    </w:p>
    <w:p w14:paraId="13D42DD0" w14:textId="610AC5DA" w:rsidR="00BB1949" w:rsidRPr="00511BD7" w:rsidRDefault="00BB1949" w:rsidP="0049163C">
      <w:pPr>
        <w:spacing w:after="60"/>
        <w:rPr>
          <w:rFonts w:ascii="Arial" w:hAnsi="Arial" w:cs="Arial"/>
          <w:sz w:val="20"/>
          <w:szCs w:val="20"/>
        </w:rPr>
      </w:pPr>
      <w:r w:rsidRPr="00511BD7">
        <w:rPr>
          <w:rFonts w:ascii="Arial" w:hAnsi="Arial" w:cs="Arial"/>
          <w:b/>
          <w:bCs/>
          <w:sz w:val="20"/>
          <w:szCs w:val="20"/>
        </w:rPr>
        <w:t>Fluency targets</w:t>
      </w:r>
      <w:r w:rsidRPr="00511BD7">
        <w:rPr>
          <w:rFonts w:ascii="Arial" w:hAnsi="Arial" w:cs="Arial"/>
          <w:sz w:val="20"/>
          <w:szCs w:val="20"/>
        </w:rPr>
        <w:t xml:space="preserve">: a </w:t>
      </w:r>
      <w:r w:rsidR="00074609" w:rsidRPr="00511BD7">
        <w:rPr>
          <w:rFonts w:ascii="Arial" w:hAnsi="Arial" w:cs="Arial"/>
          <w:sz w:val="20"/>
          <w:szCs w:val="20"/>
        </w:rPr>
        <w:t>checklist</w:t>
      </w:r>
      <w:r w:rsidRPr="00511BD7">
        <w:rPr>
          <w:rFonts w:ascii="Arial" w:hAnsi="Arial" w:cs="Arial"/>
          <w:sz w:val="20"/>
          <w:szCs w:val="20"/>
        </w:rPr>
        <w:t xml:space="preserve"> of features of fluent unjoined writing. Use to inform teaching and as a check of readiness for joining (TB 5.10).</w:t>
      </w:r>
    </w:p>
    <w:p w14:paraId="477B42B5" w14:textId="77777777" w:rsidR="00BB1949" w:rsidRPr="00511BD7" w:rsidRDefault="00BB1949" w:rsidP="0049163C">
      <w:pPr>
        <w:spacing w:after="60"/>
        <w:rPr>
          <w:rFonts w:ascii="Arial" w:hAnsi="Arial" w:cs="Arial"/>
          <w:sz w:val="20"/>
          <w:szCs w:val="20"/>
        </w:rPr>
      </w:pPr>
      <w:r w:rsidRPr="00511BD7">
        <w:rPr>
          <w:rFonts w:ascii="Arial" w:hAnsi="Arial" w:cs="Arial"/>
          <w:b/>
          <w:bCs/>
          <w:sz w:val="20"/>
          <w:szCs w:val="20"/>
        </w:rPr>
        <w:t>Pencil Hold Diagnostic Sheet</w:t>
      </w:r>
      <w:r w:rsidRPr="00511BD7">
        <w:rPr>
          <w:rFonts w:ascii="Arial" w:hAnsi="Arial" w:cs="Arial"/>
          <w:sz w:val="20"/>
          <w:szCs w:val="20"/>
        </w:rPr>
        <w:t>: record progress towards maintaining the 3 Friends Pencil Hold. Complete periodically until all pupils can maintain the 3 Friends pencil Hold and to inform strength provision. (TB 2.12 and Resources pack).</w:t>
      </w:r>
    </w:p>
    <w:p w14:paraId="5EBB0726" w14:textId="7731B1E7" w:rsidR="00BB1949" w:rsidRPr="00511BD7" w:rsidRDefault="00BB1949" w:rsidP="0049163C">
      <w:pPr>
        <w:spacing w:after="60"/>
        <w:rPr>
          <w:rFonts w:ascii="Arial" w:hAnsi="Arial" w:cs="Arial"/>
          <w:sz w:val="20"/>
          <w:szCs w:val="20"/>
        </w:rPr>
      </w:pPr>
      <w:r w:rsidRPr="00511BD7">
        <w:rPr>
          <w:rFonts w:ascii="Arial" w:hAnsi="Arial" w:cs="Arial"/>
          <w:b/>
          <w:bCs/>
          <w:sz w:val="20"/>
          <w:szCs w:val="20"/>
        </w:rPr>
        <w:t>Monkey Smile targets</w:t>
      </w:r>
      <w:r w:rsidRPr="00511BD7">
        <w:rPr>
          <w:rFonts w:ascii="Arial" w:hAnsi="Arial" w:cs="Arial"/>
          <w:sz w:val="20"/>
          <w:szCs w:val="20"/>
        </w:rPr>
        <w:t>: record Pencil Hold maintenance. Pupils</w:t>
      </w:r>
      <w:r w:rsidR="00511BD7" w:rsidRPr="00511BD7">
        <w:rPr>
          <w:rFonts w:ascii="Arial" w:hAnsi="Arial" w:cs="Arial"/>
          <w:sz w:val="20"/>
          <w:szCs w:val="20"/>
        </w:rPr>
        <w:t xml:space="preserve"> self-mark,</w:t>
      </w:r>
      <w:r w:rsidRPr="00511BD7">
        <w:rPr>
          <w:rFonts w:ascii="Arial" w:hAnsi="Arial" w:cs="Arial"/>
          <w:sz w:val="20"/>
          <w:szCs w:val="20"/>
        </w:rPr>
        <w:t xml:space="preserve"> add</w:t>
      </w:r>
      <w:r w:rsidR="00511BD7" w:rsidRPr="00511BD7">
        <w:rPr>
          <w:rFonts w:ascii="Arial" w:hAnsi="Arial" w:cs="Arial"/>
          <w:sz w:val="20"/>
          <w:szCs w:val="20"/>
        </w:rPr>
        <w:t>ing</w:t>
      </w:r>
      <w:r w:rsidRPr="00511BD7">
        <w:rPr>
          <w:rFonts w:ascii="Arial" w:hAnsi="Arial" w:cs="Arial"/>
          <w:sz w:val="20"/>
          <w:szCs w:val="20"/>
        </w:rPr>
        <w:t xml:space="preserve"> a smile to the stamp of the monkey on whiteboards and Paper (TB 3.21 &amp; 4.12).</w:t>
      </w:r>
    </w:p>
    <w:p w14:paraId="480E1E23" w14:textId="0187D915" w:rsidR="00BB1949" w:rsidRPr="00511BD7" w:rsidRDefault="00BB1949" w:rsidP="0049163C">
      <w:pPr>
        <w:spacing w:after="60"/>
        <w:rPr>
          <w:rFonts w:ascii="Arial" w:hAnsi="Arial" w:cs="Arial"/>
          <w:sz w:val="20"/>
          <w:szCs w:val="20"/>
        </w:rPr>
      </w:pPr>
      <w:r w:rsidRPr="00511BD7">
        <w:rPr>
          <w:rFonts w:ascii="Arial" w:hAnsi="Arial" w:cs="Arial"/>
          <w:b/>
          <w:bCs/>
          <w:sz w:val="20"/>
          <w:szCs w:val="20"/>
        </w:rPr>
        <w:t>Turtle Tick targets</w:t>
      </w:r>
      <w:r w:rsidRPr="00511BD7">
        <w:rPr>
          <w:rFonts w:ascii="Arial" w:hAnsi="Arial" w:cs="Arial"/>
          <w:sz w:val="20"/>
          <w:szCs w:val="20"/>
        </w:rPr>
        <w:t xml:space="preserve">: record achievement of the formation/spacing target. Pupils </w:t>
      </w:r>
      <w:r w:rsidR="00511BD7" w:rsidRPr="00511BD7">
        <w:rPr>
          <w:rFonts w:ascii="Arial" w:hAnsi="Arial" w:cs="Arial"/>
          <w:sz w:val="20"/>
          <w:szCs w:val="20"/>
        </w:rPr>
        <w:t xml:space="preserve">self-mark, </w:t>
      </w:r>
      <w:r w:rsidRPr="00511BD7">
        <w:rPr>
          <w:rFonts w:ascii="Arial" w:hAnsi="Arial" w:cs="Arial"/>
          <w:sz w:val="20"/>
          <w:szCs w:val="20"/>
        </w:rPr>
        <w:t>tick</w:t>
      </w:r>
      <w:r w:rsidR="00511BD7" w:rsidRPr="00511BD7">
        <w:rPr>
          <w:rFonts w:ascii="Arial" w:hAnsi="Arial" w:cs="Arial"/>
          <w:sz w:val="20"/>
          <w:szCs w:val="20"/>
        </w:rPr>
        <w:t>ing</w:t>
      </w:r>
      <w:r w:rsidRPr="00511BD7">
        <w:rPr>
          <w:rFonts w:ascii="Arial" w:hAnsi="Arial" w:cs="Arial"/>
          <w:sz w:val="20"/>
          <w:szCs w:val="20"/>
        </w:rPr>
        <w:t xml:space="preserve"> the turtle’s tummy on their whiteboard (TB 3.21). </w:t>
      </w:r>
    </w:p>
    <w:p w14:paraId="464BB412" w14:textId="3D3FFCF1" w:rsidR="0049163C" w:rsidRPr="00511BD7" w:rsidRDefault="00BB1949" w:rsidP="0049163C">
      <w:pPr>
        <w:spacing w:after="60"/>
        <w:rPr>
          <w:rFonts w:ascii="Arial" w:hAnsi="Arial" w:cs="Arial"/>
          <w:sz w:val="20"/>
          <w:szCs w:val="20"/>
        </w:rPr>
      </w:pPr>
      <w:r w:rsidRPr="00511BD7">
        <w:rPr>
          <w:rFonts w:ascii="Arial" w:hAnsi="Arial" w:cs="Arial"/>
          <w:b/>
          <w:bCs/>
          <w:sz w:val="20"/>
          <w:szCs w:val="20"/>
        </w:rPr>
        <w:t>Practice Patch</w:t>
      </w:r>
      <w:r w:rsidRPr="00511BD7">
        <w:rPr>
          <w:rFonts w:ascii="Arial" w:hAnsi="Arial" w:cs="Arial"/>
          <w:sz w:val="20"/>
          <w:szCs w:val="20"/>
        </w:rPr>
        <w:t xml:space="preserve">: a weekly transfer </w:t>
      </w:r>
      <w:r w:rsidR="00511BD7" w:rsidRPr="00511BD7">
        <w:rPr>
          <w:rFonts w:ascii="Arial" w:hAnsi="Arial" w:cs="Arial"/>
          <w:sz w:val="20"/>
          <w:szCs w:val="20"/>
        </w:rPr>
        <w:t xml:space="preserve">by pupils </w:t>
      </w:r>
      <w:r w:rsidRPr="00511BD7">
        <w:rPr>
          <w:rFonts w:ascii="Arial" w:hAnsi="Arial" w:cs="Arial"/>
          <w:sz w:val="20"/>
          <w:szCs w:val="20"/>
        </w:rPr>
        <w:t xml:space="preserve">of mastered targets to books, at the end of START. It also measures Automaticity in the writing </w:t>
      </w:r>
      <w:r w:rsidR="00511BD7" w:rsidRPr="00511BD7">
        <w:rPr>
          <w:rFonts w:ascii="Arial" w:hAnsi="Arial" w:cs="Arial"/>
          <w:sz w:val="20"/>
          <w:szCs w:val="20"/>
        </w:rPr>
        <w:t xml:space="preserve">that follows </w:t>
      </w:r>
      <w:r w:rsidRPr="00511BD7">
        <w:rPr>
          <w:rFonts w:ascii="Arial" w:hAnsi="Arial" w:cs="Arial"/>
          <w:sz w:val="20"/>
          <w:szCs w:val="20"/>
        </w:rPr>
        <w:t>(TB 3.23).</w:t>
      </w:r>
    </w:p>
    <w:p w14:paraId="0138827F" w14:textId="7B699FC6" w:rsidR="00BB1949" w:rsidRPr="00511BD7" w:rsidRDefault="006226AB" w:rsidP="0049163C">
      <w:pPr>
        <w:spacing w:after="60"/>
        <w:rPr>
          <w:rFonts w:ascii="Arial" w:hAnsi="Arial" w:cs="Arial"/>
          <w:sz w:val="20"/>
          <w:szCs w:val="20"/>
        </w:rPr>
      </w:pPr>
      <w:r w:rsidRPr="00511BD7">
        <w:rPr>
          <w:rFonts w:ascii="Arial" w:hAnsi="Arial" w:cs="Arial"/>
          <w:b/>
          <w:bCs/>
          <w:sz w:val="20"/>
          <w:szCs w:val="20"/>
        </w:rPr>
        <w:t xml:space="preserve">3 </w:t>
      </w:r>
      <w:r w:rsidR="00BB1949" w:rsidRPr="00511BD7">
        <w:rPr>
          <w:rFonts w:ascii="Arial" w:hAnsi="Arial" w:cs="Arial"/>
          <w:b/>
          <w:bCs/>
          <w:sz w:val="20"/>
          <w:szCs w:val="20"/>
        </w:rPr>
        <w:t>More, better than before</w:t>
      </w:r>
      <w:r w:rsidR="00BB1949" w:rsidRPr="00511BD7">
        <w:rPr>
          <w:rFonts w:ascii="Arial" w:hAnsi="Arial" w:cs="Arial"/>
          <w:sz w:val="20"/>
          <w:szCs w:val="20"/>
        </w:rPr>
        <w:t xml:space="preserve">: a peer-marking activity (TB 6.17). </w:t>
      </w:r>
    </w:p>
    <w:p w14:paraId="6FF2E919" w14:textId="77777777" w:rsidR="00BB1949" w:rsidRPr="00511BD7" w:rsidRDefault="00BB1949" w:rsidP="00511BD7">
      <w:pPr>
        <w:spacing w:after="60"/>
        <w:ind w:left="284"/>
        <w:rPr>
          <w:rFonts w:ascii="Arial" w:hAnsi="Arial" w:cs="Arial"/>
          <w:sz w:val="20"/>
          <w:szCs w:val="20"/>
        </w:rPr>
      </w:pPr>
      <w:r w:rsidRPr="00511BD7">
        <w:rPr>
          <w:rFonts w:ascii="Arial" w:hAnsi="Arial" w:cs="Arial"/>
          <w:sz w:val="20"/>
          <w:szCs w:val="20"/>
        </w:rPr>
        <w:t>1.</w:t>
      </w:r>
      <w:r w:rsidRPr="00511BD7">
        <w:rPr>
          <w:rFonts w:ascii="Arial" w:hAnsi="Arial" w:cs="Arial"/>
          <w:sz w:val="20"/>
          <w:szCs w:val="20"/>
        </w:rPr>
        <w:tab/>
        <w:t>Pupils work on own whiteboards and write the target letter/pair/word, by teach of the Trees-down the board.</w:t>
      </w:r>
    </w:p>
    <w:p w14:paraId="54E54F4E" w14:textId="77777777" w:rsidR="00BB1949" w:rsidRPr="00511BD7" w:rsidRDefault="00BB1949" w:rsidP="00511BD7">
      <w:pPr>
        <w:spacing w:after="60"/>
        <w:ind w:left="284"/>
        <w:rPr>
          <w:rFonts w:ascii="Arial" w:hAnsi="Arial" w:cs="Arial"/>
          <w:sz w:val="20"/>
          <w:szCs w:val="20"/>
        </w:rPr>
      </w:pPr>
      <w:r w:rsidRPr="00511BD7">
        <w:rPr>
          <w:rFonts w:ascii="Arial" w:hAnsi="Arial" w:cs="Arial"/>
          <w:sz w:val="20"/>
          <w:szCs w:val="20"/>
        </w:rPr>
        <w:t>2.</w:t>
      </w:r>
      <w:r w:rsidRPr="00511BD7">
        <w:rPr>
          <w:rFonts w:ascii="Arial" w:hAnsi="Arial" w:cs="Arial"/>
          <w:sz w:val="20"/>
          <w:szCs w:val="20"/>
        </w:rPr>
        <w:tab/>
        <w:t>They each ‘choose with their eyes’ which they are most proud of, but do not disclose this to their partner.</w:t>
      </w:r>
    </w:p>
    <w:p w14:paraId="7C204603" w14:textId="77777777" w:rsidR="00BB1949" w:rsidRPr="00511BD7" w:rsidRDefault="00BB1949" w:rsidP="00511BD7">
      <w:pPr>
        <w:spacing w:after="60"/>
        <w:ind w:left="284"/>
        <w:rPr>
          <w:rFonts w:ascii="Arial" w:hAnsi="Arial" w:cs="Arial"/>
          <w:sz w:val="20"/>
          <w:szCs w:val="20"/>
        </w:rPr>
      </w:pPr>
      <w:r w:rsidRPr="00511BD7">
        <w:rPr>
          <w:rFonts w:ascii="Arial" w:hAnsi="Arial" w:cs="Arial"/>
          <w:sz w:val="20"/>
          <w:szCs w:val="20"/>
        </w:rPr>
        <w:t>3.</w:t>
      </w:r>
      <w:r w:rsidRPr="00511BD7">
        <w:rPr>
          <w:rFonts w:ascii="Arial" w:hAnsi="Arial" w:cs="Arial"/>
          <w:sz w:val="20"/>
          <w:szCs w:val="20"/>
        </w:rPr>
        <w:tab/>
        <w:t>Pupils swap boards and guess/mark with a dot, the letter/pair/word they think their partner chose.</w:t>
      </w:r>
    </w:p>
    <w:p w14:paraId="7D2AE9C1" w14:textId="77777777" w:rsidR="00BB1949" w:rsidRPr="00511BD7" w:rsidRDefault="00BB1949" w:rsidP="00511BD7">
      <w:pPr>
        <w:spacing w:after="60"/>
        <w:ind w:left="284"/>
        <w:rPr>
          <w:rFonts w:ascii="Arial" w:hAnsi="Arial" w:cs="Arial"/>
          <w:sz w:val="20"/>
          <w:szCs w:val="20"/>
        </w:rPr>
      </w:pPr>
      <w:r w:rsidRPr="00511BD7">
        <w:rPr>
          <w:rFonts w:ascii="Arial" w:hAnsi="Arial" w:cs="Arial"/>
          <w:sz w:val="20"/>
          <w:szCs w:val="20"/>
        </w:rPr>
        <w:t>4.</w:t>
      </w:r>
      <w:r w:rsidRPr="00511BD7">
        <w:rPr>
          <w:rFonts w:ascii="Arial" w:hAnsi="Arial" w:cs="Arial"/>
          <w:sz w:val="20"/>
          <w:szCs w:val="20"/>
        </w:rPr>
        <w:tab/>
        <w:t>Pupils swap boards back and discuss each other’s judgements. (e.g. ‘you didn’t flick’ or ‘it’s not a Brave Monkey letter’ etc.)</w:t>
      </w:r>
    </w:p>
    <w:p w14:paraId="72569D4D" w14:textId="77777777" w:rsidR="00BB1949" w:rsidRPr="00511BD7" w:rsidRDefault="00BB1949" w:rsidP="00511BD7">
      <w:pPr>
        <w:spacing w:after="60"/>
        <w:ind w:left="284"/>
        <w:rPr>
          <w:rFonts w:ascii="Arial" w:hAnsi="Arial" w:cs="Arial"/>
          <w:sz w:val="20"/>
          <w:szCs w:val="20"/>
        </w:rPr>
      </w:pPr>
      <w:r w:rsidRPr="00511BD7">
        <w:rPr>
          <w:rFonts w:ascii="Arial" w:hAnsi="Arial" w:cs="Arial"/>
          <w:sz w:val="20"/>
          <w:szCs w:val="20"/>
        </w:rPr>
        <w:t>5.</w:t>
      </w:r>
      <w:r w:rsidRPr="00511BD7">
        <w:rPr>
          <w:rFonts w:ascii="Arial" w:hAnsi="Arial" w:cs="Arial"/>
          <w:sz w:val="20"/>
          <w:szCs w:val="20"/>
        </w:rPr>
        <w:tab/>
        <w:t>They both try ‘3 more, better than before’, on the last three lines of the board, to correct what they learnt from the feedback above.</w:t>
      </w:r>
    </w:p>
    <w:p w14:paraId="7FDD8D7A" w14:textId="77777777" w:rsidR="00BB1949" w:rsidRPr="00511BD7" w:rsidRDefault="00BB1949" w:rsidP="00511BD7">
      <w:pPr>
        <w:spacing w:after="60"/>
        <w:ind w:left="284"/>
        <w:rPr>
          <w:rFonts w:ascii="Arial" w:hAnsi="Arial" w:cs="Arial"/>
          <w:sz w:val="20"/>
          <w:szCs w:val="20"/>
        </w:rPr>
      </w:pPr>
      <w:r w:rsidRPr="00511BD7">
        <w:rPr>
          <w:rFonts w:ascii="Arial" w:hAnsi="Arial" w:cs="Arial"/>
          <w:sz w:val="20"/>
          <w:szCs w:val="20"/>
        </w:rPr>
        <w:t>6.</w:t>
      </w:r>
      <w:r w:rsidRPr="00511BD7">
        <w:rPr>
          <w:rFonts w:ascii="Arial" w:hAnsi="Arial" w:cs="Arial"/>
          <w:sz w:val="20"/>
          <w:szCs w:val="20"/>
        </w:rPr>
        <w:tab/>
        <w:t xml:space="preserve">Pupils share/discuss the improvements each made and ‘take a photo with their eyes’ their best line, before rubbing off boards to play again. </w:t>
      </w:r>
    </w:p>
    <w:p w14:paraId="361532FC" w14:textId="4CD325FB" w:rsidR="00CF6991" w:rsidRPr="00511BD7" w:rsidRDefault="00BB1949" w:rsidP="000429F8">
      <w:pPr>
        <w:spacing w:after="60"/>
        <w:rPr>
          <w:rFonts w:ascii="Arial" w:hAnsi="Arial" w:cs="Arial"/>
          <w:sz w:val="20"/>
          <w:szCs w:val="20"/>
        </w:rPr>
        <w:sectPr w:rsidR="00CF6991" w:rsidRPr="00511BD7" w:rsidSect="000429F8">
          <w:pgSz w:w="16820" w:h="11900" w:orient="landscape"/>
          <w:pgMar w:top="426" w:right="518" w:bottom="993" w:left="709" w:header="709" w:footer="147" w:gutter="0"/>
          <w:cols w:space="708"/>
          <w:titlePg/>
          <w:docGrid w:linePitch="360"/>
        </w:sectPr>
      </w:pPr>
      <w:r w:rsidRPr="00511BD7">
        <w:rPr>
          <w:rFonts w:ascii="Arial" w:hAnsi="Arial" w:cs="Arial"/>
          <w:b/>
          <w:bCs/>
          <w:sz w:val="20"/>
          <w:szCs w:val="20"/>
        </w:rPr>
        <w:t>Letter Family Challenges</w:t>
      </w:r>
      <w:r w:rsidRPr="00511BD7">
        <w:rPr>
          <w:rFonts w:ascii="Arial" w:hAnsi="Arial" w:cs="Arial"/>
          <w:sz w:val="20"/>
          <w:szCs w:val="20"/>
        </w:rPr>
        <w:t xml:space="preserve">: complete regularly as part of START sessions. Use to work on specific targets (see details for each e.g. Letter starts) and to reinforce the Family Feature within the Letter Families, to gain Flow and </w:t>
      </w:r>
      <w:r w:rsidR="006226AB" w:rsidRPr="00511BD7">
        <w:rPr>
          <w:rFonts w:ascii="Arial" w:hAnsi="Arial" w:cs="Arial"/>
          <w:sz w:val="20"/>
          <w:szCs w:val="20"/>
        </w:rPr>
        <w:t>A</w:t>
      </w:r>
      <w:r w:rsidRPr="00511BD7">
        <w:rPr>
          <w:rFonts w:ascii="Arial" w:hAnsi="Arial" w:cs="Arial"/>
          <w:sz w:val="20"/>
          <w:szCs w:val="20"/>
        </w:rPr>
        <w:t xml:space="preserve">utomaticity (TB 3.48 and </w:t>
      </w:r>
      <w:r w:rsidR="0067539A">
        <w:rPr>
          <w:rFonts w:ascii="Arial" w:hAnsi="Arial" w:cs="Arial"/>
          <w:sz w:val="20"/>
          <w:szCs w:val="20"/>
        </w:rPr>
        <w:t>Portal</w:t>
      </w:r>
      <w:r w:rsidR="00F217FF">
        <w:rPr>
          <w:rFonts w:ascii="Arial" w:hAnsi="Arial" w:cs="Arial"/>
          <w:sz w:val="20"/>
          <w:szCs w:val="20"/>
        </w:rPr>
        <w:t>&gt; Teaching Resources</w:t>
      </w:r>
      <w:r w:rsidRPr="00511BD7">
        <w:rPr>
          <w:rFonts w:ascii="Arial" w:hAnsi="Arial" w:cs="Arial"/>
          <w:sz w:val="20"/>
          <w:szCs w:val="20"/>
        </w:rPr>
        <w:t>).</w:t>
      </w:r>
    </w:p>
    <w:p w14:paraId="55AA7464" w14:textId="3A236741" w:rsidR="0027055A" w:rsidRDefault="00FA0C19" w:rsidP="00AB21D6">
      <w:pPr>
        <w:rPr>
          <w:rFonts w:ascii="Arial" w:hAnsi="Arial" w:cs="Arial"/>
          <w:b/>
          <w:sz w:val="22"/>
          <w:szCs w:val="22"/>
        </w:rPr>
      </w:pPr>
      <w:r>
        <w:rPr>
          <w:rFonts w:ascii="Arial" w:hAnsi="Arial" w:cs="Arial"/>
          <w:b/>
          <w:sz w:val="22"/>
          <w:szCs w:val="22"/>
        </w:rPr>
        <w:lastRenderedPageBreak/>
        <w:t>Appendix 4</w:t>
      </w:r>
    </w:p>
    <w:p w14:paraId="073FFD78" w14:textId="77777777" w:rsidR="0027055A" w:rsidRDefault="0027055A" w:rsidP="00AB21D6">
      <w:pPr>
        <w:rPr>
          <w:rFonts w:ascii="Arial" w:hAnsi="Arial" w:cs="Arial"/>
          <w:sz w:val="22"/>
          <w:szCs w:val="22"/>
        </w:rPr>
      </w:pPr>
    </w:p>
    <w:p w14:paraId="3CEB8F9A" w14:textId="7ACD4FB1" w:rsidR="0087495B" w:rsidRPr="0087495B" w:rsidRDefault="0087495B" w:rsidP="0087495B">
      <w:pPr>
        <w:pStyle w:val="NormalWeb"/>
        <w:spacing w:before="0" w:beforeAutospacing="0" w:after="0" w:afterAutospacing="0"/>
        <w:rPr>
          <w:rFonts w:ascii="Arial" w:hAnsi="Arial" w:cs="Arial"/>
          <w:b/>
        </w:rPr>
      </w:pPr>
      <w:r w:rsidRPr="0087495B">
        <w:rPr>
          <w:rFonts w:ascii="Arial" w:hAnsi="Arial" w:cs="Arial"/>
          <w:b/>
        </w:rPr>
        <w:t>Handwriting requirements – national framework</w:t>
      </w:r>
      <w:r w:rsidR="00333838">
        <w:rPr>
          <w:rFonts w:ascii="Arial" w:hAnsi="Arial" w:cs="Arial"/>
          <w:b/>
        </w:rPr>
        <w:t xml:space="preserve"> - statutory</w:t>
      </w:r>
    </w:p>
    <w:p w14:paraId="33F0EAD3" w14:textId="77777777" w:rsidR="0087495B" w:rsidRPr="0087495B" w:rsidRDefault="0087495B" w:rsidP="0087495B">
      <w:pPr>
        <w:pStyle w:val="NormalWeb"/>
        <w:spacing w:before="0" w:beforeAutospacing="0" w:after="0" w:afterAutospacing="0"/>
        <w:rPr>
          <w:rFonts w:ascii="Arial" w:hAnsi="Arial" w:cs="Arial"/>
        </w:rPr>
      </w:pPr>
    </w:p>
    <w:p w14:paraId="7C3C6D09" w14:textId="77777777" w:rsidR="00333838" w:rsidRPr="0077524A" w:rsidRDefault="00333838" w:rsidP="00333838">
      <w:pPr>
        <w:rPr>
          <w:rFonts w:ascii="Arial" w:hAnsi="Arial" w:cs="Arial"/>
          <w:sz w:val="22"/>
          <w:szCs w:val="22"/>
        </w:rPr>
      </w:pPr>
      <w:r w:rsidRPr="0077524A">
        <w:rPr>
          <w:rFonts w:ascii="Arial" w:hAnsi="Arial" w:cs="Arial"/>
          <w:sz w:val="22"/>
          <w:szCs w:val="22"/>
        </w:rPr>
        <w:t>This page and the following one set out the National curriculum handwriting requirements for early years, Key Stage 1 and Key Stage 2.</w:t>
      </w:r>
    </w:p>
    <w:p w14:paraId="352FDA1F" w14:textId="77777777" w:rsidR="00333838" w:rsidRPr="0077524A" w:rsidRDefault="00333838" w:rsidP="00333838">
      <w:pPr>
        <w:rPr>
          <w:rFonts w:ascii="Arial" w:hAnsi="Arial" w:cs="Arial"/>
          <w:sz w:val="22"/>
          <w:szCs w:val="22"/>
        </w:rPr>
      </w:pPr>
      <w:r w:rsidRPr="0077524A">
        <w:rPr>
          <w:rFonts w:ascii="Arial" w:hAnsi="Arial" w:cs="Arial"/>
          <w:sz w:val="22"/>
          <w:szCs w:val="22"/>
        </w:rPr>
        <w:t>References:</w:t>
      </w:r>
    </w:p>
    <w:p w14:paraId="07CFA7D0" w14:textId="77777777" w:rsidR="00333838" w:rsidRPr="0077524A" w:rsidRDefault="00333838" w:rsidP="00333838">
      <w:pPr>
        <w:ind w:left="709"/>
        <w:rPr>
          <w:rFonts w:ascii="Arial" w:hAnsi="Arial" w:cs="Arial"/>
          <w:sz w:val="22"/>
          <w:szCs w:val="22"/>
        </w:rPr>
      </w:pPr>
      <w:r w:rsidRPr="0077524A">
        <w:rPr>
          <w:rFonts w:ascii="Arial" w:hAnsi="Arial" w:cs="Arial"/>
          <w:sz w:val="22"/>
          <w:szCs w:val="22"/>
        </w:rPr>
        <w:t>Statutory framework for the early years foundation stage (2021)</w:t>
      </w:r>
    </w:p>
    <w:p w14:paraId="44659427" w14:textId="77777777" w:rsidR="00333838" w:rsidRPr="0077524A" w:rsidRDefault="00333838" w:rsidP="00333838">
      <w:pPr>
        <w:ind w:left="709"/>
        <w:rPr>
          <w:rFonts w:ascii="Arial" w:hAnsi="Arial" w:cs="Arial"/>
          <w:sz w:val="22"/>
          <w:szCs w:val="22"/>
        </w:rPr>
      </w:pPr>
      <w:r w:rsidRPr="0077524A">
        <w:rPr>
          <w:rFonts w:ascii="Arial" w:hAnsi="Arial" w:cs="Arial"/>
          <w:sz w:val="22"/>
          <w:szCs w:val="22"/>
        </w:rPr>
        <w:t>Early years foundation stage profile handbook (2022)</w:t>
      </w:r>
    </w:p>
    <w:p w14:paraId="07F181D9" w14:textId="77777777" w:rsidR="00333838" w:rsidRPr="0077524A" w:rsidRDefault="00333838" w:rsidP="00333838">
      <w:pPr>
        <w:ind w:left="709"/>
        <w:rPr>
          <w:rFonts w:ascii="Arial" w:hAnsi="Arial" w:cs="Arial"/>
          <w:sz w:val="22"/>
          <w:szCs w:val="22"/>
        </w:rPr>
      </w:pPr>
      <w:r w:rsidRPr="0077524A">
        <w:rPr>
          <w:rFonts w:ascii="Arial" w:hAnsi="Arial" w:cs="Arial"/>
          <w:sz w:val="22"/>
          <w:szCs w:val="22"/>
        </w:rPr>
        <w:t>National curriculum</w:t>
      </w:r>
      <w:r>
        <w:rPr>
          <w:rFonts w:ascii="Arial" w:hAnsi="Arial" w:cs="Arial"/>
          <w:sz w:val="22"/>
          <w:szCs w:val="22"/>
        </w:rPr>
        <w:t xml:space="preserve"> </w:t>
      </w:r>
      <w:r w:rsidRPr="0077524A">
        <w:rPr>
          <w:rFonts w:ascii="Arial" w:hAnsi="Arial" w:cs="Arial"/>
          <w:sz w:val="22"/>
          <w:szCs w:val="22"/>
        </w:rPr>
        <w:t>- Framework documents (2014) and primary curriculum (2015)</w:t>
      </w:r>
    </w:p>
    <w:p w14:paraId="570F27F7" w14:textId="77777777" w:rsidR="00333838" w:rsidRPr="0077524A" w:rsidRDefault="00333838" w:rsidP="00333838">
      <w:pPr>
        <w:ind w:left="709"/>
        <w:rPr>
          <w:rFonts w:ascii="Arial" w:hAnsi="Arial" w:cs="Arial"/>
          <w:sz w:val="22"/>
          <w:szCs w:val="22"/>
        </w:rPr>
      </w:pPr>
      <w:r w:rsidRPr="0077524A">
        <w:rPr>
          <w:rFonts w:ascii="Arial" w:hAnsi="Arial" w:cs="Arial"/>
          <w:sz w:val="22"/>
          <w:szCs w:val="22"/>
        </w:rPr>
        <w:t>National curriculum assessments</w:t>
      </w:r>
      <w:r>
        <w:rPr>
          <w:rFonts w:ascii="Arial" w:hAnsi="Arial" w:cs="Arial"/>
          <w:sz w:val="22"/>
          <w:szCs w:val="22"/>
        </w:rPr>
        <w:t xml:space="preserve"> </w:t>
      </w:r>
      <w:r w:rsidRPr="0077524A">
        <w:rPr>
          <w:rFonts w:ascii="Arial" w:hAnsi="Arial" w:cs="Arial"/>
          <w:sz w:val="22"/>
          <w:szCs w:val="22"/>
        </w:rPr>
        <w:t>- Key stage 1 &amp; 2:</w:t>
      </w:r>
      <w:r>
        <w:rPr>
          <w:rFonts w:ascii="Arial" w:hAnsi="Arial" w:cs="Arial"/>
          <w:sz w:val="22"/>
          <w:szCs w:val="22"/>
        </w:rPr>
        <w:t xml:space="preserve"> </w:t>
      </w:r>
      <w:r w:rsidRPr="0077524A">
        <w:rPr>
          <w:rFonts w:ascii="Arial" w:hAnsi="Arial" w:cs="Arial"/>
          <w:sz w:val="22"/>
          <w:szCs w:val="22"/>
        </w:rPr>
        <w:t>Teacher assessment frameworks at the end of KS1 &amp; KS2</w:t>
      </w:r>
      <w:r>
        <w:rPr>
          <w:rFonts w:ascii="Arial" w:hAnsi="Arial" w:cs="Arial"/>
          <w:sz w:val="22"/>
          <w:szCs w:val="22"/>
        </w:rPr>
        <w:t xml:space="preserve"> (2018/19 onwards)</w:t>
      </w:r>
    </w:p>
    <w:p w14:paraId="7B7D092A" w14:textId="77777777" w:rsidR="00333838" w:rsidRPr="0077524A" w:rsidRDefault="00333838" w:rsidP="00333838">
      <w:pPr>
        <w:rPr>
          <w:rFonts w:ascii="Arial" w:hAnsi="Arial" w:cs="Arial"/>
          <w:sz w:val="22"/>
          <w:szCs w:val="22"/>
        </w:rPr>
      </w:pPr>
    </w:p>
    <w:p w14:paraId="06D599AE" w14:textId="77777777" w:rsidR="00333838" w:rsidRPr="0077524A" w:rsidRDefault="00333838" w:rsidP="00333838">
      <w:pPr>
        <w:rPr>
          <w:rFonts w:ascii="Arial" w:hAnsi="Arial" w:cs="Arial"/>
          <w:sz w:val="22"/>
          <w:szCs w:val="22"/>
        </w:rPr>
      </w:pPr>
      <w:r w:rsidRPr="0077524A">
        <w:rPr>
          <w:rFonts w:ascii="Arial" w:hAnsi="Arial" w:cs="Arial"/>
          <w:b/>
          <w:bCs/>
          <w:sz w:val="22"/>
          <w:szCs w:val="22"/>
        </w:rPr>
        <w:t>The National framework document</w:t>
      </w:r>
      <w:r w:rsidRPr="0077524A">
        <w:rPr>
          <w:rFonts w:ascii="Arial" w:hAnsi="Arial" w:cs="Arial"/>
          <w:sz w:val="22"/>
          <w:szCs w:val="22"/>
        </w:rPr>
        <w:t xml:space="preserve"> </w:t>
      </w:r>
      <w:r w:rsidRPr="0077524A">
        <w:rPr>
          <w:rFonts w:ascii="Arial" w:hAnsi="Arial" w:cs="Arial"/>
          <w:b/>
          <w:bCs/>
          <w:sz w:val="22"/>
          <w:szCs w:val="22"/>
        </w:rPr>
        <w:t xml:space="preserve">for Key stage </w:t>
      </w:r>
      <w:r>
        <w:rPr>
          <w:rFonts w:ascii="Arial" w:hAnsi="Arial" w:cs="Arial"/>
          <w:b/>
          <w:bCs/>
          <w:sz w:val="22"/>
          <w:szCs w:val="22"/>
        </w:rPr>
        <w:t>1</w:t>
      </w:r>
      <w:r w:rsidRPr="0077524A">
        <w:rPr>
          <w:rFonts w:ascii="Arial" w:hAnsi="Arial" w:cs="Arial"/>
          <w:b/>
          <w:bCs/>
          <w:sz w:val="22"/>
          <w:szCs w:val="22"/>
        </w:rPr>
        <w:t xml:space="preserve"> and Key stage 2</w:t>
      </w:r>
      <w:r w:rsidRPr="0077524A">
        <w:rPr>
          <w:rFonts w:ascii="Arial" w:hAnsi="Arial" w:cs="Arial"/>
          <w:sz w:val="22"/>
          <w:szCs w:val="22"/>
        </w:rPr>
        <w:t xml:space="preserve"> makes the following statements about the outcomes that must be achieved by teachers:</w:t>
      </w:r>
    </w:p>
    <w:p w14:paraId="4B7560C8" w14:textId="77777777" w:rsidR="00333838" w:rsidRPr="0077524A" w:rsidRDefault="00333838" w:rsidP="00333838">
      <w:pPr>
        <w:pStyle w:val="ListParagraph"/>
        <w:numPr>
          <w:ilvl w:val="0"/>
          <w:numId w:val="44"/>
        </w:numPr>
        <w:rPr>
          <w:rFonts w:ascii="Arial" w:hAnsi="Arial" w:cs="Arial"/>
          <w:sz w:val="22"/>
          <w:szCs w:val="22"/>
        </w:rPr>
      </w:pPr>
      <w:r w:rsidRPr="0077524A">
        <w:rPr>
          <w:rFonts w:ascii="Arial" w:hAnsi="Arial" w:cs="Arial"/>
          <w:sz w:val="22"/>
          <w:szCs w:val="22"/>
        </w:rPr>
        <w:t>Ensuring all pupils write clearly, accurately and coherently, adapting their language and style in and for a range of contexts, purposes and audiences</w:t>
      </w:r>
      <w:r>
        <w:rPr>
          <w:rFonts w:ascii="Arial" w:hAnsi="Arial" w:cs="Arial"/>
          <w:sz w:val="22"/>
          <w:szCs w:val="22"/>
        </w:rPr>
        <w:t xml:space="preserve"> (English: Aims p13)</w:t>
      </w:r>
    </w:p>
    <w:p w14:paraId="710EB7D0" w14:textId="77777777" w:rsidR="00333838" w:rsidRPr="0077524A" w:rsidRDefault="00333838" w:rsidP="00333838">
      <w:pPr>
        <w:pStyle w:val="ListParagraph"/>
        <w:numPr>
          <w:ilvl w:val="0"/>
          <w:numId w:val="44"/>
        </w:numPr>
        <w:rPr>
          <w:rFonts w:ascii="Arial" w:hAnsi="Arial" w:cs="Arial"/>
          <w:sz w:val="22"/>
          <w:szCs w:val="22"/>
        </w:rPr>
      </w:pPr>
      <w:r w:rsidRPr="0077524A">
        <w:rPr>
          <w:rFonts w:ascii="Arial" w:hAnsi="Arial" w:cs="Arial"/>
          <w:sz w:val="22"/>
          <w:szCs w:val="22"/>
        </w:rPr>
        <w:t>It is essential that teaching develops pupils</w:t>
      </w:r>
      <w:r>
        <w:rPr>
          <w:rFonts w:ascii="Arial" w:hAnsi="Arial" w:cs="Arial"/>
          <w:sz w:val="22"/>
          <w:szCs w:val="22"/>
        </w:rPr>
        <w:t>’</w:t>
      </w:r>
      <w:r w:rsidRPr="0077524A">
        <w:rPr>
          <w:rFonts w:ascii="Arial" w:hAnsi="Arial" w:cs="Arial"/>
          <w:sz w:val="22"/>
          <w:szCs w:val="22"/>
        </w:rPr>
        <w:t xml:space="preserve"> competence in transcription (spelling and handwriting) and composition. (</w:t>
      </w:r>
      <w:r>
        <w:rPr>
          <w:rFonts w:ascii="Arial" w:hAnsi="Arial" w:cs="Arial"/>
          <w:sz w:val="22"/>
          <w:szCs w:val="22"/>
        </w:rPr>
        <w:t xml:space="preserve">English: </w:t>
      </w:r>
      <w:r w:rsidRPr="0077524A">
        <w:rPr>
          <w:rFonts w:ascii="Arial" w:hAnsi="Arial" w:cs="Arial"/>
          <w:sz w:val="22"/>
          <w:szCs w:val="22"/>
        </w:rPr>
        <w:t>Writing p1</w:t>
      </w:r>
      <w:r>
        <w:rPr>
          <w:rFonts w:ascii="Arial" w:hAnsi="Arial" w:cs="Arial"/>
          <w:sz w:val="22"/>
          <w:szCs w:val="22"/>
        </w:rPr>
        <w:t>5</w:t>
      </w:r>
      <w:r w:rsidRPr="0077524A">
        <w:rPr>
          <w:rFonts w:ascii="Arial" w:hAnsi="Arial" w:cs="Arial"/>
          <w:sz w:val="22"/>
          <w:szCs w:val="22"/>
        </w:rPr>
        <w:t>)</w:t>
      </w:r>
    </w:p>
    <w:p w14:paraId="5CAE9AA0" w14:textId="77777777" w:rsidR="00333838" w:rsidRPr="0077524A" w:rsidRDefault="00333838" w:rsidP="00333838">
      <w:pPr>
        <w:pStyle w:val="ListParagraph"/>
        <w:numPr>
          <w:ilvl w:val="0"/>
          <w:numId w:val="44"/>
        </w:numPr>
        <w:rPr>
          <w:rFonts w:ascii="Arial" w:hAnsi="Arial" w:cs="Arial"/>
          <w:sz w:val="22"/>
          <w:szCs w:val="22"/>
        </w:rPr>
      </w:pPr>
      <w:r w:rsidRPr="0077524A">
        <w:rPr>
          <w:rFonts w:ascii="Arial" w:hAnsi="Arial" w:cs="Arial"/>
          <w:sz w:val="22"/>
          <w:szCs w:val="22"/>
        </w:rPr>
        <w:t>P</w:t>
      </w:r>
      <w:r w:rsidRPr="00962ACA">
        <w:rPr>
          <w:rFonts w:ascii="Arial" w:hAnsi="Arial" w:cs="Arial"/>
          <w:sz w:val="22"/>
          <w:szCs w:val="22"/>
        </w:rPr>
        <w:t>upils, therefore, who do not learn to speak, read and write fluently and confidently are effectively disenfranchised</w:t>
      </w:r>
      <w:r w:rsidRPr="0077524A">
        <w:rPr>
          <w:rFonts w:ascii="Arial" w:hAnsi="Arial" w:cs="Arial"/>
          <w:sz w:val="22"/>
          <w:szCs w:val="22"/>
        </w:rPr>
        <w:t>. (</w:t>
      </w:r>
      <w:r>
        <w:rPr>
          <w:rFonts w:ascii="Arial" w:hAnsi="Arial" w:cs="Arial"/>
          <w:sz w:val="22"/>
          <w:szCs w:val="22"/>
        </w:rPr>
        <w:t xml:space="preserve">English: </w:t>
      </w:r>
      <w:r w:rsidRPr="0077524A">
        <w:rPr>
          <w:rFonts w:ascii="Arial" w:hAnsi="Arial" w:cs="Arial"/>
          <w:sz w:val="22"/>
          <w:szCs w:val="22"/>
        </w:rPr>
        <w:t>Purpose of study p1</w:t>
      </w:r>
      <w:r>
        <w:rPr>
          <w:rFonts w:ascii="Arial" w:hAnsi="Arial" w:cs="Arial"/>
          <w:sz w:val="22"/>
          <w:szCs w:val="22"/>
        </w:rPr>
        <w:t>3</w:t>
      </w:r>
      <w:r w:rsidRPr="0077524A">
        <w:rPr>
          <w:rFonts w:ascii="Arial" w:hAnsi="Arial" w:cs="Arial"/>
          <w:sz w:val="22"/>
          <w:szCs w:val="22"/>
        </w:rPr>
        <w:t>)</w:t>
      </w:r>
    </w:p>
    <w:p w14:paraId="316ED3E7" w14:textId="77777777" w:rsidR="00333838" w:rsidRPr="0077524A" w:rsidRDefault="00333838" w:rsidP="00333838">
      <w:pPr>
        <w:pStyle w:val="ListParagraph"/>
        <w:numPr>
          <w:ilvl w:val="0"/>
          <w:numId w:val="44"/>
        </w:numPr>
        <w:rPr>
          <w:rFonts w:ascii="Arial" w:hAnsi="Arial" w:cs="Arial"/>
          <w:sz w:val="22"/>
          <w:szCs w:val="22"/>
        </w:rPr>
      </w:pPr>
      <w:r w:rsidRPr="0077524A">
        <w:rPr>
          <w:rFonts w:ascii="Arial" w:hAnsi="Arial" w:cs="Arial"/>
          <w:sz w:val="22"/>
          <w:szCs w:val="22"/>
        </w:rPr>
        <w:t>Pupils should develop the stamina and skills to write at length, with accurate spelling and punctuation. (Language and Literacy</w:t>
      </w:r>
      <w:r>
        <w:rPr>
          <w:rFonts w:ascii="Arial" w:hAnsi="Arial" w:cs="Arial"/>
          <w:sz w:val="22"/>
          <w:szCs w:val="22"/>
        </w:rPr>
        <w:t>: 6.3</w:t>
      </w:r>
      <w:r w:rsidRPr="0077524A">
        <w:rPr>
          <w:rFonts w:ascii="Arial" w:hAnsi="Arial" w:cs="Arial"/>
          <w:sz w:val="22"/>
          <w:szCs w:val="22"/>
        </w:rPr>
        <w:t xml:space="preserve"> Reading and Writing p1</w:t>
      </w:r>
      <w:r>
        <w:rPr>
          <w:rFonts w:ascii="Arial" w:hAnsi="Arial" w:cs="Arial"/>
          <w:sz w:val="22"/>
          <w:szCs w:val="22"/>
        </w:rPr>
        <w:t>0</w:t>
      </w:r>
      <w:r w:rsidRPr="0077524A">
        <w:rPr>
          <w:rFonts w:ascii="Arial" w:hAnsi="Arial" w:cs="Arial"/>
          <w:sz w:val="22"/>
          <w:szCs w:val="22"/>
        </w:rPr>
        <w:t>)</w:t>
      </w:r>
    </w:p>
    <w:p w14:paraId="03C40E5A" w14:textId="77777777" w:rsidR="00333838" w:rsidRPr="0077524A" w:rsidRDefault="00333838" w:rsidP="00333838">
      <w:pPr>
        <w:pStyle w:val="ListParagraph"/>
        <w:numPr>
          <w:ilvl w:val="0"/>
          <w:numId w:val="44"/>
        </w:numPr>
        <w:rPr>
          <w:rFonts w:ascii="Arial" w:hAnsi="Arial" w:cs="Arial"/>
          <w:sz w:val="22"/>
          <w:szCs w:val="22"/>
        </w:rPr>
      </w:pPr>
      <w:r w:rsidRPr="0077524A">
        <w:rPr>
          <w:rFonts w:ascii="Arial" w:hAnsi="Arial" w:cs="Arial"/>
          <w:sz w:val="22"/>
          <w:szCs w:val="22"/>
        </w:rPr>
        <w:t>Writing also depends on fluent, legible and, eventually, speedy handwriting. (</w:t>
      </w:r>
      <w:r>
        <w:rPr>
          <w:rFonts w:ascii="Arial" w:hAnsi="Arial" w:cs="Arial"/>
          <w:sz w:val="22"/>
          <w:szCs w:val="22"/>
        </w:rPr>
        <w:t xml:space="preserve">English: Writing </w:t>
      </w:r>
      <w:r w:rsidRPr="0077524A">
        <w:rPr>
          <w:rFonts w:ascii="Arial" w:hAnsi="Arial" w:cs="Arial"/>
          <w:sz w:val="22"/>
          <w:szCs w:val="22"/>
        </w:rPr>
        <w:t>p1</w:t>
      </w:r>
      <w:r>
        <w:rPr>
          <w:rFonts w:ascii="Arial" w:hAnsi="Arial" w:cs="Arial"/>
          <w:sz w:val="22"/>
          <w:szCs w:val="22"/>
        </w:rPr>
        <w:t>5)</w:t>
      </w:r>
    </w:p>
    <w:p w14:paraId="13674679" w14:textId="77777777" w:rsidR="00333838" w:rsidRPr="0077524A" w:rsidRDefault="00333838" w:rsidP="00333838">
      <w:pPr>
        <w:pStyle w:val="ListParagraph"/>
        <w:rPr>
          <w:rFonts w:ascii="Arial" w:hAnsi="Arial" w:cs="Arial"/>
          <w:sz w:val="22"/>
          <w:szCs w:val="22"/>
        </w:rPr>
      </w:pPr>
    </w:p>
    <w:p w14:paraId="7C075723" w14:textId="77777777" w:rsidR="00333838" w:rsidRPr="0077524A" w:rsidRDefault="00333838" w:rsidP="00333838">
      <w:pPr>
        <w:rPr>
          <w:rFonts w:ascii="Arial" w:hAnsi="Arial" w:cs="Arial"/>
          <w:sz w:val="22"/>
          <w:szCs w:val="22"/>
        </w:rPr>
      </w:pPr>
      <w:r w:rsidRPr="0077524A">
        <w:rPr>
          <w:rFonts w:ascii="Arial" w:hAnsi="Arial" w:cs="Arial"/>
          <w:b/>
          <w:bCs/>
          <w:sz w:val="22"/>
          <w:szCs w:val="22"/>
        </w:rPr>
        <w:t>The</w:t>
      </w:r>
      <w:r w:rsidRPr="0077524A">
        <w:rPr>
          <w:rFonts w:ascii="Arial" w:hAnsi="Arial" w:cs="Arial"/>
          <w:sz w:val="22"/>
          <w:szCs w:val="22"/>
        </w:rPr>
        <w:t xml:space="preserve"> </w:t>
      </w:r>
      <w:r w:rsidRPr="0077524A">
        <w:rPr>
          <w:rFonts w:ascii="Arial" w:hAnsi="Arial" w:cs="Arial"/>
          <w:b/>
          <w:bCs/>
          <w:sz w:val="22"/>
          <w:szCs w:val="22"/>
        </w:rPr>
        <w:t xml:space="preserve">Statutory framework for </w:t>
      </w:r>
      <w:r>
        <w:rPr>
          <w:rFonts w:ascii="Arial" w:hAnsi="Arial" w:cs="Arial"/>
          <w:b/>
          <w:bCs/>
          <w:sz w:val="22"/>
          <w:szCs w:val="22"/>
        </w:rPr>
        <w:t>EYFS</w:t>
      </w:r>
      <w:r w:rsidRPr="0077524A">
        <w:rPr>
          <w:rFonts w:ascii="Arial" w:hAnsi="Arial" w:cs="Arial"/>
          <w:sz w:val="22"/>
          <w:szCs w:val="22"/>
        </w:rPr>
        <w:t xml:space="preserve"> specifies learning and development requirements.</w:t>
      </w:r>
    </w:p>
    <w:p w14:paraId="40A6C8FC" w14:textId="77777777" w:rsidR="00333838" w:rsidRPr="0077524A" w:rsidRDefault="00333838" w:rsidP="00333838">
      <w:pPr>
        <w:rPr>
          <w:rFonts w:ascii="Arial" w:hAnsi="Arial" w:cs="Arial"/>
          <w:sz w:val="22"/>
          <w:szCs w:val="22"/>
        </w:rPr>
      </w:pPr>
      <w:r w:rsidRPr="0077524A">
        <w:rPr>
          <w:rFonts w:ascii="Arial" w:hAnsi="Arial" w:cs="Arial"/>
          <w:sz w:val="22"/>
          <w:szCs w:val="22"/>
        </w:rPr>
        <w:t>The areas of learning relevant to handwriting, together with the early learning goals children should reach at the end of the academic year in which they are 5, are in the table below.</w:t>
      </w:r>
    </w:p>
    <w:p w14:paraId="59793B58" w14:textId="77777777" w:rsidR="00333838" w:rsidRPr="0077524A" w:rsidRDefault="00333838" w:rsidP="00333838">
      <w:pPr>
        <w:rPr>
          <w:rFonts w:ascii="Arial" w:hAnsi="Arial" w:cs="Arial"/>
          <w:sz w:val="22"/>
          <w:szCs w:val="22"/>
        </w:rPr>
      </w:pPr>
    </w:p>
    <w:tbl>
      <w:tblPr>
        <w:tblStyle w:val="TableGrid"/>
        <w:tblW w:w="9493" w:type="dxa"/>
        <w:tblLook w:val="04A0" w:firstRow="1" w:lastRow="0" w:firstColumn="1" w:lastColumn="0" w:noHBand="0" w:noVBand="1"/>
      </w:tblPr>
      <w:tblGrid>
        <w:gridCol w:w="4815"/>
        <w:gridCol w:w="4678"/>
      </w:tblGrid>
      <w:tr w:rsidR="00333838" w:rsidRPr="0077524A" w14:paraId="1947B142" w14:textId="77777777" w:rsidTr="0059146C">
        <w:tc>
          <w:tcPr>
            <w:tcW w:w="9493" w:type="dxa"/>
            <w:gridSpan w:val="2"/>
          </w:tcPr>
          <w:p w14:paraId="1AE689F8" w14:textId="77777777" w:rsidR="00333838" w:rsidRPr="0077524A" w:rsidRDefault="00333838" w:rsidP="0059146C">
            <w:pPr>
              <w:jc w:val="center"/>
              <w:rPr>
                <w:b/>
                <w:bCs/>
                <w:sz w:val="22"/>
                <w:szCs w:val="22"/>
              </w:rPr>
            </w:pPr>
            <w:r w:rsidRPr="0077524A">
              <w:rPr>
                <w:b/>
                <w:bCs/>
                <w:sz w:val="22"/>
                <w:szCs w:val="22"/>
              </w:rPr>
              <w:t xml:space="preserve">Early Years Foundation Stage: Statutory Framework </w:t>
            </w:r>
          </w:p>
        </w:tc>
      </w:tr>
      <w:tr w:rsidR="00333838" w:rsidRPr="0077524A" w14:paraId="2858E045" w14:textId="77777777" w:rsidTr="0059146C">
        <w:trPr>
          <w:trHeight w:val="79"/>
        </w:trPr>
        <w:tc>
          <w:tcPr>
            <w:tcW w:w="4815" w:type="dxa"/>
          </w:tcPr>
          <w:p w14:paraId="6E67F35C" w14:textId="77777777" w:rsidR="00333838" w:rsidRPr="0077524A" w:rsidRDefault="00333838" w:rsidP="0059146C">
            <w:pPr>
              <w:spacing w:before="60" w:after="60"/>
              <w:ind w:left="1014" w:right="1026"/>
              <w:jc w:val="center"/>
              <w:rPr>
                <w:sz w:val="22"/>
                <w:szCs w:val="22"/>
              </w:rPr>
            </w:pPr>
            <w:r w:rsidRPr="0077524A">
              <w:rPr>
                <w:sz w:val="22"/>
                <w:szCs w:val="22"/>
              </w:rPr>
              <w:t>Activities and experiences in areas of learning</w:t>
            </w:r>
          </w:p>
        </w:tc>
        <w:tc>
          <w:tcPr>
            <w:tcW w:w="4678" w:type="dxa"/>
          </w:tcPr>
          <w:p w14:paraId="24F00E14" w14:textId="77777777" w:rsidR="00333838" w:rsidRPr="0077524A" w:rsidRDefault="00333838" w:rsidP="0059146C">
            <w:pPr>
              <w:spacing w:before="60" w:after="60"/>
              <w:ind w:left="325" w:right="319"/>
              <w:jc w:val="center"/>
              <w:rPr>
                <w:sz w:val="22"/>
                <w:szCs w:val="22"/>
              </w:rPr>
            </w:pPr>
            <w:r w:rsidRPr="0077524A">
              <w:rPr>
                <w:sz w:val="22"/>
                <w:szCs w:val="22"/>
              </w:rPr>
              <w:t>Early Learning Goals (ELGs) ‘Expected’ level of development</w:t>
            </w:r>
          </w:p>
        </w:tc>
      </w:tr>
      <w:tr w:rsidR="00333838" w:rsidRPr="0077524A" w14:paraId="08C59BCC" w14:textId="77777777" w:rsidTr="0059146C">
        <w:tc>
          <w:tcPr>
            <w:tcW w:w="4815" w:type="dxa"/>
          </w:tcPr>
          <w:p w14:paraId="74A08A16" w14:textId="77777777" w:rsidR="00333838" w:rsidRPr="00AB5447" w:rsidRDefault="00333838" w:rsidP="0059146C">
            <w:pPr>
              <w:rPr>
                <w:color w:val="000000" w:themeColor="text1"/>
                <w:sz w:val="22"/>
                <w:szCs w:val="22"/>
              </w:rPr>
            </w:pPr>
            <w:r w:rsidRPr="00AB5447">
              <w:rPr>
                <w:color w:val="000000" w:themeColor="text1"/>
                <w:sz w:val="22"/>
                <w:szCs w:val="22"/>
              </w:rPr>
              <w:t xml:space="preserve">Prime area: Physical development </w:t>
            </w:r>
          </w:p>
          <w:p w14:paraId="4DDE51B9" w14:textId="77777777" w:rsidR="00333838" w:rsidRPr="00AB5447" w:rsidRDefault="00333838" w:rsidP="00EE430F">
            <w:pPr>
              <w:pStyle w:val="ListParagraph"/>
              <w:numPr>
                <w:ilvl w:val="0"/>
                <w:numId w:val="45"/>
              </w:numPr>
              <w:jc w:val="left"/>
              <w:rPr>
                <w:color w:val="000000" w:themeColor="text1"/>
                <w:sz w:val="22"/>
                <w:szCs w:val="22"/>
              </w:rPr>
            </w:pPr>
            <w:r w:rsidRPr="00AB5447">
              <w:rPr>
                <w:color w:val="000000" w:themeColor="text1"/>
                <w:sz w:val="22"/>
                <w:szCs w:val="22"/>
              </w:rPr>
              <w:t>gross and fine motor experiences to develop strength, coordination and positional awareness through tummy time crawling and play movement.</w:t>
            </w:r>
          </w:p>
          <w:p w14:paraId="64F1F70D" w14:textId="77777777" w:rsidR="00333838" w:rsidRPr="00AB5447" w:rsidRDefault="00333838" w:rsidP="00EE430F">
            <w:pPr>
              <w:pStyle w:val="ListParagraph"/>
              <w:numPr>
                <w:ilvl w:val="0"/>
                <w:numId w:val="45"/>
              </w:numPr>
              <w:jc w:val="left"/>
              <w:rPr>
                <w:color w:val="000000" w:themeColor="text1"/>
                <w:sz w:val="22"/>
                <w:szCs w:val="22"/>
              </w:rPr>
            </w:pPr>
            <w:r w:rsidRPr="00AB5447">
              <w:rPr>
                <w:color w:val="000000" w:themeColor="text1"/>
                <w:sz w:val="22"/>
                <w:szCs w:val="22"/>
              </w:rPr>
              <w:t>adults can support children to develop core strength, stability, balance, spatial awareness, coordination and agility.</w:t>
            </w:r>
          </w:p>
          <w:p w14:paraId="319FAD8D" w14:textId="77777777" w:rsidR="00333838" w:rsidRPr="00AB5447" w:rsidRDefault="00333838" w:rsidP="00EE430F">
            <w:pPr>
              <w:pStyle w:val="ListParagraph"/>
              <w:numPr>
                <w:ilvl w:val="0"/>
                <w:numId w:val="45"/>
              </w:numPr>
              <w:jc w:val="left"/>
              <w:rPr>
                <w:color w:val="000000" w:themeColor="text1"/>
                <w:sz w:val="22"/>
                <w:szCs w:val="22"/>
              </w:rPr>
            </w:pPr>
            <w:r w:rsidRPr="00AB5447">
              <w:rPr>
                <w:color w:val="000000" w:themeColor="text1"/>
                <w:sz w:val="22"/>
                <w:szCs w:val="22"/>
              </w:rPr>
              <w:t>fine motor control and precision helps with hand eye coordination, which is later linked to early literacy.</w:t>
            </w:r>
          </w:p>
          <w:p w14:paraId="55D1CF6A" w14:textId="77777777" w:rsidR="00333838" w:rsidRPr="00AB5447" w:rsidRDefault="00333838" w:rsidP="0059146C">
            <w:pPr>
              <w:rPr>
                <w:b/>
                <w:bCs/>
                <w:color w:val="000000" w:themeColor="text1"/>
                <w:sz w:val="22"/>
                <w:szCs w:val="22"/>
              </w:rPr>
            </w:pPr>
          </w:p>
          <w:p w14:paraId="6D0F0380" w14:textId="77777777" w:rsidR="00333838" w:rsidRPr="00AB5447" w:rsidRDefault="00333838" w:rsidP="0059146C">
            <w:pPr>
              <w:rPr>
                <w:b/>
                <w:bCs/>
                <w:color w:val="000000" w:themeColor="text1"/>
                <w:sz w:val="22"/>
                <w:szCs w:val="22"/>
              </w:rPr>
            </w:pPr>
          </w:p>
          <w:p w14:paraId="74063836" w14:textId="77777777" w:rsidR="00333838" w:rsidRPr="00AB5447" w:rsidRDefault="00333838" w:rsidP="0059146C">
            <w:pPr>
              <w:rPr>
                <w:color w:val="000000" w:themeColor="text1"/>
                <w:sz w:val="22"/>
                <w:szCs w:val="22"/>
              </w:rPr>
            </w:pPr>
            <w:r w:rsidRPr="00AB5447">
              <w:rPr>
                <w:color w:val="000000" w:themeColor="text1"/>
                <w:sz w:val="22"/>
                <w:szCs w:val="22"/>
              </w:rPr>
              <w:t>Specific area: Literacy</w:t>
            </w:r>
          </w:p>
          <w:p w14:paraId="2DA7736B" w14:textId="77777777" w:rsidR="00333838" w:rsidRPr="00AB5447" w:rsidRDefault="00333838" w:rsidP="00EE430F">
            <w:pPr>
              <w:pStyle w:val="ListParagraph"/>
              <w:numPr>
                <w:ilvl w:val="0"/>
                <w:numId w:val="46"/>
              </w:numPr>
              <w:jc w:val="left"/>
              <w:rPr>
                <w:color w:val="000000" w:themeColor="text1"/>
                <w:sz w:val="22"/>
                <w:szCs w:val="22"/>
              </w:rPr>
            </w:pPr>
            <w:r w:rsidRPr="00AB5447">
              <w:rPr>
                <w:color w:val="000000" w:themeColor="text1"/>
                <w:sz w:val="22"/>
                <w:szCs w:val="22"/>
              </w:rPr>
              <w:t>writing involves transcription (spelling and handwriting).</w:t>
            </w:r>
          </w:p>
          <w:p w14:paraId="0C0396D5" w14:textId="77777777" w:rsidR="00333838" w:rsidRPr="0077524A" w:rsidRDefault="00333838" w:rsidP="0059146C">
            <w:pPr>
              <w:pStyle w:val="ListParagraph"/>
              <w:rPr>
                <w:b/>
                <w:bCs/>
                <w:sz w:val="22"/>
                <w:szCs w:val="22"/>
              </w:rPr>
            </w:pPr>
          </w:p>
        </w:tc>
        <w:tc>
          <w:tcPr>
            <w:tcW w:w="4678" w:type="dxa"/>
          </w:tcPr>
          <w:p w14:paraId="00BE1D62" w14:textId="77777777" w:rsidR="00333838" w:rsidRPr="00AB5447" w:rsidRDefault="00333838" w:rsidP="0059146C">
            <w:pPr>
              <w:rPr>
                <w:color w:val="000000" w:themeColor="text1"/>
                <w:sz w:val="22"/>
                <w:szCs w:val="22"/>
              </w:rPr>
            </w:pPr>
            <w:r>
              <w:rPr>
                <w:color w:val="000000" w:themeColor="text1"/>
                <w:sz w:val="22"/>
                <w:szCs w:val="22"/>
              </w:rPr>
              <w:t>ELG</w:t>
            </w:r>
          </w:p>
          <w:p w14:paraId="1879EE54" w14:textId="77777777" w:rsidR="00333838" w:rsidRPr="00AB5447" w:rsidRDefault="00333838" w:rsidP="00333838">
            <w:pPr>
              <w:pStyle w:val="ListParagraph"/>
              <w:numPr>
                <w:ilvl w:val="0"/>
                <w:numId w:val="47"/>
              </w:numPr>
              <w:ind w:left="466"/>
              <w:rPr>
                <w:color w:val="000000" w:themeColor="text1"/>
                <w:sz w:val="22"/>
                <w:szCs w:val="22"/>
              </w:rPr>
            </w:pPr>
            <w:r w:rsidRPr="00AB5447">
              <w:rPr>
                <w:color w:val="000000" w:themeColor="text1"/>
                <w:sz w:val="22"/>
                <w:szCs w:val="22"/>
              </w:rPr>
              <w:t>Gross motor skills</w:t>
            </w:r>
          </w:p>
          <w:p w14:paraId="18B8C910" w14:textId="77777777" w:rsidR="00333838" w:rsidRPr="00AB5447" w:rsidRDefault="00333838" w:rsidP="00EE430F">
            <w:pPr>
              <w:pStyle w:val="ListParagraph"/>
              <w:ind w:left="892"/>
              <w:jc w:val="left"/>
              <w:rPr>
                <w:color w:val="000000" w:themeColor="text1"/>
                <w:sz w:val="22"/>
                <w:szCs w:val="22"/>
              </w:rPr>
            </w:pPr>
            <w:r w:rsidRPr="00AB5447">
              <w:rPr>
                <w:color w:val="000000" w:themeColor="text1"/>
                <w:sz w:val="22"/>
                <w:szCs w:val="22"/>
              </w:rPr>
              <w:t>Demonstrate strength, balance and co-ordination when playing</w:t>
            </w:r>
          </w:p>
          <w:p w14:paraId="040620CD" w14:textId="77777777" w:rsidR="00333838" w:rsidRPr="00AB5447" w:rsidRDefault="00333838" w:rsidP="0059146C">
            <w:pPr>
              <w:ind w:left="466"/>
              <w:rPr>
                <w:color w:val="000000" w:themeColor="text1"/>
                <w:sz w:val="22"/>
                <w:szCs w:val="22"/>
              </w:rPr>
            </w:pPr>
          </w:p>
          <w:p w14:paraId="7A251A38" w14:textId="77777777" w:rsidR="00333838" w:rsidRPr="00AB5447" w:rsidRDefault="00333838" w:rsidP="0059146C">
            <w:pPr>
              <w:ind w:left="466"/>
              <w:rPr>
                <w:color w:val="000000" w:themeColor="text1"/>
                <w:sz w:val="22"/>
                <w:szCs w:val="22"/>
              </w:rPr>
            </w:pPr>
          </w:p>
          <w:p w14:paraId="7C6BD24F" w14:textId="77777777" w:rsidR="00333838" w:rsidRPr="00AB5447" w:rsidRDefault="00333838" w:rsidP="0059146C">
            <w:pPr>
              <w:ind w:left="466"/>
              <w:rPr>
                <w:color w:val="000000" w:themeColor="text1"/>
                <w:sz w:val="22"/>
                <w:szCs w:val="22"/>
              </w:rPr>
            </w:pPr>
          </w:p>
          <w:p w14:paraId="4F7021F3" w14:textId="77777777" w:rsidR="00333838" w:rsidRPr="00AB5447" w:rsidRDefault="00333838" w:rsidP="0059146C">
            <w:pPr>
              <w:rPr>
                <w:color w:val="000000" w:themeColor="text1"/>
                <w:sz w:val="22"/>
                <w:szCs w:val="22"/>
              </w:rPr>
            </w:pPr>
            <w:r>
              <w:rPr>
                <w:color w:val="000000" w:themeColor="text1"/>
                <w:sz w:val="22"/>
                <w:szCs w:val="22"/>
              </w:rPr>
              <w:t>ELG</w:t>
            </w:r>
          </w:p>
          <w:p w14:paraId="1BD34DDB" w14:textId="77777777" w:rsidR="00333838" w:rsidRPr="00AB5447" w:rsidRDefault="00333838" w:rsidP="00333838">
            <w:pPr>
              <w:pStyle w:val="ListParagraph"/>
              <w:numPr>
                <w:ilvl w:val="0"/>
                <w:numId w:val="47"/>
              </w:numPr>
              <w:ind w:left="466"/>
              <w:rPr>
                <w:color w:val="000000" w:themeColor="text1"/>
                <w:sz w:val="22"/>
                <w:szCs w:val="22"/>
              </w:rPr>
            </w:pPr>
            <w:r w:rsidRPr="00AB5447">
              <w:rPr>
                <w:color w:val="000000" w:themeColor="text1"/>
                <w:sz w:val="22"/>
                <w:szCs w:val="22"/>
              </w:rPr>
              <w:t>Fine motor skills</w:t>
            </w:r>
          </w:p>
          <w:p w14:paraId="145E9796" w14:textId="77777777" w:rsidR="00333838" w:rsidRPr="00AB5447" w:rsidRDefault="00333838" w:rsidP="00EE430F">
            <w:pPr>
              <w:pStyle w:val="ListParagraph"/>
              <w:ind w:left="892"/>
              <w:jc w:val="left"/>
              <w:rPr>
                <w:color w:val="000000" w:themeColor="text1"/>
                <w:sz w:val="22"/>
                <w:szCs w:val="22"/>
              </w:rPr>
            </w:pPr>
            <w:r w:rsidRPr="00AB5447">
              <w:rPr>
                <w:color w:val="000000" w:themeColor="text1"/>
                <w:sz w:val="22"/>
                <w:szCs w:val="22"/>
              </w:rPr>
              <w:t>Hold a pencil effectively in preparation for fluent writing-using the tripod grip in almost all cases.</w:t>
            </w:r>
          </w:p>
          <w:p w14:paraId="0BEA24D8" w14:textId="77777777" w:rsidR="00333838" w:rsidRPr="00AB5447" w:rsidRDefault="00333838" w:rsidP="0059146C">
            <w:pPr>
              <w:ind w:left="466"/>
              <w:rPr>
                <w:color w:val="000000" w:themeColor="text1"/>
                <w:sz w:val="22"/>
                <w:szCs w:val="22"/>
              </w:rPr>
            </w:pPr>
          </w:p>
          <w:p w14:paraId="309433A8" w14:textId="77777777" w:rsidR="00333838" w:rsidRPr="00AB5447" w:rsidRDefault="00333838" w:rsidP="0059146C">
            <w:pPr>
              <w:rPr>
                <w:color w:val="000000" w:themeColor="text1"/>
                <w:sz w:val="22"/>
                <w:szCs w:val="22"/>
              </w:rPr>
            </w:pPr>
            <w:r>
              <w:rPr>
                <w:color w:val="000000" w:themeColor="text1"/>
                <w:sz w:val="22"/>
                <w:szCs w:val="22"/>
              </w:rPr>
              <w:t>ELG</w:t>
            </w:r>
          </w:p>
          <w:p w14:paraId="408E8EEB" w14:textId="77777777" w:rsidR="00333838" w:rsidRPr="00AB5447" w:rsidRDefault="00333838" w:rsidP="00333838">
            <w:pPr>
              <w:pStyle w:val="ListParagraph"/>
              <w:numPr>
                <w:ilvl w:val="0"/>
                <w:numId w:val="47"/>
              </w:numPr>
              <w:ind w:left="466"/>
              <w:rPr>
                <w:color w:val="000000" w:themeColor="text1"/>
                <w:sz w:val="22"/>
                <w:szCs w:val="22"/>
              </w:rPr>
            </w:pPr>
            <w:r w:rsidRPr="00AB5447">
              <w:rPr>
                <w:color w:val="000000" w:themeColor="text1"/>
                <w:sz w:val="22"/>
                <w:szCs w:val="22"/>
              </w:rPr>
              <w:t>Writing</w:t>
            </w:r>
          </w:p>
          <w:p w14:paraId="380DB3E0" w14:textId="77777777" w:rsidR="00333838" w:rsidRPr="00AB5447" w:rsidRDefault="00333838" w:rsidP="00EE430F">
            <w:pPr>
              <w:ind w:left="1303" w:hanging="425"/>
              <w:jc w:val="left"/>
              <w:rPr>
                <w:color w:val="000000" w:themeColor="text1"/>
                <w:sz w:val="22"/>
                <w:szCs w:val="22"/>
              </w:rPr>
            </w:pPr>
            <w:r w:rsidRPr="00AB5447">
              <w:rPr>
                <w:color w:val="000000" w:themeColor="text1"/>
                <w:sz w:val="22"/>
                <w:szCs w:val="22"/>
              </w:rPr>
              <w:t>Write recognisable letters, most of which are correctly formed.</w:t>
            </w:r>
          </w:p>
          <w:p w14:paraId="00BA5E70" w14:textId="77777777" w:rsidR="00333838" w:rsidRPr="00AB5447" w:rsidRDefault="00333838" w:rsidP="00EE430F">
            <w:pPr>
              <w:ind w:left="1303" w:hanging="425"/>
              <w:jc w:val="left"/>
              <w:rPr>
                <w:sz w:val="22"/>
                <w:szCs w:val="22"/>
              </w:rPr>
            </w:pPr>
            <w:r w:rsidRPr="00AB5447">
              <w:rPr>
                <w:color w:val="000000" w:themeColor="text1"/>
                <w:sz w:val="22"/>
                <w:szCs w:val="22"/>
              </w:rPr>
              <w:t xml:space="preserve">Write simple phrases and sentences that can be read by </w:t>
            </w:r>
            <w:r w:rsidRPr="00AB5447">
              <w:rPr>
                <w:sz w:val="22"/>
                <w:szCs w:val="22"/>
              </w:rPr>
              <w:t>others.</w:t>
            </w:r>
          </w:p>
        </w:tc>
      </w:tr>
    </w:tbl>
    <w:p w14:paraId="1FF6A1ED" w14:textId="170C1228" w:rsidR="00333838" w:rsidRDefault="00333838" w:rsidP="00333838">
      <w:pPr>
        <w:rPr>
          <w:rFonts w:ascii="Arial" w:hAnsi="Arial" w:cs="Arial"/>
          <w:sz w:val="22"/>
          <w:szCs w:val="22"/>
        </w:rPr>
      </w:pPr>
    </w:p>
    <w:p w14:paraId="45213411" w14:textId="77777777" w:rsidR="00333838" w:rsidRDefault="00333838">
      <w:pPr>
        <w:rPr>
          <w:rFonts w:ascii="Arial" w:hAnsi="Arial" w:cs="Arial"/>
          <w:sz w:val="22"/>
          <w:szCs w:val="22"/>
        </w:rPr>
      </w:pPr>
      <w:r>
        <w:rPr>
          <w:rFonts w:ascii="Arial" w:hAnsi="Arial" w:cs="Arial"/>
          <w:sz w:val="22"/>
          <w:szCs w:val="22"/>
        </w:rPr>
        <w:br w:type="page"/>
      </w:r>
    </w:p>
    <w:tbl>
      <w:tblPr>
        <w:tblStyle w:val="TableGrid"/>
        <w:tblW w:w="9918" w:type="dxa"/>
        <w:tblLayout w:type="fixed"/>
        <w:tblLook w:val="04A0" w:firstRow="1" w:lastRow="0" w:firstColumn="1" w:lastColumn="0" w:noHBand="0" w:noVBand="1"/>
      </w:tblPr>
      <w:tblGrid>
        <w:gridCol w:w="5240"/>
        <w:gridCol w:w="4678"/>
      </w:tblGrid>
      <w:tr w:rsidR="00333838" w:rsidRPr="0087495B" w14:paraId="5A5D2516" w14:textId="77777777" w:rsidTr="0059146C">
        <w:tc>
          <w:tcPr>
            <w:tcW w:w="5240" w:type="dxa"/>
          </w:tcPr>
          <w:p w14:paraId="34CE1FD4" w14:textId="77777777" w:rsidR="00333838" w:rsidRPr="003C5500" w:rsidRDefault="00333838" w:rsidP="0059146C">
            <w:pPr>
              <w:pStyle w:val="NormalWeb"/>
              <w:spacing w:before="0" w:beforeAutospacing="0" w:after="0" w:afterAutospacing="0"/>
              <w:jc w:val="center"/>
              <w:rPr>
                <w:rFonts w:ascii="Arial" w:hAnsi="Arial"/>
                <w:b/>
              </w:rPr>
            </w:pPr>
            <w:r w:rsidRPr="003C5500">
              <w:rPr>
                <w:rFonts w:ascii="Arial" w:hAnsi="Arial"/>
                <w:b/>
              </w:rPr>
              <w:lastRenderedPageBreak/>
              <w:t>Statutory requirements</w:t>
            </w:r>
          </w:p>
        </w:tc>
        <w:tc>
          <w:tcPr>
            <w:tcW w:w="4678" w:type="dxa"/>
          </w:tcPr>
          <w:p w14:paraId="62A7CC80" w14:textId="77777777" w:rsidR="00333838" w:rsidRPr="003C5500" w:rsidRDefault="00333838" w:rsidP="0059146C">
            <w:pPr>
              <w:pStyle w:val="NormalWeb"/>
              <w:spacing w:before="0" w:beforeAutospacing="0" w:after="0" w:afterAutospacing="0"/>
              <w:jc w:val="center"/>
              <w:rPr>
                <w:rFonts w:ascii="Arial" w:hAnsi="Arial"/>
                <w:b/>
              </w:rPr>
            </w:pPr>
            <w:r>
              <w:rPr>
                <w:rFonts w:ascii="Arial" w:hAnsi="Arial"/>
                <w:b/>
              </w:rPr>
              <w:t>Guidance</w:t>
            </w:r>
          </w:p>
        </w:tc>
      </w:tr>
      <w:tr w:rsidR="00333838" w:rsidRPr="0087495B" w14:paraId="07130B55" w14:textId="77777777" w:rsidTr="0059146C">
        <w:tc>
          <w:tcPr>
            <w:tcW w:w="9918" w:type="dxa"/>
            <w:gridSpan w:val="2"/>
          </w:tcPr>
          <w:p w14:paraId="4264ADFC" w14:textId="77777777" w:rsidR="00333838" w:rsidRPr="003C5500" w:rsidRDefault="00333838" w:rsidP="00EE430F">
            <w:pPr>
              <w:pStyle w:val="Default"/>
              <w:jc w:val="left"/>
              <w:rPr>
                <w:rFonts w:ascii="Arial" w:hAnsi="Arial" w:cs="Arial"/>
                <w:sz w:val="20"/>
                <w:szCs w:val="20"/>
              </w:rPr>
            </w:pPr>
            <w:r w:rsidRPr="003C5500">
              <w:rPr>
                <w:rFonts w:ascii="Arial" w:hAnsi="Arial" w:cs="Arial"/>
                <w:b/>
                <w:bCs/>
                <w:sz w:val="20"/>
                <w:szCs w:val="20"/>
              </w:rPr>
              <w:t xml:space="preserve">Key stage 1                              Year 1 </w:t>
            </w:r>
          </w:p>
          <w:p w14:paraId="2B737317" w14:textId="77777777" w:rsidR="00333838" w:rsidRPr="003C5500" w:rsidRDefault="00333838" w:rsidP="00EE430F">
            <w:pPr>
              <w:pStyle w:val="NormalWeb"/>
              <w:spacing w:before="0" w:beforeAutospacing="0" w:after="0" w:afterAutospacing="0"/>
              <w:jc w:val="left"/>
              <w:rPr>
                <w:rFonts w:ascii="Arial" w:hAnsi="Arial"/>
              </w:rPr>
            </w:pPr>
            <w:r w:rsidRPr="003C5500">
              <w:rPr>
                <w:rFonts w:ascii="Arial" w:hAnsi="Arial"/>
              </w:rPr>
              <w:t>Pupils’ writing during Year 1 will generally develop at a slower pace than their reading. This is because they need to encode the sounds they hear in words (spelling skills), develop the physical skill needed for handwriting, and learn how to organise their ideas in writing.</w:t>
            </w:r>
          </w:p>
        </w:tc>
      </w:tr>
      <w:tr w:rsidR="00333838" w:rsidRPr="0087495B" w14:paraId="7CE67E82" w14:textId="77777777" w:rsidTr="0059146C">
        <w:tc>
          <w:tcPr>
            <w:tcW w:w="5240" w:type="dxa"/>
          </w:tcPr>
          <w:p w14:paraId="00A6646B" w14:textId="77777777" w:rsidR="00333838" w:rsidRPr="003C5500" w:rsidRDefault="00333838" w:rsidP="00EE430F">
            <w:pPr>
              <w:pStyle w:val="Default"/>
              <w:jc w:val="left"/>
              <w:rPr>
                <w:rFonts w:ascii="Arial" w:hAnsi="Arial" w:cs="Arial"/>
                <w:sz w:val="20"/>
                <w:szCs w:val="20"/>
              </w:rPr>
            </w:pPr>
            <w:r w:rsidRPr="003C5500">
              <w:rPr>
                <w:rFonts w:ascii="Arial" w:hAnsi="Arial" w:cs="Arial"/>
                <w:sz w:val="20"/>
                <w:szCs w:val="20"/>
              </w:rPr>
              <w:t xml:space="preserve">Pupils should be taught to: </w:t>
            </w:r>
          </w:p>
          <w:p w14:paraId="0A671A9E" w14:textId="77777777" w:rsidR="00333838" w:rsidRPr="003C5500" w:rsidRDefault="00333838" w:rsidP="00EE430F">
            <w:pPr>
              <w:pStyle w:val="Default"/>
              <w:numPr>
                <w:ilvl w:val="0"/>
                <w:numId w:val="32"/>
              </w:numPr>
              <w:ind w:left="447"/>
              <w:jc w:val="left"/>
              <w:rPr>
                <w:rFonts w:ascii="Arial" w:hAnsi="Arial" w:cs="Arial"/>
                <w:sz w:val="20"/>
                <w:szCs w:val="20"/>
              </w:rPr>
            </w:pPr>
            <w:r w:rsidRPr="003C5500">
              <w:rPr>
                <w:rFonts w:ascii="Arial" w:hAnsi="Arial" w:cs="Arial"/>
                <w:sz w:val="20"/>
                <w:szCs w:val="20"/>
              </w:rPr>
              <w:t>sit correctly at a table, holding a pencil comfortably and correctly;</w:t>
            </w:r>
          </w:p>
          <w:p w14:paraId="3074C64A" w14:textId="77777777" w:rsidR="00333838" w:rsidRPr="003C5500" w:rsidRDefault="00333838" w:rsidP="00EE430F">
            <w:pPr>
              <w:pStyle w:val="Default"/>
              <w:numPr>
                <w:ilvl w:val="0"/>
                <w:numId w:val="32"/>
              </w:numPr>
              <w:ind w:left="447"/>
              <w:jc w:val="left"/>
              <w:rPr>
                <w:rFonts w:ascii="Arial" w:hAnsi="Arial" w:cs="Arial"/>
                <w:sz w:val="20"/>
                <w:szCs w:val="20"/>
              </w:rPr>
            </w:pPr>
            <w:r w:rsidRPr="003C5500">
              <w:rPr>
                <w:rFonts w:ascii="Arial" w:hAnsi="Arial" w:cs="Arial"/>
                <w:sz w:val="20"/>
                <w:szCs w:val="20"/>
              </w:rPr>
              <w:t>begin to form lower-case letters in the correct direction, starting and finishing in the right place;</w:t>
            </w:r>
          </w:p>
          <w:p w14:paraId="0AE7CE47" w14:textId="77777777" w:rsidR="00333838" w:rsidRPr="003C5500" w:rsidRDefault="00333838" w:rsidP="00EE430F">
            <w:pPr>
              <w:pStyle w:val="Default"/>
              <w:numPr>
                <w:ilvl w:val="0"/>
                <w:numId w:val="32"/>
              </w:numPr>
              <w:ind w:left="447"/>
              <w:jc w:val="left"/>
              <w:rPr>
                <w:rFonts w:ascii="Arial" w:hAnsi="Arial" w:cs="Arial"/>
                <w:sz w:val="20"/>
                <w:szCs w:val="20"/>
              </w:rPr>
            </w:pPr>
            <w:r w:rsidRPr="003C5500">
              <w:rPr>
                <w:rFonts w:ascii="Arial" w:hAnsi="Arial" w:cs="Arial"/>
                <w:sz w:val="20"/>
                <w:szCs w:val="20"/>
              </w:rPr>
              <w:t>form capital letters;</w:t>
            </w:r>
          </w:p>
          <w:p w14:paraId="79E13D43" w14:textId="77777777" w:rsidR="00333838" w:rsidRPr="003C5500" w:rsidRDefault="00333838" w:rsidP="00EE430F">
            <w:pPr>
              <w:pStyle w:val="Default"/>
              <w:numPr>
                <w:ilvl w:val="0"/>
                <w:numId w:val="32"/>
              </w:numPr>
              <w:ind w:left="447"/>
              <w:jc w:val="left"/>
              <w:rPr>
                <w:rFonts w:ascii="Arial" w:hAnsi="Arial" w:cs="Arial"/>
                <w:sz w:val="20"/>
                <w:szCs w:val="20"/>
              </w:rPr>
            </w:pPr>
            <w:r w:rsidRPr="003C5500">
              <w:rPr>
                <w:rFonts w:ascii="Arial" w:hAnsi="Arial" w:cs="Arial"/>
                <w:sz w:val="20"/>
                <w:szCs w:val="20"/>
              </w:rPr>
              <w:t>form digits 0-9;</w:t>
            </w:r>
          </w:p>
          <w:p w14:paraId="50F83620" w14:textId="77777777" w:rsidR="00333838" w:rsidRPr="003C5500" w:rsidRDefault="00333838" w:rsidP="00EE430F">
            <w:pPr>
              <w:pStyle w:val="Default"/>
              <w:numPr>
                <w:ilvl w:val="0"/>
                <w:numId w:val="32"/>
              </w:numPr>
              <w:ind w:left="447"/>
              <w:jc w:val="left"/>
              <w:rPr>
                <w:rFonts w:ascii="Arial" w:hAnsi="Arial" w:cs="Arial"/>
                <w:sz w:val="20"/>
                <w:szCs w:val="20"/>
              </w:rPr>
            </w:pPr>
            <w:r w:rsidRPr="003C5500">
              <w:rPr>
                <w:rFonts w:ascii="Arial" w:hAnsi="Arial" w:cs="Arial"/>
                <w:sz w:val="20"/>
                <w:szCs w:val="20"/>
              </w:rPr>
              <w:t>understand which letters belong to which handwriting ‘families’ (i.e. letters that are formed in similar ways) and to practise these;</w:t>
            </w:r>
          </w:p>
          <w:p w14:paraId="5D4158BE" w14:textId="77777777" w:rsidR="00333838" w:rsidRPr="00B92F96" w:rsidRDefault="00333838" w:rsidP="00EE430F">
            <w:pPr>
              <w:pStyle w:val="Default"/>
              <w:numPr>
                <w:ilvl w:val="0"/>
                <w:numId w:val="32"/>
              </w:numPr>
              <w:ind w:left="447"/>
              <w:jc w:val="left"/>
              <w:rPr>
                <w:rFonts w:ascii="Arial" w:hAnsi="Arial" w:cs="Arial"/>
                <w:sz w:val="20"/>
                <w:szCs w:val="20"/>
              </w:rPr>
            </w:pPr>
            <w:r w:rsidRPr="003C5500">
              <w:rPr>
                <w:rFonts w:ascii="Arial" w:hAnsi="Arial" w:cs="Arial"/>
                <w:sz w:val="20"/>
                <w:szCs w:val="20"/>
              </w:rPr>
              <w:t>write from memory simple sentences dictated by the teacher</w:t>
            </w:r>
          </w:p>
        </w:tc>
        <w:tc>
          <w:tcPr>
            <w:tcW w:w="4678" w:type="dxa"/>
          </w:tcPr>
          <w:p w14:paraId="2EF6592D" w14:textId="77777777" w:rsidR="00333838" w:rsidRPr="003C5500" w:rsidRDefault="00333838" w:rsidP="00EE430F">
            <w:pPr>
              <w:pStyle w:val="Default"/>
              <w:jc w:val="left"/>
              <w:rPr>
                <w:rFonts w:ascii="Arial" w:hAnsi="Arial" w:cs="Arial"/>
                <w:sz w:val="20"/>
                <w:szCs w:val="20"/>
              </w:rPr>
            </w:pPr>
            <w:r w:rsidRPr="003C5500">
              <w:rPr>
                <w:rFonts w:ascii="Arial" w:hAnsi="Arial" w:cs="Arial"/>
                <w:sz w:val="20"/>
                <w:szCs w:val="20"/>
              </w:rPr>
              <w:t xml:space="preserve">Handwriting requires frequent and discrete, direct teaching. Pupils should be able to form letters correctly and confidently. The size of the writing implement (pencil, pen) should not be too large for a young pupil’s hand. Whatever is being used should allow the pupil to hold it easily and correctly so that bad habits are avoided. </w:t>
            </w:r>
          </w:p>
          <w:p w14:paraId="3BC7D942" w14:textId="77777777" w:rsidR="00333838" w:rsidRPr="003C5500" w:rsidRDefault="00333838" w:rsidP="00EE430F">
            <w:pPr>
              <w:pStyle w:val="NormalWeb"/>
              <w:spacing w:before="0" w:beforeAutospacing="0" w:after="0" w:afterAutospacing="0"/>
              <w:jc w:val="left"/>
              <w:rPr>
                <w:rFonts w:ascii="Arial" w:hAnsi="Arial"/>
              </w:rPr>
            </w:pPr>
            <w:r w:rsidRPr="003C5500">
              <w:rPr>
                <w:rFonts w:ascii="Arial" w:hAnsi="Arial"/>
              </w:rPr>
              <w:t>Left-handed pupils should receive specific teaching to meet their needs</w:t>
            </w:r>
          </w:p>
        </w:tc>
      </w:tr>
      <w:tr w:rsidR="00333838" w:rsidRPr="0087495B" w14:paraId="39DE5A9B" w14:textId="77777777" w:rsidTr="0059146C">
        <w:tc>
          <w:tcPr>
            <w:tcW w:w="9918" w:type="dxa"/>
            <w:gridSpan w:val="2"/>
          </w:tcPr>
          <w:p w14:paraId="319030A5" w14:textId="77777777" w:rsidR="00333838" w:rsidRPr="003C5500" w:rsidRDefault="00333838" w:rsidP="0059146C">
            <w:pPr>
              <w:pStyle w:val="Default"/>
              <w:rPr>
                <w:rFonts w:ascii="Arial" w:hAnsi="Arial" w:cs="Arial"/>
                <w:sz w:val="20"/>
                <w:szCs w:val="20"/>
              </w:rPr>
            </w:pPr>
            <w:r w:rsidRPr="003C5500">
              <w:rPr>
                <w:rFonts w:ascii="Arial" w:hAnsi="Arial" w:cs="Arial"/>
                <w:b/>
                <w:bCs/>
                <w:sz w:val="20"/>
                <w:szCs w:val="20"/>
              </w:rPr>
              <w:t xml:space="preserve">                                                 Year 2 </w:t>
            </w:r>
          </w:p>
          <w:p w14:paraId="03A707AE" w14:textId="77777777" w:rsidR="00333838" w:rsidRPr="003C5500" w:rsidRDefault="00333838" w:rsidP="00EE430F">
            <w:pPr>
              <w:pStyle w:val="NormalWeb"/>
              <w:spacing w:before="0" w:beforeAutospacing="0" w:after="0" w:afterAutospacing="0"/>
              <w:jc w:val="left"/>
              <w:rPr>
                <w:rFonts w:ascii="Arial" w:hAnsi="Arial"/>
              </w:rPr>
            </w:pPr>
            <w:r w:rsidRPr="003C5500">
              <w:rPr>
                <w:rFonts w:ascii="Arial" w:hAnsi="Arial"/>
              </w:rPr>
              <w:t xml:space="preserve">In writing, pupils at the beginning of year 2 should be able to compose individual sentences orally and then write them down, and to form individual letters correctly, so establishing good handwriting habits from the beginning. </w:t>
            </w:r>
          </w:p>
        </w:tc>
      </w:tr>
      <w:tr w:rsidR="00333838" w:rsidRPr="0087495B" w14:paraId="20AE7291" w14:textId="77777777" w:rsidTr="0059146C">
        <w:tc>
          <w:tcPr>
            <w:tcW w:w="5240" w:type="dxa"/>
          </w:tcPr>
          <w:p w14:paraId="2246AF39" w14:textId="77777777" w:rsidR="00333838" w:rsidRPr="003C5500" w:rsidRDefault="00333838" w:rsidP="00EE430F">
            <w:pPr>
              <w:pStyle w:val="Default"/>
              <w:jc w:val="left"/>
              <w:rPr>
                <w:rFonts w:ascii="Arial" w:hAnsi="Arial" w:cs="Arial"/>
                <w:sz w:val="20"/>
                <w:szCs w:val="20"/>
              </w:rPr>
            </w:pPr>
            <w:r w:rsidRPr="003C5500">
              <w:rPr>
                <w:rFonts w:ascii="Arial" w:hAnsi="Arial" w:cs="Arial"/>
                <w:sz w:val="20"/>
                <w:szCs w:val="20"/>
              </w:rPr>
              <w:t xml:space="preserve">Pupils should be taught to: </w:t>
            </w:r>
          </w:p>
          <w:p w14:paraId="0CBCD90E" w14:textId="77777777" w:rsidR="00333838" w:rsidRPr="003C5500" w:rsidRDefault="00333838" w:rsidP="00EE430F">
            <w:pPr>
              <w:pStyle w:val="Default"/>
              <w:numPr>
                <w:ilvl w:val="0"/>
                <w:numId w:val="33"/>
              </w:numPr>
              <w:ind w:left="447"/>
              <w:jc w:val="left"/>
              <w:rPr>
                <w:rFonts w:ascii="Arial" w:hAnsi="Arial" w:cs="Arial"/>
                <w:sz w:val="20"/>
                <w:szCs w:val="20"/>
              </w:rPr>
            </w:pPr>
            <w:r w:rsidRPr="003C5500">
              <w:rPr>
                <w:rFonts w:ascii="Arial" w:hAnsi="Arial" w:cs="Arial"/>
                <w:sz w:val="20"/>
                <w:szCs w:val="20"/>
              </w:rPr>
              <w:t>form lower-case letters of the correct size relative to one another;</w:t>
            </w:r>
          </w:p>
          <w:p w14:paraId="43DF9C2B" w14:textId="77777777" w:rsidR="00333838" w:rsidRPr="003C5500" w:rsidRDefault="00333838" w:rsidP="00EE430F">
            <w:pPr>
              <w:pStyle w:val="Default"/>
              <w:numPr>
                <w:ilvl w:val="0"/>
                <w:numId w:val="33"/>
              </w:numPr>
              <w:ind w:left="447"/>
              <w:jc w:val="left"/>
              <w:rPr>
                <w:rFonts w:ascii="Arial" w:hAnsi="Arial" w:cs="Arial"/>
                <w:sz w:val="20"/>
                <w:szCs w:val="20"/>
              </w:rPr>
            </w:pPr>
            <w:r w:rsidRPr="003C5500">
              <w:rPr>
                <w:rFonts w:ascii="Arial" w:hAnsi="Arial" w:cs="Arial"/>
                <w:sz w:val="20"/>
                <w:szCs w:val="20"/>
              </w:rPr>
              <w:t>start using some of the diagonal and horizontal strokes needed to join letters and understand which letters, when adjacent to one another, are best left un-joined;</w:t>
            </w:r>
          </w:p>
          <w:p w14:paraId="7476EC4B" w14:textId="77777777" w:rsidR="00333838" w:rsidRPr="003C5500" w:rsidRDefault="00333838" w:rsidP="00EE430F">
            <w:pPr>
              <w:pStyle w:val="Default"/>
              <w:numPr>
                <w:ilvl w:val="0"/>
                <w:numId w:val="33"/>
              </w:numPr>
              <w:ind w:left="447"/>
              <w:jc w:val="left"/>
              <w:rPr>
                <w:rFonts w:ascii="Arial" w:hAnsi="Arial" w:cs="Arial"/>
                <w:sz w:val="20"/>
                <w:szCs w:val="20"/>
              </w:rPr>
            </w:pPr>
            <w:r w:rsidRPr="003C5500">
              <w:rPr>
                <w:rFonts w:ascii="Arial" w:hAnsi="Arial" w:cs="Arial"/>
                <w:sz w:val="20"/>
                <w:szCs w:val="20"/>
              </w:rPr>
              <w:t>write capital letters and digits of the correct size, orientation and relationship to one another and to lower case letters;</w:t>
            </w:r>
          </w:p>
          <w:p w14:paraId="1153EED0" w14:textId="77777777" w:rsidR="00333838" w:rsidRPr="00B92F96" w:rsidRDefault="00333838" w:rsidP="00EE430F">
            <w:pPr>
              <w:pStyle w:val="Default"/>
              <w:numPr>
                <w:ilvl w:val="0"/>
                <w:numId w:val="33"/>
              </w:numPr>
              <w:ind w:left="447"/>
              <w:jc w:val="left"/>
              <w:rPr>
                <w:rFonts w:ascii="Arial" w:hAnsi="Arial" w:cs="Arial"/>
                <w:sz w:val="20"/>
                <w:szCs w:val="20"/>
              </w:rPr>
            </w:pPr>
            <w:r w:rsidRPr="003C5500">
              <w:rPr>
                <w:rFonts w:ascii="Arial" w:hAnsi="Arial" w:cs="Arial"/>
                <w:sz w:val="20"/>
                <w:szCs w:val="20"/>
              </w:rPr>
              <w:t xml:space="preserve">use spacing between words that reflects the size of the letters. </w:t>
            </w:r>
          </w:p>
        </w:tc>
        <w:tc>
          <w:tcPr>
            <w:tcW w:w="4678" w:type="dxa"/>
          </w:tcPr>
          <w:p w14:paraId="5BFD54E3" w14:textId="77777777" w:rsidR="00333838" w:rsidRPr="003C5500" w:rsidRDefault="00333838" w:rsidP="00EE430F">
            <w:pPr>
              <w:pStyle w:val="NormalWeb"/>
              <w:spacing w:before="0" w:beforeAutospacing="0" w:after="0" w:afterAutospacing="0"/>
              <w:jc w:val="left"/>
              <w:rPr>
                <w:rFonts w:ascii="Arial" w:hAnsi="Arial"/>
              </w:rPr>
            </w:pPr>
            <w:r w:rsidRPr="003C5500">
              <w:rPr>
                <w:rFonts w:ascii="Arial" w:hAnsi="Arial"/>
              </w:rPr>
              <w:t>Pupils should revise and practise correct letter formation frequently. They should be taught to write with a joined style as soon as they can form letters securely with the correct orientation.</w:t>
            </w:r>
          </w:p>
        </w:tc>
      </w:tr>
      <w:tr w:rsidR="00333838" w:rsidRPr="0087495B" w14:paraId="57568173" w14:textId="77777777" w:rsidTr="0059146C">
        <w:tc>
          <w:tcPr>
            <w:tcW w:w="9918" w:type="dxa"/>
            <w:gridSpan w:val="2"/>
          </w:tcPr>
          <w:p w14:paraId="5F6DDFF1" w14:textId="77777777" w:rsidR="00333838" w:rsidRPr="003C5500" w:rsidRDefault="00333838" w:rsidP="00EE430F">
            <w:pPr>
              <w:pStyle w:val="NormalWeb"/>
              <w:spacing w:before="0" w:beforeAutospacing="0" w:after="0" w:afterAutospacing="0"/>
              <w:jc w:val="left"/>
              <w:rPr>
                <w:rFonts w:ascii="Arial" w:hAnsi="Arial"/>
                <w:b/>
                <w:bCs/>
              </w:rPr>
            </w:pPr>
            <w:r w:rsidRPr="003C5500">
              <w:rPr>
                <w:rFonts w:ascii="Arial" w:hAnsi="Arial"/>
                <w:b/>
                <w:bCs/>
              </w:rPr>
              <w:t>Lower key stage 2                     Years 3-4</w:t>
            </w:r>
          </w:p>
          <w:p w14:paraId="15351465" w14:textId="77777777" w:rsidR="00333838" w:rsidRPr="003C5500" w:rsidRDefault="00333838" w:rsidP="00EE430F">
            <w:pPr>
              <w:pStyle w:val="NormalWeb"/>
              <w:spacing w:before="0" w:beforeAutospacing="0" w:after="0" w:afterAutospacing="0"/>
              <w:jc w:val="left"/>
              <w:rPr>
                <w:rFonts w:ascii="Arial" w:hAnsi="Arial"/>
              </w:rPr>
            </w:pPr>
            <w:r w:rsidRPr="003C5500">
              <w:rPr>
                <w:rFonts w:ascii="Arial" w:hAnsi="Arial"/>
              </w:rPr>
              <w:t>Joined handwriting should be the norm; pupils should be able to use it fast enough to keep pace with what they want to say.</w:t>
            </w:r>
          </w:p>
          <w:p w14:paraId="305C1320" w14:textId="77777777" w:rsidR="00333838" w:rsidRPr="003C5500" w:rsidRDefault="00333838" w:rsidP="00EE430F">
            <w:pPr>
              <w:pStyle w:val="NormalWeb"/>
              <w:spacing w:before="0" w:beforeAutospacing="0" w:after="0" w:afterAutospacing="0"/>
              <w:jc w:val="left"/>
              <w:rPr>
                <w:rFonts w:ascii="Arial" w:hAnsi="Arial"/>
              </w:rPr>
            </w:pPr>
          </w:p>
        </w:tc>
      </w:tr>
      <w:tr w:rsidR="00333838" w:rsidRPr="0087495B" w14:paraId="23048EFC" w14:textId="77777777" w:rsidTr="0059146C">
        <w:tc>
          <w:tcPr>
            <w:tcW w:w="5240" w:type="dxa"/>
          </w:tcPr>
          <w:p w14:paraId="2CB0F5EA" w14:textId="77777777" w:rsidR="00333838" w:rsidRPr="003C5500" w:rsidRDefault="00333838" w:rsidP="00EE430F">
            <w:pPr>
              <w:pStyle w:val="Default"/>
              <w:jc w:val="left"/>
              <w:rPr>
                <w:rFonts w:ascii="Arial" w:hAnsi="Arial" w:cs="Arial"/>
                <w:sz w:val="20"/>
                <w:szCs w:val="20"/>
              </w:rPr>
            </w:pPr>
            <w:r w:rsidRPr="003C5500">
              <w:rPr>
                <w:rFonts w:ascii="Arial" w:hAnsi="Arial" w:cs="Arial"/>
                <w:sz w:val="20"/>
                <w:szCs w:val="20"/>
              </w:rPr>
              <w:t xml:space="preserve">Pupils should be taught to: </w:t>
            </w:r>
          </w:p>
          <w:p w14:paraId="1BD6E362" w14:textId="77777777" w:rsidR="00333838" w:rsidRPr="00442AE8" w:rsidRDefault="00333838" w:rsidP="00EE430F">
            <w:pPr>
              <w:pStyle w:val="Default"/>
              <w:numPr>
                <w:ilvl w:val="0"/>
                <w:numId w:val="34"/>
              </w:numPr>
              <w:ind w:left="342"/>
              <w:jc w:val="left"/>
            </w:pPr>
            <w:r w:rsidRPr="00442AE8">
              <w:rPr>
                <w:rFonts w:ascii="Arial" w:hAnsi="Arial" w:cs="Arial"/>
                <w:sz w:val="20"/>
                <w:szCs w:val="20"/>
              </w:rPr>
              <w:t>use the diagonal and horizontal strokes that are needed to join letters and understand which letters, when adjacent to one another, are best left un-joined;</w:t>
            </w:r>
          </w:p>
          <w:p w14:paraId="1DDDE41F" w14:textId="77777777" w:rsidR="00333838" w:rsidRDefault="00333838" w:rsidP="00EE430F">
            <w:pPr>
              <w:pStyle w:val="Default"/>
              <w:numPr>
                <w:ilvl w:val="0"/>
                <w:numId w:val="34"/>
              </w:numPr>
              <w:ind w:left="342"/>
              <w:jc w:val="left"/>
            </w:pPr>
            <w:proofErr w:type="gramStart"/>
            <w:r w:rsidRPr="00442AE8">
              <w:rPr>
                <w:rFonts w:ascii="Arial" w:hAnsi="Arial" w:cs="Arial"/>
                <w:sz w:val="20"/>
                <w:szCs w:val="20"/>
              </w:rPr>
              <w:t>increase</w:t>
            </w:r>
            <w:proofErr w:type="gramEnd"/>
            <w:r w:rsidRPr="00442AE8">
              <w:rPr>
                <w:rFonts w:ascii="Arial" w:hAnsi="Arial" w:cs="Arial"/>
                <w:sz w:val="20"/>
                <w:szCs w:val="20"/>
              </w:rPr>
              <w:t xml:space="preserve"> the legibility, consistency and quality of their handwriting, e.g. by ensuring that the down-strokes of letters are parallel and equidistant; that lines of writing are spaced sufficiently so that the ascenders and descenders of letters do not touch.</w:t>
            </w:r>
          </w:p>
          <w:p w14:paraId="6485319B" w14:textId="77777777" w:rsidR="00333838" w:rsidRPr="003C5500" w:rsidRDefault="00333838" w:rsidP="00EE430F">
            <w:pPr>
              <w:pStyle w:val="NormalWeb"/>
              <w:spacing w:before="0" w:beforeAutospacing="0" w:after="0" w:afterAutospacing="0"/>
              <w:jc w:val="left"/>
              <w:rPr>
                <w:rFonts w:ascii="Arial" w:hAnsi="Arial"/>
              </w:rPr>
            </w:pPr>
          </w:p>
        </w:tc>
        <w:tc>
          <w:tcPr>
            <w:tcW w:w="4678" w:type="dxa"/>
          </w:tcPr>
          <w:p w14:paraId="64CCF7ED" w14:textId="77777777" w:rsidR="00333838" w:rsidRPr="003C5500" w:rsidRDefault="00333838" w:rsidP="00EE430F">
            <w:pPr>
              <w:pStyle w:val="NormalWeb"/>
              <w:spacing w:before="0" w:beforeAutospacing="0" w:after="0" w:afterAutospacing="0"/>
              <w:jc w:val="left"/>
              <w:rPr>
                <w:rFonts w:ascii="Arial" w:hAnsi="Arial"/>
              </w:rPr>
            </w:pPr>
            <w:r w:rsidRPr="003C5500">
              <w:rPr>
                <w:rFonts w:ascii="Arial" w:hAnsi="Arial"/>
              </w:rPr>
              <w:t>Pupils should be able to write down their ideas with a reasonable degree of accuracy and with good sentence punctuation.</w:t>
            </w:r>
          </w:p>
          <w:p w14:paraId="2650192A" w14:textId="77777777" w:rsidR="00333838" w:rsidRPr="003C5500" w:rsidRDefault="00333838" w:rsidP="00EE430F">
            <w:pPr>
              <w:pStyle w:val="NormalWeb"/>
              <w:spacing w:before="0" w:beforeAutospacing="0" w:after="0" w:afterAutospacing="0"/>
              <w:jc w:val="left"/>
              <w:rPr>
                <w:rFonts w:ascii="Arial" w:hAnsi="Arial"/>
              </w:rPr>
            </w:pPr>
          </w:p>
          <w:p w14:paraId="69E22078" w14:textId="77777777" w:rsidR="00333838" w:rsidRPr="003C5500" w:rsidRDefault="00333838" w:rsidP="00EE430F">
            <w:pPr>
              <w:pStyle w:val="NormalWeb"/>
              <w:spacing w:before="0" w:beforeAutospacing="0" w:after="0" w:afterAutospacing="0"/>
              <w:jc w:val="left"/>
              <w:rPr>
                <w:rFonts w:ascii="Arial" w:hAnsi="Arial"/>
              </w:rPr>
            </w:pPr>
            <w:r w:rsidRPr="003C5500">
              <w:rPr>
                <w:rFonts w:ascii="Arial" w:hAnsi="Arial"/>
              </w:rPr>
              <w:t>Pupils should be using joined handwriting throughout their independent writing. Handwriting should continue to be taught, with the aim of increasing the fluency with which pupils are able to write down what they want to say. This, in turn, will support their composition and spelling.</w:t>
            </w:r>
          </w:p>
        </w:tc>
      </w:tr>
      <w:tr w:rsidR="00333838" w:rsidRPr="0087495B" w14:paraId="23D6C39D" w14:textId="77777777" w:rsidTr="0059146C">
        <w:tc>
          <w:tcPr>
            <w:tcW w:w="9918" w:type="dxa"/>
            <w:gridSpan w:val="2"/>
          </w:tcPr>
          <w:p w14:paraId="00EE28E6" w14:textId="77777777" w:rsidR="00333838" w:rsidRPr="003C5500" w:rsidRDefault="00333838" w:rsidP="00EE430F">
            <w:pPr>
              <w:pStyle w:val="NormalWeb"/>
              <w:spacing w:before="0" w:beforeAutospacing="0" w:after="0" w:afterAutospacing="0"/>
              <w:jc w:val="left"/>
              <w:rPr>
                <w:rFonts w:ascii="Arial" w:hAnsi="Arial"/>
                <w:b/>
                <w:bCs/>
              </w:rPr>
            </w:pPr>
            <w:r w:rsidRPr="003C5500">
              <w:rPr>
                <w:rFonts w:ascii="Arial" w:hAnsi="Arial"/>
                <w:b/>
                <w:bCs/>
              </w:rPr>
              <w:t>Upper key stage 2                    Years 5-6</w:t>
            </w:r>
          </w:p>
          <w:p w14:paraId="4BA3C0BE" w14:textId="77777777" w:rsidR="00333838" w:rsidRPr="003C5500" w:rsidRDefault="00333838" w:rsidP="00EE430F">
            <w:pPr>
              <w:pStyle w:val="NormalWeb"/>
              <w:spacing w:before="0" w:beforeAutospacing="0" w:after="0" w:afterAutospacing="0"/>
              <w:jc w:val="left"/>
              <w:rPr>
                <w:rFonts w:ascii="Arial" w:hAnsi="Arial"/>
                <w:bCs/>
              </w:rPr>
            </w:pPr>
            <w:r w:rsidRPr="003C5500">
              <w:rPr>
                <w:rFonts w:ascii="Arial" w:hAnsi="Arial"/>
                <w:bCs/>
              </w:rPr>
              <w:t>Children should be able to write down their ideas quickly.  By the end of Year 6, pupils’ writing should be sufficiently fluent and effortless to manage the general demands of the curriculum in Year 7.</w:t>
            </w:r>
          </w:p>
          <w:p w14:paraId="642613E9" w14:textId="77777777" w:rsidR="00333838" w:rsidRPr="003C5500" w:rsidRDefault="00333838" w:rsidP="00EE430F">
            <w:pPr>
              <w:pStyle w:val="NormalWeb"/>
              <w:spacing w:before="0" w:beforeAutospacing="0" w:after="0" w:afterAutospacing="0"/>
              <w:jc w:val="left"/>
              <w:rPr>
                <w:rFonts w:ascii="Arial" w:hAnsi="Arial"/>
              </w:rPr>
            </w:pPr>
          </w:p>
        </w:tc>
      </w:tr>
      <w:tr w:rsidR="00333838" w:rsidRPr="0087495B" w14:paraId="476FAB02" w14:textId="77777777" w:rsidTr="0059146C">
        <w:trPr>
          <w:trHeight w:val="2603"/>
        </w:trPr>
        <w:tc>
          <w:tcPr>
            <w:tcW w:w="5240" w:type="dxa"/>
          </w:tcPr>
          <w:p w14:paraId="011B1C14" w14:textId="77777777" w:rsidR="00333838" w:rsidRPr="003C5500" w:rsidRDefault="00333838" w:rsidP="00EE430F">
            <w:pPr>
              <w:pStyle w:val="Default"/>
              <w:jc w:val="left"/>
              <w:rPr>
                <w:rFonts w:ascii="Arial" w:hAnsi="Arial" w:cs="Arial"/>
                <w:sz w:val="20"/>
                <w:szCs w:val="20"/>
              </w:rPr>
            </w:pPr>
            <w:r w:rsidRPr="003C5500">
              <w:rPr>
                <w:rFonts w:ascii="Arial" w:hAnsi="Arial" w:cs="Arial"/>
                <w:sz w:val="20"/>
                <w:szCs w:val="20"/>
              </w:rPr>
              <w:t xml:space="preserve">Pupils should be taught to: </w:t>
            </w:r>
          </w:p>
          <w:p w14:paraId="0810EE08" w14:textId="77777777" w:rsidR="00333838" w:rsidRPr="003C5500" w:rsidRDefault="00333838" w:rsidP="00EE430F">
            <w:pPr>
              <w:pStyle w:val="Default"/>
              <w:numPr>
                <w:ilvl w:val="0"/>
                <w:numId w:val="35"/>
              </w:numPr>
              <w:ind w:left="342"/>
              <w:jc w:val="left"/>
              <w:rPr>
                <w:rFonts w:ascii="Arial" w:hAnsi="Arial" w:cs="Arial"/>
                <w:sz w:val="20"/>
                <w:szCs w:val="20"/>
              </w:rPr>
            </w:pPr>
            <w:r w:rsidRPr="003C5500">
              <w:rPr>
                <w:rFonts w:ascii="Arial" w:hAnsi="Arial" w:cs="Arial"/>
                <w:sz w:val="20"/>
                <w:szCs w:val="20"/>
              </w:rPr>
              <w:t>write legibly, fluently and with increasing speed by:</w:t>
            </w:r>
          </w:p>
          <w:p w14:paraId="0C885651" w14:textId="77777777" w:rsidR="00333838" w:rsidRPr="003C5500" w:rsidRDefault="00333838" w:rsidP="00EE430F">
            <w:pPr>
              <w:pStyle w:val="Default"/>
              <w:numPr>
                <w:ilvl w:val="0"/>
                <w:numId w:val="36"/>
              </w:numPr>
              <w:jc w:val="left"/>
              <w:rPr>
                <w:rFonts w:ascii="Arial" w:hAnsi="Arial" w:cs="Arial"/>
                <w:sz w:val="20"/>
                <w:szCs w:val="20"/>
              </w:rPr>
            </w:pPr>
            <w:r w:rsidRPr="003C5500">
              <w:rPr>
                <w:rFonts w:ascii="Arial" w:hAnsi="Arial" w:cs="Arial"/>
                <w:sz w:val="20"/>
                <w:szCs w:val="20"/>
              </w:rPr>
              <w:t>choosing which shape of a letter to use when given choices and deciding whether or not to join specific letters,</w:t>
            </w:r>
          </w:p>
          <w:p w14:paraId="65642340" w14:textId="77777777" w:rsidR="00333838" w:rsidRPr="003C5500" w:rsidRDefault="00333838" w:rsidP="00EE430F">
            <w:pPr>
              <w:pStyle w:val="Default"/>
              <w:numPr>
                <w:ilvl w:val="0"/>
                <w:numId w:val="36"/>
              </w:numPr>
              <w:jc w:val="left"/>
              <w:rPr>
                <w:rFonts w:ascii="Arial" w:hAnsi="Arial" w:cs="Arial"/>
                <w:sz w:val="20"/>
                <w:szCs w:val="20"/>
              </w:rPr>
            </w:pPr>
            <w:r w:rsidRPr="003C5500">
              <w:rPr>
                <w:rFonts w:ascii="Arial" w:hAnsi="Arial" w:cs="Arial"/>
                <w:sz w:val="20"/>
                <w:szCs w:val="20"/>
              </w:rPr>
              <w:t>choosing the writing implement that is best suited for a task.</w:t>
            </w:r>
          </w:p>
          <w:p w14:paraId="4DA92AD3" w14:textId="77777777" w:rsidR="00333838" w:rsidRPr="003C5500" w:rsidRDefault="00333838" w:rsidP="00EE430F">
            <w:pPr>
              <w:pStyle w:val="NormalWeb"/>
              <w:spacing w:before="0" w:beforeAutospacing="0" w:after="0" w:afterAutospacing="0"/>
              <w:jc w:val="left"/>
              <w:rPr>
                <w:rFonts w:ascii="Arial" w:hAnsi="Arial"/>
              </w:rPr>
            </w:pPr>
          </w:p>
        </w:tc>
        <w:tc>
          <w:tcPr>
            <w:tcW w:w="4678" w:type="dxa"/>
          </w:tcPr>
          <w:p w14:paraId="6DDCB744" w14:textId="77777777" w:rsidR="00333838" w:rsidRPr="003C5500" w:rsidRDefault="00333838" w:rsidP="00EE430F">
            <w:pPr>
              <w:pStyle w:val="NormalWeb"/>
              <w:spacing w:before="0" w:beforeAutospacing="0" w:after="0" w:afterAutospacing="0"/>
              <w:jc w:val="left"/>
              <w:rPr>
                <w:rFonts w:ascii="Arial" w:hAnsi="Arial"/>
              </w:rPr>
            </w:pPr>
            <w:r w:rsidRPr="003C5500">
              <w:rPr>
                <w:rFonts w:ascii="Arial" w:hAnsi="Arial"/>
              </w:rPr>
              <w:t>Pupils should continue to practise handwriting and be encouraged to increase the speed of it, so that problems with forming letters do not get in the way of their writing down what they want to say. They should be clear about what standard of handwriting is appropriate for a particular task (e.g. quick notes or a final handwritten version). They should also be taught to use an un-joined style (e.g. for labelling a diagram or data, writing an email address, or for algebra) and capital letters (e.g. for filling in a form).</w:t>
            </w:r>
          </w:p>
        </w:tc>
      </w:tr>
    </w:tbl>
    <w:p w14:paraId="1D1CE469" w14:textId="77777777" w:rsidR="0087495B" w:rsidRDefault="0087495B" w:rsidP="00AB21D6">
      <w:pPr>
        <w:rPr>
          <w:rFonts w:ascii="Arial" w:hAnsi="Arial" w:cs="Arial"/>
          <w:sz w:val="22"/>
          <w:szCs w:val="22"/>
        </w:rPr>
      </w:pPr>
    </w:p>
    <w:p w14:paraId="78736436" w14:textId="112FE17E" w:rsidR="0027055A" w:rsidRDefault="0027055A">
      <w:pPr>
        <w:rPr>
          <w:rFonts w:ascii="Arial" w:hAnsi="Arial" w:cs="Arial"/>
          <w:b/>
          <w:sz w:val="22"/>
          <w:szCs w:val="22"/>
        </w:rPr>
      </w:pPr>
    </w:p>
    <w:p w14:paraId="7DD8642C" w14:textId="52B92999" w:rsidR="0027055A" w:rsidRDefault="00FA0C19" w:rsidP="00AB21D6">
      <w:pPr>
        <w:rPr>
          <w:rFonts w:ascii="Arial" w:hAnsi="Arial" w:cs="Arial"/>
          <w:b/>
          <w:sz w:val="22"/>
          <w:szCs w:val="22"/>
        </w:rPr>
      </w:pPr>
      <w:r>
        <w:rPr>
          <w:rFonts w:ascii="Arial" w:hAnsi="Arial" w:cs="Arial"/>
          <w:b/>
          <w:sz w:val="22"/>
          <w:szCs w:val="22"/>
        </w:rPr>
        <w:t>Appendix 5</w:t>
      </w:r>
    </w:p>
    <w:p w14:paraId="7187F639" w14:textId="77777777" w:rsidR="0087495B" w:rsidRDefault="0087495B" w:rsidP="00AB21D6">
      <w:pPr>
        <w:rPr>
          <w:rFonts w:ascii="Arial" w:hAnsi="Arial" w:cs="Arial"/>
          <w:sz w:val="22"/>
          <w:szCs w:val="22"/>
        </w:rPr>
      </w:pPr>
    </w:p>
    <w:tbl>
      <w:tblPr>
        <w:tblW w:w="9507" w:type="dxa"/>
        <w:tblInd w:w="107" w:type="dxa"/>
        <w:tblLayout w:type="fixed"/>
        <w:tblCellMar>
          <w:left w:w="0" w:type="dxa"/>
          <w:right w:w="0" w:type="dxa"/>
        </w:tblCellMar>
        <w:tblLook w:val="01E0" w:firstRow="1" w:lastRow="1" w:firstColumn="1" w:lastColumn="1" w:noHBand="0" w:noVBand="0"/>
      </w:tblPr>
      <w:tblGrid>
        <w:gridCol w:w="1729"/>
        <w:gridCol w:w="1699"/>
        <w:gridCol w:w="1416"/>
        <w:gridCol w:w="124"/>
        <w:gridCol w:w="1435"/>
        <w:gridCol w:w="3074"/>
        <w:gridCol w:w="30"/>
      </w:tblGrid>
      <w:tr w:rsidR="00EE6BF8" w:rsidRPr="00EE6BF8" w14:paraId="339ABBDB" w14:textId="77777777" w:rsidTr="00C039D1">
        <w:trPr>
          <w:trHeight w:hRule="exact" w:val="314"/>
        </w:trPr>
        <w:tc>
          <w:tcPr>
            <w:tcW w:w="9507" w:type="dxa"/>
            <w:gridSpan w:val="7"/>
            <w:tcBorders>
              <w:top w:val="single" w:sz="4" w:space="0" w:color="000000"/>
              <w:left w:val="single" w:sz="4" w:space="0" w:color="000000"/>
              <w:bottom w:val="single" w:sz="4" w:space="0" w:color="000000"/>
              <w:right w:val="single" w:sz="4" w:space="0" w:color="000000"/>
            </w:tcBorders>
          </w:tcPr>
          <w:p w14:paraId="07FDEDDC" w14:textId="77777777" w:rsidR="000C5067" w:rsidRPr="00EE6BF8" w:rsidRDefault="000C5067" w:rsidP="00C039D1">
            <w:pPr>
              <w:widowControl w:val="0"/>
              <w:ind w:left="37"/>
              <w:rPr>
                <w:rFonts w:ascii="Arial" w:eastAsia="Comic Sans MS" w:hAnsi="Arial" w:cs="Arial"/>
                <w:b/>
                <w:sz w:val="22"/>
                <w:szCs w:val="22"/>
                <w:lang w:val="en-US" w:eastAsia="en-US"/>
              </w:rPr>
            </w:pPr>
            <w:r w:rsidRPr="00EE6BF8">
              <w:rPr>
                <w:rFonts w:ascii="Arial" w:eastAsiaTheme="minorHAnsi" w:hAnsi="Arial" w:cs="Arial"/>
                <w:b/>
                <w:sz w:val="22"/>
                <w:szCs w:val="22"/>
                <w:lang w:val="en-US" w:eastAsia="en-US"/>
              </w:rPr>
              <w:t>School Presentation Protocols</w:t>
            </w:r>
          </w:p>
        </w:tc>
      </w:tr>
      <w:tr w:rsidR="00EE6BF8" w:rsidRPr="00EE6BF8" w14:paraId="62892C6E" w14:textId="77777777" w:rsidTr="00423F18">
        <w:trPr>
          <w:trHeight w:hRule="exact" w:val="317"/>
        </w:trPr>
        <w:tc>
          <w:tcPr>
            <w:tcW w:w="1729" w:type="dxa"/>
            <w:tcBorders>
              <w:top w:val="single" w:sz="4" w:space="0" w:color="000000"/>
              <w:left w:val="single" w:sz="4" w:space="0" w:color="000000"/>
              <w:bottom w:val="single" w:sz="4" w:space="0" w:color="000000"/>
              <w:right w:val="single" w:sz="4" w:space="0" w:color="000000"/>
            </w:tcBorders>
          </w:tcPr>
          <w:p w14:paraId="52259D78" w14:textId="77777777" w:rsidR="000C5067" w:rsidRPr="00EE6BF8" w:rsidRDefault="000C5067" w:rsidP="00C039D1">
            <w:pPr>
              <w:widowControl w:val="0"/>
              <w:jc w:val="center"/>
              <w:rPr>
                <w:rFonts w:ascii="Arial" w:eastAsiaTheme="minorHAnsi" w:hAnsi="Arial" w:cs="Arial"/>
                <w:b/>
                <w:sz w:val="22"/>
                <w:szCs w:val="22"/>
                <w:lang w:val="en-US" w:eastAsia="en-US"/>
              </w:rPr>
            </w:pPr>
          </w:p>
        </w:tc>
        <w:tc>
          <w:tcPr>
            <w:tcW w:w="1699" w:type="dxa"/>
            <w:tcBorders>
              <w:top w:val="single" w:sz="4" w:space="0" w:color="000000"/>
              <w:left w:val="single" w:sz="4" w:space="0" w:color="000000"/>
              <w:bottom w:val="single" w:sz="4" w:space="0" w:color="000000"/>
              <w:right w:val="single" w:sz="4" w:space="0" w:color="000000"/>
            </w:tcBorders>
          </w:tcPr>
          <w:p w14:paraId="0816E76E" w14:textId="367781C2" w:rsidR="000C5067" w:rsidRPr="00EE6BF8" w:rsidRDefault="00910F64" w:rsidP="00C039D1">
            <w:pPr>
              <w:widowControl w:val="0"/>
              <w:jc w:val="center"/>
              <w:rPr>
                <w:rFonts w:ascii="Arial" w:eastAsia="Comic Sans MS" w:hAnsi="Arial" w:cs="Arial"/>
                <w:b/>
                <w:sz w:val="22"/>
                <w:szCs w:val="22"/>
                <w:lang w:val="en-US" w:eastAsia="en-US"/>
              </w:rPr>
            </w:pPr>
            <w:r>
              <w:rPr>
                <w:rFonts w:ascii="Arial" w:eastAsiaTheme="minorHAnsi" w:hAnsi="Arial" w:cs="Arial"/>
                <w:b/>
                <w:sz w:val="22"/>
                <w:szCs w:val="22"/>
                <w:lang w:val="en-US" w:eastAsia="en-US"/>
              </w:rPr>
              <w:t>EYFS (Rec)</w:t>
            </w:r>
          </w:p>
        </w:tc>
        <w:tc>
          <w:tcPr>
            <w:tcW w:w="1540" w:type="dxa"/>
            <w:gridSpan w:val="2"/>
            <w:tcBorders>
              <w:top w:val="single" w:sz="4" w:space="0" w:color="000000"/>
              <w:left w:val="single" w:sz="4" w:space="0" w:color="000000"/>
              <w:bottom w:val="single" w:sz="4" w:space="0" w:color="000000"/>
              <w:right w:val="single" w:sz="4" w:space="0" w:color="000000"/>
            </w:tcBorders>
          </w:tcPr>
          <w:p w14:paraId="71B90A79" w14:textId="77777777" w:rsidR="000C5067" w:rsidRPr="00EE6BF8" w:rsidRDefault="000C5067" w:rsidP="00C039D1">
            <w:pPr>
              <w:widowControl w:val="0"/>
              <w:jc w:val="center"/>
              <w:rPr>
                <w:rFonts w:ascii="Arial" w:eastAsia="Comic Sans MS" w:hAnsi="Arial" w:cs="Arial"/>
                <w:b/>
                <w:sz w:val="22"/>
                <w:szCs w:val="22"/>
                <w:lang w:val="en-US" w:eastAsia="en-US"/>
              </w:rPr>
            </w:pPr>
            <w:r w:rsidRPr="00EE6BF8">
              <w:rPr>
                <w:rFonts w:ascii="Arial" w:eastAsiaTheme="minorHAnsi" w:hAnsi="Arial" w:cs="Arial"/>
                <w:b/>
                <w:sz w:val="22"/>
                <w:szCs w:val="22"/>
                <w:lang w:val="en-US" w:eastAsia="en-US"/>
              </w:rPr>
              <w:t>Year 1</w:t>
            </w:r>
          </w:p>
        </w:tc>
        <w:tc>
          <w:tcPr>
            <w:tcW w:w="1435" w:type="dxa"/>
            <w:tcBorders>
              <w:top w:val="single" w:sz="4" w:space="0" w:color="000000"/>
              <w:left w:val="single" w:sz="4" w:space="0" w:color="000000"/>
              <w:bottom w:val="single" w:sz="4" w:space="0" w:color="000000"/>
              <w:right w:val="single" w:sz="4" w:space="0" w:color="000000"/>
            </w:tcBorders>
          </w:tcPr>
          <w:p w14:paraId="62D3C7E7" w14:textId="77777777" w:rsidR="000C5067" w:rsidRPr="00EE6BF8" w:rsidRDefault="000C5067" w:rsidP="00C039D1">
            <w:pPr>
              <w:widowControl w:val="0"/>
              <w:jc w:val="center"/>
              <w:rPr>
                <w:rFonts w:ascii="Arial" w:eastAsia="Comic Sans MS" w:hAnsi="Arial" w:cs="Arial"/>
                <w:b/>
                <w:sz w:val="22"/>
                <w:szCs w:val="22"/>
                <w:lang w:val="en-US" w:eastAsia="en-US"/>
              </w:rPr>
            </w:pPr>
            <w:r w:rsidRPr="00EE6BF8">
              <w:rPr>
                <w:rFonts w:ascii="Arial" w:eastAsiaTheme="minorHAnsi" w:hAnsi="Arial" w:cs="Arial"/>
                <w:b/>
                <w:sz w:val="22"/>
                <w:szCs w:val="22"/>
                <w:lang w:val="en-US" w:eastAsia="en-US"/>
              </w:rPr>
              <w:t>Year 2</w:t>
            </w:r>
          </w:p>
        </w:tc>
        <w:tc>
          <w:tcPr>
            <w:tcW w:w="3074" w:type="dxa"/>
            <w:tcBorders>
              <w:top w:val="single" w:sz="4" w:space="0" w:color="000000"/>
              <w:left w:val="single" w:sz="4" w:space="0" w:color="000000"/>
              <w:bottom w:val="single" w:sz="4" w:space="0" w:color="000000"/>
              <w:right w:val="single" w:sz="4" w:space="0" w:color="000000"/>
            </w:tcBorders>
          </w:tcPr>
          <w:p w14:paraId="71A8E42C" w14:textId="77777777" w:rsidR="000C5067" w:rsidRPr="00EE6BF8" w:rsidRDefault="000C5067" w:rsidP="00C039D1">
            <w:pPr>
              <w:widowControl w:val="0"/>
              <w:jc w:val="center"/>
              <w:rPr>
                <w:rFonts w:ascii="Arial" w:eastAsia="Comic Sans MS" w:hAnsi="Arial" w:cs="Arial"/>
                <w:b/>
                <w:sz w:val="22"/>
                <w:szCs w:val="22"/>
                <w:lang w:val="en-US" w:eastAsia="en-US"/>
              </w:rPr>
            </w:pPr>
            <w:r w:rsidRPr="00EE6BF8">
              <w:rPr>
                <w:rFonts w:ascii="Arial" w:eastAsiaTheme="minorHAnsi" w:hAnsi="Arial" w:cs="Arial"/>
                <w:b/>
                <w:sz w:val="22"/>
                <w:szCs w:val="22"/>
                <w:lang w:val="en-US" w:eastAsia="en-US"/>
              </w:rPr>
              <w:t>Years 3 &amp; 4</w:t>
            </w:r>
          </w:p>
        </w:tc>
        <w:tc>
          <w:tcPr>
            <w:tcW w:w="30" w:type="dxa"/>
            <w:tcBorders>
              <w:top w:val="single" w:sz="4" w:space="0" w:color="000000"/>
              <w:left w:val="single" w:sz="4" w:space="0" w:color="000000"/>
              <w:bottom w:val="single" w:sz="4" w:space="0" w:color="000000"/>
              <w:right w:val="single" w:sz="4" w:space="0" w:color="000000"/>
            </w:tcBorders>
          </w:tcPr>
          <w:p w14:paraId="77466477" w14:textId="77777777" w:rsidR="000C5067" w:rsidRPr="00EE6BF8" w:rsidRDefault="000C5067" w:rsidP="00C039D1">
            <w:pPr>
              <w:widowControl w:val="0"/>
              <w:jc w:val="center"/>
              <w:rPr>
                <w:rFonts w:ascii="Arial" w:eastAsia="Comic Sans MS" w:hAnsi="Arial" w:cs="Arial"/>
                <w:b/>
                <w:sz w:val="22"/>
                <w:szCs w:val="22"/>
                <w:lang w:val="en-US" w:eastAsia="en-US"/>
              </w:rPr>
            </w:pPr>
            <w:r w:rsidRPr="00EE6BF8">
              <w:rPr>
                <w:rFonts w:ascii="Arial" w:eastAsiaTheme="minorHAnsi" w:hAnsi="Arial" w:cs="Arial"/>
                <w:b/>
                <w:sz w:val="22"/>
                <w:szCs w:val="22"/>
                <w:lang w:val="en-US" w:eastAsia="en-US"/>
              </w:rPr>
              <w:t>Years 5 &amp; 6</w:t>
            </w:r>
          </w:p>
        </w:tc>
      </w:tr>
      <w:tr w:rsidR="004A5B4D" w:rsidRPr="00EE6BF8" w14:paraId="5CF8249E" w14:textId="77777777" w:rsidTr="00423F18">
        <w:trPr>
          <w:trHeight w:hRule="exact" w:val="2410"/>
        </w:trPr>
        <w:tc>
          <w:tcPr>
            <w:tcW w:w="1729" w:type="dxa"/>
            <w:vMerge w:val="restart"/>
            <w:tcBorders>
              <w:top w:val="single" w:sz="4" w:space="0" w:color="000000"/>
              <w:left w:val="single" w:sz="4" w:space="0" w:color="000000"/>
              <w:bottom w:val="single" w:sz="4" w:space="0" w:color="000000"/>
              <w:right w:val="single" w:sz="4" w:space="0" w:color="000000"/>
            </w:tcBorders>
          </w:tcPr>
          <w:p w14:paraId="3A735A1C" w14:textId="77777777" w:rsidR="004A5B4D" w:rsidRDefault="004A5B4D" w:rsidP="004A5B4D">
            <w:pPr>
              <w:widowControl w:val="0"/>
              <w:ind w:left="103" w:right="144"/>
              <w:rPr>
                <w:rFonts w:ascii="Arial" w:eastAsiaTheme="minorHAnsi" w:hAnsi="Arial" w:cs="Arial"/>
                <w:b/>
                <w:sz w:val="22"/>
                <w:szCs w:val="22"/>
                <w:lang w:val="en-US" w:eastAsia="en-US"/>
              </w:rPr>
            </w:pPr>
            <w:r w:rsidRPr="00EE6BF8">
              <w:rPr>
                <w:rFonts w:ascii="Arial" w:eastAsiaTheme="minorHAnsi" w:hAnsi="Arial" w:cs="Arial"/>
                <w:b/>
                <w:sz w:val="22"/>
                <w:szCs w:val="22"/>
                <w:lang w:val="en-US" w:eastAsia="en-US"/>
              </w:rPr>
              <w:t>Writing implements</w:t>
            </w:r>
          </w:p>
          <w:p w14:paraId="567E27E1" w14:textId="77777777" w:rsidR="004A5B4D" w:rsidRDefault="004A5B4D" w:rsidP="009F5682">
            <w:pPr>
              <w:pStyle w:val="ListParagraph"/>
              <w:widowControl w:val="0"/>
              <w:ind w:left="179" w:right="144"/>
              <w:rPr>
                <w:rFonts w:ascii="Arial" w:eastAsia="Comic Sans MS" w:hAnsi="Arial" w:cs="Arial"/>
                <w:sz w:val="22"/>
                <w:szCs w:val="22"/>
                <w:lang w:val="en-US" w:eastAsia="en-US"/>
              </w:rPr>
            </w:pPr>
            <w:r>
              <w:rPr>
                <w:rFonts w:ascii="Arial" w:eastAsia="Comic Sans MS" w:hAnsi="Arial" w:cs="Arial"/>
                <w:sz w:val="22"/>
                <w:szCs w:val="22"/>
                <w:lang w:val="en-US" w:eastAsia="en-US"/>
              </w:rPr>
              <w:t>- for Handwriting practice</w:t>
            </w:r>
          </w:p>
          <w:p w14:paraId="61FF4DA4" w14:textId="77777777" w:rsidR="004A5B4D" w:rsidRDefault="004A5B4D" w:rsidP="009F5682">
            <w:pPr>
              <w:widowControl w:val="0"/>
              <w:ind w:left="179" w:right="144"/>
              <w:rPr>
                <w:rFonts w:ascii="Arial" w:eastAsia="Comic Sans MS" w:hAnsi="Arial" w:cs="Arial"/>
                <w:sz w:val="22"/>
                <w:szCs w:val="22"/>
                <w:lang w:val="en-US" w:eastAsia="en-US"/>
              </w:rPr>
            </w:pPr>
          </w:p>
          <w:p w14:paraId="1240990D" w14:textId="7B8FB998" w:rsidR="004A5B4D" w:rsidRDefault="004A5B4D" w:rsidP="009F5682">
            <w:pPr>
              <w:widowControl w:val="0"/>
              <w:ind w:right="144"/>
              <w:rPr>
                <w:rFonts w:ascii="Arial" w:eastAsia="Comic Sans MS" w:hAnsi="Arial" w:cs="Arial"/>
                <w:sz w:val="22"/>
                <w:szCs w:val="22"/>
                <w:lang w:val="en-US" w:eastAsia="en-US"/>
              </w:rPr>
            </w:pPr>
          </w:p>
          <w:p w14:paraId="08701FA9" w14:textId="77777777" w:rsidR="004A5B4D" w:rsidRDefault="004A5B4D" w:rsidP="009F5682">
            <w:pPr>
              <w:widowControl w:val="0"/>
              <w:ind w:left="179" w:right="144"/>
              <w:rPr>
                <w:rFonts w:ascii="Arial" w:eastAsia="Comic Sans MS" w:hAnsi="Arial" w:cs="Arial"/>
                <w:sz w:val="22"/>
                <w:szCs w:val="22"/>
                <w:lang w:val="en-US" w:eastAsia="en-US"/>
              </w:rPr>
            </w:pPr>
          </w:p>
          <w:p w14:paraId="79D59C4C" w14:textId="6B1E4DA0" w:rsidR="004A5B4D" w:rsidRDefault="004A5B4D" w:rsidP="009F5682">
            <w:pPr>
              <w:widowControl w:val="0"/>
              <w:ind w:right="144"/>
              <w:rPr>
                <w:rFonts w:ascii="Arial" w:eastAsia="Comic Sans MS" w:hAnsi="Arial" w:cs="Arial"/>
                <w:sz w:val="22"/>
                <w:szCs w:val="22"/>
                <w:lang w:val="en-US" w:eastAsia="en-US"/>
              </w:rPr>
            </w:pPr>
          </w:p>
          <w:p w14:paraId="318B580C" w14:textId="68D6D50B" w:rsidR="004A5B4D" w:rsidRDefault="009F5682" w:rsidP="009F5682">
            <w:pPr>
              <w:pStyle w:val="ListParagraph"/>
              <w:widowControl w:val="0"/>
              <w:ind w:left="179" w:right="144"/>
              <w:rPr>
                <w:rFonts w:ascii="Arial" w:eastAsia="Comic Sans MS" w:hAnsi="Arial" w:cs="Arial"/>
                <w:sz w:val="22"/>
                <w:szCs w:val="22"/>
                <w:lang w:val="en-US" w:eastAsia="en-US"/>
              </w:rPr>
            </w:pPr>
            <w:r>
              <w:rPr>
                <w:rFonts w:ascii="Arial" w:eastAsia="Comic Sans MS" w:hAnsi="Arial" w:cs="Arial"/>
                <w:sz w:val="22"/>
                <w:szCs w:val="22"/>
                <w:lang w:val="en-US" w:eastAsia="en-US"/>
              </w:rPr>
              <w:t>-f</w:t>
            </w:r>
            <w:r w:rsidR="004A5B4D">
              <w:rPr>
                <w:rFonts w:ascii="Arial" w:eastAsia="Comic Sans MS" w:hAnsi="Arial" w:cs="Arial"/>
                <w:sz w:val="22"/>
                <w:szCs w:val="22"/>
                <w:lang w:val="en-US" w:eastAsia="en-US"/>
              </w:rPr>
              <w:t>or Classwork</w:t>
            </w:r>
          </w:p>
          <w:p w14:paraId="51C67107" w14:textId="77777777" w:rsidR="004A5B4D" w:rsidRDefault="004A5B4D" w:rsidP="009F5682">
            <w:pPr>
              <w:widowControl w:val="0"/>
              <w:ind w:left="179" w:right="144"/>
              <w:rPr>
                <w:rFonts w:ascii="Arial" w:eastAsia="Comic Sans MS" w:hAnsi="Arial" w:cs="Arial"/>
                <w:sz w:val="22"/>
                <w:szCs w:val="22"/>
                <w:lang w:val="en-US" w:eastAsia="en-US"/>
              </w:rPr>
            </w:pPr>
          </w:p>
          <w:p w14:paraId="3347C51F" w14:textId="7AC24AFB" w:rsidR="004A5B4D" w:rsidRPr="009F5682" w:rsidRDefault="009F5682" w:rsidP="009F5682">
            <w:pPr>
              <w:pStyle w:val="ListParagraph"/>
              <w:widowControl w:val="0"/>
              <w:ind w:left="179" w:right="144"/>
              <w:rPr>
                <w:rFonts w:ascii="Arial" w:eastAsia="Comic Sans MS" w:hAnsi="Arial" w:cs="Arial"/>
                <w:sz w:val="22"/>
                <w:szCs w:val="22"/>
                <w:lang w:val="en-US" w:eastAsia="en-US"/>
              </w:rPr>
            </w:pPr>
            <w:r>
              <w:rPr>
                <w:rFonts w:ascii="Arial" w:eastAsia="Comic Sans MS" w:hAnsi="Arial" w:cs="Arial"/>
                <w:sz w:val="22"/>
                <w:szCs w:val="22"/>
                <w:lang w:val="en-US" w:eastAsia="en-US"/>
              </w:rPr>
              <w:t>-for display</w:t>
            </w:r>
          </w:p>
          <w:p w14:paraId="437A53E6" w14:textId="435C81BB" w:rsidR="009F5682" w:rsidRPr="004A5B4D" w:rsidRDefault="009F5682" w:rsidP="00C7595A">
            <w:pPr>
              <w:widowControl w:val="0"/>
              <w:ind w:right="144"/>
              <w:rPr>
                <w:rFonts w:ascii="Arial" w:eastAsia="Comic Sans MS" w:hAnsi="Arial" w:cs="Arial"/>
                <w:sz w:val="22"/>
                <w:szCs w:val="22"/>
                <w:lang w:val="en-US" w:eastAsia="en-US"/>
              </w:rPr>
            </w:pPr>
          </w:p>
        </w:tc>
        <w:tc>
          <w:tcPr>
            <w:tcW w:w="1699" w:type="dxa"/>
            <w:tcBorders>
              <w:top w:val="single" w:sz="4" w:space="0" w:color="000000"/>
              <w:left w:val="single" w:sz="4" w:space="0" w:color="000000"/>
              <w:bottom w:val="single" w:sz="4" w:space="0" w:color="000000"/>
              <w:right w:val="single" w:sz="4" w:space="0" w:color="000000"/>
            </w:tcBorders>
          </w:tcPr>
          <w:p w14:paraId="52A5BBD6" w14:textId="77777777" w:rsidR="004A5B4D" w:rsidRDefault="004A5B4D" w:rsidP="00C039D1">
            <w:pPr>
              <w:widowControl w:val="0"/>
              <w:ind w:left="103" w:right="222"/>
              <w:rPr>
                <w:rFonts w:ascii="Arial" w:eastAsia="Comic Sans MS" w:hAnsi="Arial" w:cs="Arial"/>
                <w:sz w:val="22"/>
                <w:szCs w:val="22"/>
                <w:lang w:val="en-US" w:eastAsia="en-US"/>
              </w:rPr>
            </w:pPr>
          </w:p>
          <w:p w14:paraId="3C319CE5" w14:textId="77777777" w:rsidR="004A5B4D" w:rsidRDefault="004A5B4D" w:rsidP="00C039D1">
            <w:pPr>
              <w:widowControl w:val="0"/>
              <w:ind w:left="103" w:right="222"/>
              <w:rPr>
                <w:rFonts w:ascii="Arial" w:eastAsia="Comic Sans MS" w:hAnsi="Arial" w:cs="Arial"/>
                <w:sz w:val="22"/>
                <w:szCs w:val="22"/>
                <w:lang w:val="en-US" w:eastAsia="en-US"/>
              </w:rPr>
            </w:pPr>
          </w:p>
          <w:p w14:paraId="5F141237" w14:textId="51AC99CB" w:rsidR="004A5B4D" w:rsidRDefault="004A5B4D" w:rsidP="00C039D1">
            <w:pPr>
              <w:widowControl w:val="0"/>
              <w:ind w:left="103" w:right="222"/>
              <w:rPr>
                <w:rFonts w:ascii="Arial" w:eastAsia="Comic Sans MS" w:hAnsi="Arial" w:cs="Arial"/>
                <w:sz w:val="22"/>
                <w:szCs w:val="22"/>
                <w:lang w:val="en-US" w:eastAsia="en-US"/>
              </w:rPr>
            </w:pPr>
            <w:r>
              <w:rPr>
                <w:rFonts w:ascii="Arial" w:eastAsia="Comic Sans MS" w:hAnsi="Arial" w:cs="Arial"/>
                <w:sz w:val="22"/>
                <w:szCs w:val="22"/>
                <w:lang w:val="en-US" w:eastAsia="en-US"/>
              </w:rPr>
              <w:t>When development</w:t>
            </w:r>
            <w:r w:rsidR="009F5682">
              <w:rPr>
                <w:rFonts w:ascii="Arial" w:eastAsia="Comic Sans MS" w:hAnsi="Arial" w:cs="Arial"/>
                <w:sz w:val="22"/>
                <w:szCs w:val="22"/>
                <w:lang w:val="en-US" w:eastAsia="en-US"/>
              </w:rPr>
              <w:t>-</w:t>
            </w:r>
            <w:r>
              <w:rPr>
                <w:rFonts w:ascii="Arial" w:eastAsia="Comic Sans MS" w:hAnsi="Arial" w:cs="Arial"/>
                <w:sz w:val="22"/>
                <w:szCs w:val="22"/>
                <w:lang w:val="en-US" w:eastAsia="en-US"/>
              </w:rPr>
              <w:t>ally appropriate,</w:t>
            </w:r>
          </w:p>
          <w:p w14:paraId="50DF51DB" w14:textId="4B7C2DF7" w:rsidR="004A5B4D" w:rsidRDefault="004A5B4D" w:rsidP="00C039D1">
            <w:pPr>
              <w:widowControl w:val="0"/>
              <w:ind w:left="103" w:right="222"/>
              <w:rPr>
                <w:rFonts w:ascii="Arial" w:eastAsia="Comic Sans MS" w:hAnsi="Arial" w:cs="Arial"/>
                <w:sz w:val="22"/>
                <w:szCs w:val="22"/>
                <w:lang w:val="en-US" w:eastAsia="en-US"/>
              </w:rPr>
            </w:pPr>
            <w:r>
              <w:rPr>
                <w:rFonts w:ascii="Arial" w:eastAsia="Comic Sans MS" w:hAnsi="Arial" w:cs="Arial"/>
                <w:sz w:val="22"/>
                <w:szCs w:val="22"/>
                <w:lang w:val="en-US" w:eastAsia="en-US"/>
              </w:rPr>
              <w:t>whiteboard pens on</w:t>
            </w:r>
            <w:r w:rsidRPr="00EE6BF8">
              <w:rPr>
                <w:rFonts w:ascii="Arial" w:eastAsia="Comic Sans MS" w:hAnsi="Arial" w:cs="Arial"/>
                <w:sz w:val="22"/>
                <w:szCs w:val="22"/>
                <w:lang w:val="en-US" w:eastAsia="en-US"/>
              </w:rPr>
              <w:t xml:space="preserve"> whiteboards</w:t>
            </w:r>
          </w:p>
          <w:p w14:paraId="5BB51A38" w14:textId="77777777" w:rsidR="004A5B4D" w:rsidRDefault="004A5B4D" w:rsidP="00C039D1">
            <w:pPr>
              <w:widowControl w:val="0"/>
              <w:ind w:left="103" w:right="222"/>
              <w:rPr>
                <w:rFonts w:ascii="Arial" w:eastAsia="Comic Sans MS" w:hAnsi="Arial" w:cs="Arial"/>
                <w:sz w:val="22"/>
                <w:szCs w:val="22"/>
                <w:lang w:val="en-US" w:eastAsia="en-US"/>
              </w:rPr>
            </w:pPr>
          </w:p>
          <w:p w14:paraId="46F17386" w14:textId="6949D78E" w:rsidR="004A5B4D" w:rsidRPr="00EE6BF8" w:rsidRDefault="004A5B4D" w:rsidP="00C039D1">
            <w:pPr>
              <w:widowControl w:val="0"/>
              <w:ind w:left="103" w:right="222"/>
              <w:rPr>
                <w:rFonts w:ascii="Arial" w:eastAsia="Comic Sans MS" w:hAnsi="Arial" w:cs="Arial"/>
                <w:sz w:val="22"/>
                <w:szCs w:val="22"/>
                <w:lang w:val="en-US" w:eastAsia="en-US"/>
              </w:rPr>
            </w:pPr>
            <w:r>
              <w:rPr>
                <w:rFonts w:ascii="Arial" w:eastAsia="Comic Sans MS" w:hAnsi="Arial" w:cs="Arial"/>
                <w:sz w:val="22"/>
                <w:szCs w:val="22"/>
                <w:lang w:val="en-US" w:eastAsia="en-US"/>
              </w:rPr>
              <w:t xml:space="preserve"> </w:t>
            </w:r>
          </w:p>
        </w:tc>
        <w:tc>
          <w:tcPr>
            <w:tcW w:w="6079" w:type="dxa"/>
            <w:gridSpan w:val="5"/>
            <w:tcBorders>
              <w:top w:val="single" w:sz="4" w:space="0" w:color="000000"/>
              <w:left w:val="single" w:sz="4" w:space="0" w:color="000000"/>
              <w:bottom w:val="single" w:sz="4" w:space="0" w:color="000000"/>
              <w:right w:val="single" w:sz="4" w:space="0" w:color="000000"/>
            </w:tcBorders>
          </w:tcPr>
          <w:p w14:paraId="618AE0E2" w14:textId="77777777" w:rsidR="009F5682" w:rsidRDefault="009F5682" w:rsidP="00644995">
            <w:pPr>
              <w:widowControl w:val="0"/>
              <w:ind w:left="103" w:right="218"/>
              <w:rPr>
                <w:rFonts w:ascii="Arial" w:eastAsiaTheme="minorHAnsi" w:hAnsi="Arial" w:cs="Arial"/>
                <w:sz w:val="22"/>
                <w:szCs w:val="22"/>
                <w:lang w:val="en-US" w:eastAsia="en-US"/>
              </w:rPr>
            </w:pPr>
          </w:p>
          <w:p w14:paraId="151FFA04" w14:textId="77777777" w:rsidR="009F5682" w:rsidRDefault="009F5682" w:rsidP="00644995">
            <w:pPr>
              <w:widowControl w:val="0"/>
              <w:ind w:left="103" w:right="218"/>
              <w:rPr>
                <w:rFonts w:ascii="Arial" w:eastAsiaTheme="minorHAnsi" w:hAnsi="Arial" w:cs="Arial"/>
                <w:sz w:val="22"/>
                <w:szCs w:val="22"/>
                <w:lang w:val="en-US" w:eastAsia="en-US"/>
              </w:rPr>
            </w:pPr>
          </w:p>
          <w:p w14:paraId="1373CFD0" w14:textId="193B64D0" w:rsidR="004A5B4D" w:rsidRPr="00EE6BF8" w:rsidRDefault="009F5682" w:rsidP="009F5682">
            <w:pPr>
              <w:widowControl w:val="0"/>
              <w:ind w:left="146" w:right="333"/>
              <w:rPr>
                <w:rFonts w:ascii="Arial" w:eastAsia="Comic Sans MS" w:hAnsi="Arial" w:cs="Arial"/>
                <w:sz w:val="22"/>
                <w:szCs w:val="22"/>
                <w:lang w:val="en-US" w:eastAsia="en-US"/>
              </w:rPr>
            </w:pPr>
            <w:r>
              <w:rPr>
                <w:rFonts w:ascii="Arial" w:eastAsiaTheme="minorHAnsi" w:hAnsi="Arial" w:cs="Arial"/>
                <w:sz w:val="22"/>
                <w:szCs w:val="22"/>
                <w:lang w:val="en-US" w:eastAsia="en-US"/>
              </w:rPr>
              <w:t>Whiteboard pens on whiteboards for handwriting practice</w:t>
            </w:r>
          </w:p>
        </w:tc>
      </w:tr>
      <w:tr w:rsidR="004A5B4D" w:rsidRPr="00EE6BF8" w14:paraId="064844C5" w14:textId="77777777" w:rsidTr="00423F18">
        <w:trPr>
          <w:trHeight w:hRule="exact" w:val="559"/>
        </w:trPr>
        <w:tc>
          <w:tcPr>
            <w:tcW w:w="1729" w:type="dxa"/>
            <w:vMerge/>
            <w:tcBorders>
              <w:top w:val="single" w:sz="4" w:space="0" w:color="000000"/>
              <w:left w:val="single" w:sz="4" w:space="0" w:color="000000"/>
              <w:bottom w:val="single" w:sz="4" w:space="0" w:color="000000"/>
              <w:right w:val="single" w:sz="4" w:space="0" w:color="000000"/>
            </w:tcBorders>
          </w:tcPr>
          <w:p w14:paraId="5DBFD557" w14:textId="77777777" w:rsidR="004A5B4D" w:rsidRPr="00EE6BF8" w:rsidRDefault="004A5B4D" w:rsidP="004A5B4D">
            <w:pPr>
              <w:widowControl w:val="0"/>
              <w:jc w:val="center"/>
              <w:rPr>
                <w:rFonts w:ascii="Arial" w:eastAsiaTheme="minorHAnsi" w:hAnsi="Arial" w:cs="Arial"/>
                <w:b/>
                <w:sz w:val="22"/>
                <w:szCs w:val="22"/>
                <w:lang w:val="en-US" w:eastAsia="en-US"/>
              </w:rPr>
            </w:pPr>
          </w:p>
        </w:tc>
        <w:tc>
          <w:tcPr>
            <w:tcW w:w="7778" w:type="dxa"/>
            <w:gridSpan w:val="6"/>
            <w:tcBorders>
              <w:top w:val="single" w:sz="4" w:space="0" w:color="000000"/>
              <w:left w:val="single" w:sz="4" w:space="0" w:color="000000"/>
              <w:bottom w:val="single" w:sz="4" w:space="0" w:color="000000"/>
              <w:right w:val="single" w:sz="4" w:space="0" w:color="000000"/>
            </w:tcBorders>
          </w:tcPr>
          <w:p w14:paraId="6DA5A217" w14:textId="55B445A5" w:rsidR="004A5B4D" w:rsidRPr="00EE6BF8" w:rsidRDefault="004A5B4D" w:rsidP="009F5682">
            <w:pPr>
              <w:widowControl w:val="0"/>
              <w:ind w:left="140"/>
              <w:rPr>
                <w:rFonts w:ascii="Arial" w:eastAsia="Comic Sans MS" w:hAnsi="Arial" w:cs="Arial"/>
                <w:b/>
                <w:sz w:val="22"/>
                <w:szCs w:val="22"/>
                <w:lang w:val="en-US" w:eastAsia="en-US"/>
              </w:rPr>
            </w:pPr>
            <w:r w:rsidRPr="00EE6BF8">
              <w:rPr>
                <w:rFonts w:ascii="Arial" w:eastAsiaTheme="minorHAnsi" w:hAnsi="Arial" w:cs="Arial"/>
                <w:sz w:val="22"/>
                <w:szCs w:val="22"/>
                <w:lang w:val="en-US" w:eastAsia="en-US"/>
              </w:rPr>
              <w:t>Thin triangular pencils for writing on paper</w:t>
            </w:r>
            <w:r w:rsidR="009F5682">
              <w:rPr>
                <w:rFonts w:ascii="Arial" w:eastAsiaTheme="minorHAnsi" w:hAnsi="Arial" w:cs="Arial"/>
                <w:sz w:val="22"/>
                <w:szCs w:val="22"/>
                <w:lang w:val="en-US" w:eastAsia="en-US"/>
              </w:rPr>
              <w:t xml:space="preserve"> in classwork</w:t>
            </w:r>
          </w:p>
        </w:tc>
      </w:tr>
      <w:tr w:rsidR="004A5B4D" w:rsidRPr="00EE6BF8" w14:paraId="6953B1C6" w14:textId="77777777" w:rsidTr="00423F18">
        <w:trPr>
          <w:trHeight w:hRule="exact" w:val="900"/>
        </w:trPr>
        <w:tc>
          <w:tcPr>
            <w:tcW w:w="1729" w:type="dxa"/>
            <w:vMerge/>
            <w:tcBorders>
              <w:top w:val="single" w:sz="4" w:space="0" w:color="000000"/>
              <w:left w:val="single" w:sz="4" w:space="0" w:color="000000"/>
              <w:bottom w:val="single" w:sz="4" w:space="0" w:color="000000"/>
              <w:right w:val="single" w:sz="4" w:space="0" w:color="000000"/>
            </w:tcBorders>
          </w:tcPr>
          <w:p w14:paraId="325E0301" w14:textId="77777777" w:rsidR="004A5B4D" w:rsidRPr="00EE6BF8" w:rsidRDefault="004A5B4D" w:rsidP="004A5B4D">
            <w:pPr>
              <w:widowControl w:val="0"/>
              <w:jc w:val="center"/>
              <w:rPr>
                <w:rFonts w:ascii="Arial" w:eastAsiaTheme="minorHAnsi" w:hAnsi="Arial" w:cs="Arial"/>
                <w:b/>
                <w:sz w:val="22"/>
                <w:szCs w:val="22"/>
                <w:lang w:val="en-US" w:eastAsia="en-US"/>
              </w:rPr>
            </w:pPr>
          </w:p>
        </w:tc>
        <w:tc>
          <w:tcPr>
            <w:tcW w:w="4674" w:type="dxa"/>
            <w:gridSpan w:val="4"/>
            <w:tcBorders>
              <w:top w:val="single" w:sz="4" w:space="0" w:color="000000"/>
              <w:left w:val="single" w:sz="4" w:space="0" w:color="000000"/>
              <w:bottom w:val="single" w:sz="4" w:space="0" w:color="000000"/>
              <w:right w:val="single" w:sz="4" w:space="0" w:color="000000"/>
            </w:tcBorders>
          </w:tcPr>
          <w:p w14:paraId="5FB670DB" w14:textId="1C965FE5" w:rsidR="004A5B4D" w:rsidRPr="004A5B4D" w:rsidRDefault="004A5B4D" w:rsidP="004A5B4D">
            <w:pPr>
              <w:widowControl w:val="0"/>
              <w:ind w:left="140"/>
              <w:rPr>
                <w:rFonts w:ascii="Arial" w:eastAsia="Comic Sans MS" w:hAnsi="Arial" w:cs="Arial"/>
                <w:sz w:val="22"/>
                <w:szCs w:val="22"/>
                <w:lang w:val="en-US" w:eastAsia="en-US"/>
              </w:rPr>
            </w:pPr>
            <w:r>
              <w:rPr>
                <w:rFonts w:ascii="Arial" w:eastAsiaTheme="minorHAnsi" w:hAnsi="Arial" w:cs="Arial"/>
                <w:sz w:val="22"/>
                <w:szCs w:val="22"/>
                <w:lang w:val="en-US" w:eastAsia="en-US"/>
              </w:rPr>
              <w:t>Pencils</w:t>
            </w:r>
          </w:p>
        </w:tc>
        <w:tc>
          <w:tcPr>
            <w:tcW w:w="3074" w:type="dxa"/>
            <w:tcBorders>
              <w:top w:val="single" w:sz="4" w:space="0" w:color="000000"/>
              <w:left w:val="single" w:sz="4" w:space="0" w:color="000000"/>
              <w:bottom w:val="single" w:sz="4" w:space="0" w:color="000000"/>
            </w:tcBorders>
          </w:tcPr>
          <w:p w14:paraId="751467E8" w14:textId="100349E6" w:rsidR="004A5B4D" w:rsidRPr="004A5B4D" w:rsidRDefault="00423F18" w:rsidP="00650C47">
            <w:pPr>
              <w:widowControl w:val="0"/>
              <w:rPr>
                <w:rFonts w:ascii="Arial" w:eastAsia="Comic Sans MS" w:hAnsi="Arial" w:cs="Arial"/>
                <w:sz w:val="22"/>
                <w:szCs w:val="22"/>
                <w:lang w:val="en-US" w:eastAsia="en-US"/>
              </w:rPr>
            </w:pPr>
            <w:r>
              <w:rPr>
                <w:rFonts w:ascii="Arial" w:eastAsiaTheme="minorHAnsi" w:hAnsi="Arial" w:cs="Arial"/>
                <w:sz w:val="22"/>
                <w:szCs w:val="22"/>
                <w:lang w:val="en-US" w:eastAsia="en-US"/>
              </w:rPr>
              <w:t xml:space="preserve">Blue </w:t>
            </w:r>
            <w:r w:rsidR="004A5B4D">
              <w:rPr>
                <w:rFonts w:ascii="Arial" w:eastAsiaTheme="minorHAnsi" w:hAnsi="Arial" w:cs="Arial"/>
                <w:sz w:val="22"/>
                <w:szCs w:val="22"/>
                <w:lang w:val="en-US" w:eastAsia="en-US"/>
              </w:rPr>
              <w:t>h</w:t>
            </w:r>
            <w:r w:rsidR="004A5B4D" w:rsidRPr="00EE6BF8">
              <w:rPr>
                <w:rFonts w:ascii="Arial" w:eastAsiaTheme="minorHAnsi" w:hAnsi="Arial" w:cs="Arial"/>
                <w:sz w:val="22"/>
                <w:szCs w:val="22"/>
                <w:lang w:val="en-US" w:eastAsia="en-US"/>
              </w:rPr>
              <w:t>andwriting pens</w:t>
            </w:r>
            <w:r w:rsidR="004A5B4D">
              <w:rPr>
                <w:rFonts w:ascii="Arial" w:eastAsiaTheme="minorHAnsi" w:hAnsi="Arial" w:cs="Arial"/>
                <w:sz w:val="22"/>
                <w:szCs w:val="22"/>
                <w:lang w:val="en-US" w:eastAsia="en-US"/>
              </w:rPr>
              <w:t xml:space="preserve"> </w:t>
            </w:r>
            <w:proofErr w:type="gramStart"/>
            <w:r w:rsidR="004A5B4D">
              <w:rPr>
                <w:rFonts w:ascii="Arial" w:eastAsiaTheme="minorHAnsi" w:hAnsi="Arial" w:cs="Arial"/>
                <w:sz w:val="22"/>
                <w:szCs w:val="22"/>
                <w:lang w:val="en-US" w:eastAsia="en-US"/>
              </w:rPr>
              <w:t>may be used</w:t>
            </w:r>
            <w:proofErr w:type="gramEnd"/>
            <w:r w:rsidR="004A5B4D" w:rsidRPr="00EE6BF8">
              <w:rPr>
                <w:rFonts w:ascii="Arial" w:eastAsiaTheme="minorHAnsi" w:hAnsi="Arial" w:cs="Arial"/>
                <w:sz w:val="22"/>
                <w:szCs w:val="22"/>
                <w:lang w:val="en-US" w:eastAsia="en-US"/>
              </w:rPr>
              <w:t xml:space="preserve"> </w:t>
            </w:r>
            <w:r w:rsidR="004A5B4D">
              <w:rPr>
                <w:rFonts w:ascii="Arial" w:eastAsiaTheme="minorHAnsi" w:hAnsi="Arial" w:cs="Arial"/>
                <w:sz w:val="22"/>
                <w:szCs w:val="22"/>
                <w:lang w:val="en-US" w:eastAsia="en-US"/>
              </w:rPr>
              <w:t>for some displays</w:t>
            </w:r>
            <w:r w:rsidR="00650C47">
              <w:rPr>
                <w:rFonts w:ascii="Arial" w:eastAsiaTheme="minorHAnsi" w:hAnsi="Arial" w:cs="Arial"/>
                <w:sz w:val="22"/>
                <w:szCs w:val="22"/>
                <w:lang w:val="en-US" w:eastAsia="en-US"/>
              </w:rPr>
              <w:t>.</w:t>
            </w:r>
            <w:r w:rsidR="009F5682">
              <w:rPr>
                <w:rFonts w:ascii="Arial" w:eastAsiaTheme="minorHAnsi" w:hAnsi="Arial" w:cs="Arial"/>
                <w:sz w:val="22"/>
                <w:szCs w:val="22"/>
                <w:lang w:val="en-US" w:eastAsia="en-US"/>
              </w:rPr>
              <w:t xml:space="preserve"> </w:t>
            </w:r>
          </w:p>
        </w:tc>
        <w:tc>
          <w:tcPr>
            <w:tcW w:w="30" w:type="dxa"/>
            <w:tcBorders>
              <w:top w:val="single" w:sz="4" w:space="0" w:color="000000"/>
              <w:bottom w:val="single" w:sz="4" w:space="0" w:color="000000"/>
              <w:right w:val="single" w:sz="4" w:space="0" w:color="000000"/>
            </w:tcBorders>
          </w:tcPr>
          <w:p w14:paraId="2AE33421" w14:textId="4853BA4A" w:rsidR="004A5B4D" w:rsidRPr="004A5B4D" w:rsidRDefault="004A5B4D" w:rsidP="004A5B4D">
            <w:pPr>
              <w:widowControl w:val="0"/>
              <w:ind w:left="152"/>
              <w:rPr>
                <w:rFonts w:ascii="Arial" w:eastAsia="Comic Sans MS" w:hAnsi="Arial" w:cs="Arial"/>
                <w:sz w:val="22"/>
                <w:szCs w:val="22"/>
                <w:lang w:val="en-US" w:eastAsia="en-US"/>
              </w:rPr>
            </w:pPr>
          </w:p>
        </w:tc>
      </w:tr>
      <w:tr w:rsidR="008D6A90" w:rsidRPr="00EE6BF8" w14:paraId="0C20D123" w14:textId="77777777" w:rsidTr="00423F18">
        <w:trPr>
          <w:trHeight w:hRule="exact" w:val="715"/>
        </w:trPr>
        <w:tc>
          <w:tcPr>
            <w:tcW w:w="1729" w:type="dxa"/>
            <w:vMerge w:val="restart"/>
            <w:tcBorders>
              <w:top w:val="single" w:sz="4" w:space="0" w:color="000000"/>
              <w:left w:val="single" w:sz="4" w:space="0" w:color="000000"/>
              <w:bottom w:val="single" w:sz="4" w:space="0" w:color="000000"/>
              <w:right w:val="single" w:sz="4" w:space="0" w:color="000000"/>
            </w:tcBorders>
          </w:tcPr>
          <w:p w14:paraId="36A1BB3C" w14:textId="22540E49" w:rsidR="008D6A90" w:rsidRPr="00EE6BF8" w:rsidRDefault="008D6A90" w:rsidP="00C039D1">
            <w:pPr>
              <w:widowControl w:val="0"/>
              <w:ind w:left="103" w:right="144"/>
              <w:rPr>
                <w:rFonts w:ascii="Arial" w:eastAsia="Comic Sans MS" w:hAnsi="Arial" w:cs="Arial"/>
                <w:b/>
                <w:sz w:val="22"/>
                <w:szCs w:val="22"/>
                <w:lang w:val="en-US" w:eastAsia="en-US"/>
              </w:rPr>
            </w:pPr>
            <w:r w:rsidRPr="00EE6BF8">
              <w:rPr>
                <w:rFonts w:ascii="Arial" w:eastAsiaTheme="minorHAnsi" w:hAnsi="Arial" w:cs="Arial"/>
                <w:b/>
                <w:sz w:val="22"/>
                <w:szCs w:val="22"/>
                <w:lang w:val="en-US" w:eastAsia="en-US"/>
              </w:rPr>
              <w:t>Self- correction</w:t>
            </w:r>
          </w:p>
        </w:tc>
        <w:tc>
          <w:tcPr>
            <w:tcW w:w="4674" w:type="dxa"/>
            <w:gridSpan w:val="4"/>
            <w:tcBorders>
              <w:top w:val="single" w:sz="4" w:space="0" w:color="000000"/>
              <w:left w:val="single" w:sz="4" w:space="0" w:color="000000"/>
              <w:bottom w:val="single" w:sz="4" w:space="0" w:color="000000"/>
              <w:right w:val="single" w:sz="4" w:space="0" w:color="000000"/>
            </w:tcBorders>
          </w:tcPr>
          <w:p w14:paraId="7598AD9B" w14:textId="060A6734" w:rsidR="008D6A90" w:rsidRPr="009F5682" w:rsidRDefault="008D6A90" w:rsidP="00C039D1">
            <w:pPr>
              <w:widowControl w:val="0"/>
              <w:ind w:left="103" w:right="138"/>
              <w:rPr>
                <w:rFonts w:ascii="Arial" w:eastAsia="Comic Sans MS" w:hAnsi="Arial" w:cs="Arial"/>
                <w:sz w:val="22"/>
                <w:szCs w:val="22"/>
                <w:lang w:val="en-US" w:eastAsia="en-US"/>
              </w:rPr>
            </w:pPr>
            <w:r w:rsidRPr="009F5682">
              <w:rPr>
                <w:rFonts w:ascii="Arial" w:eastAsiaTheme="minorHAnsi" w:hAnsi="Arial" w:cs="Arial"/>
                <w:sz w:val="22"/>
                <w:szCs w:val="22"/>
                <w:lang w:val="en-US" w:eastAsia="en-US"/>
              </w:rPr>
              <w:t>Simple, straight line through error</w:t>
            </w:r>
            <w:r w:rsidR="00C039D1" w:rsidRPr="009F5682">
              <w:rPr>
                <w:rFonts w:ascii="Arial" w:eastAsiaTheme="minorHAnsi" w:hAnsi="Arial" w:cs="Arial"/>
                <w:sz w:val="22"/>
                <w:szCs w:val="22"/>
                <w:lang w:val="en-US" w:eastAsia="en-US"/>
              </w:rPr>
              <w:t>.</w:t>
            </w:r>
          </w:p>
        </w:tc>
        <w:tc>
          <w:tcPr>
            <w:tcW w:w="3104" w:type="dxa"/>
            <w:gridSpan w:val="2"/>
            <w:tcBorders>
              <w:top w:val="single" w:sz="4" w:space="0" w:color="000000"/>
              <w:left w:val="single" w:sz="4" w:space="0" w:color="000000"/>
              <w:bottom w:val="single" w:sz="4" w:space="0" w:color="000000"/>
              <w:right w:val="single" w:sz="4" w:space="0" w:color="000000"/>
            </w:tcBorders>
          </w:tcPr>
          <w:p w14:paraId="782DB25F" w14:textId="5B4AC86D" w:rsidR="008D6A90" w:rsidRPr="009F5682" w:rsidRDefault="008D6A90" w:rsidP="003467F9">
            <w:pPr>
              <w:widowControl w:val="0"/>
              <w:ind w:left="103" w:right="237"/>
              <w:rPr>
                <w:rFonts w:ascii="Arial" w:eastAsia="Comic Sans MS" w:hAnsi="Arial" w:cs="Arial"/>
                <w:sz w:val="22"/>
                <w:szCs w:val="22"/>
                <w:lang w:val="en-US" w:eastAsia="en-US"/>
              </w:rPr>
            </w:pPr>
            <w:r w:rsidRPr="009F5682">
              <w:rPr>
                <w:rFonts w:ascii="Arial" w:eastAsiaTheme="minorHAnsi" w:hAnsi="Arial" w:cs="Arial"/>
                <w:sz w:val="22"/>
                <w:szCs w:val="22"/>
                <w:lang w:val="en-US" w:eastAsia="en-US"/>
              </w:rPr>
              <w:t xml:space="preserve">Simple, straight line through error.  </w:t>
            </w:r>
          </w:p>
        </w:tc>
      </w:tr>
      <w:tr w:rsidR="008D6A90" w:rsidRPr="00EE6BF8" w14:paraId="2B3C9E58" w14:textId="77777777" w:rsidTr="00423F18">
        <w:trPr>
          <w:trHeight w:hRule="exact" w:val="2689"/>
        </w:trPr>
        <w:tc>
          <w:tcPr>
            <w:tcW w:w="1729" w:type="dxa"/>
            <w:vMerge/>
            <w:tcBorders>
              <w:top w:val="single" w:sz="4" w:space="0" w:color="000000"/>
              <w:left w:val="single" w:sz="4" w:space="0" w:color="000000"/>
              <w:bottom w:val="single" w:sz="4" w:space="0" w:color="000000"/>
              <w:right w:val="single" w:sz="4" w:space="0" w:color="000000"/>
            </w:tcBorders>
          </w:tcPr>
          <w:p w14:paraId="7615D6CB" w14:textId="77777777" w:rsidR="008D6A90" w:rsidRPr="00EE6BF8" w:rsidRDefault="008D6A90" w:rsidP="00C039D1">
            <w:pPr>
              <w:widowControl w:val="0"/>
              <w:ind w:left="103" w:right="144"/>
              <w:rPr>
                <w:rFonts w:ascii="Arial" w:eastAsiaTheme="minorHAnsi" w:hAnsi="Arial" w:cs="Arial"/>
                <w:b/>
                <w:sz w:val="22"/>
                <w:szCs w:val="22"/>
                <w:lang w:val="en-US" w:eastAsia="en-US"/>
              </w:rPr>
            </w:pPr>
          </w:p>
        </w:tc>
        <w:tc>
          <w:tcPr>
            <w:tcW w:w="7778" w:type="dxa"/>
            <w:gridSpan w:val="6"/>
            <w:tcBorders>
              <w:top w:val="single" w:sz="4" w:space="0" w:color="000000"/>
              <w:left w:val="single" w:sz="4" w:space="0" w:color="000000"/>
              <w:bottom w:val="single" w:sz="4" w:space="0" w:color="000000"/>
              <w:right w:val="single" w:sz="4" w:space="0" w:color="000000"/>
            </w:tcBorders>
          </w:tcPr>
          <w:p w14:paraId="50EF41BB" w14:textId="14B82CD0" w:rsidR="003019DE" w:rsidRDefault="003019DE" w:rsidP="00C7595A">
            <w:pPr>
              <w:widowControl w:val="0"/>
              <w:ind w:left="103" w:right="237"/>
              <w:rPr>
                <w:rFonts w:ascii="Arial" w:eastAsiaTheme="minorHAnsi" w:hAnsi="Arial" w:cs="Arial"/>
                <w:sz w:val="22"/>
                <w:szCs w:val="22"/>
                <w:lang w:val="en-US" w:eastAsia="en-US"/>
              </w:rPr>
            </w:pPr>
            <w:r>
              <w:rPr>
                <w:rFonts w:ascii="Arial" w:eastAsiaTheme="minorHAnsi" w:hAnsi="Arial" w:cs="Arial"/>
                <w:sz w:val="22"/>
                <w:szCs w:val="22"/>
                <w:lang w:val="en-US" w:eastAsia="en-US"/>
              </w:rPr>
              <w:t>Target checking – Some lines in work may be checked with a Turtle Tick to ensure targets mastered on whiteboards are being transferred into work in books.</w:t>
            </w:r>
          </w:p>
          <w:p w14:paraId="3BC529B3" w14:textId="055CB743" w:rsidR="00C7595A" w:rsidRDefault="00C7595A" w:rsidP="00C7595A">
            <w:pPr>
              <w:widowControl w:val="0"/>
              <w:ind w:left="103" w:right="237"/>
              <w:rPr>
                <w:rFonts w:ascii="Arial" w:eastAsiaTheme="minorHAnsi" w:hAnsi="Arial" w:cs="Arial"/>
                <w:sz w:val="22"/>
                <w:szCs w:val="22"/>
                <w:lang w:val="en-US" w:eastAsia="en-US"/>
              </w:rPr>
            </w:pPr>
            <w:r>
              <w:rPr>
                <w:rFonts w:ascii="Arial" w:eastAsiaTheme="minorHAnsi" w:hAnsi="Arial" w:cs="Arial"/>
                <w:sz w:val="22"/>
                <w:szCs w:val="22"/>
                <w:lang w:val="en-US" w:eastAsia="en-US"/>
              </w:rPr>
              <w:t>Practice Patch - Some pages may begin with the top three lines of a page forming the Practice Patch</w:t>
            </w:r>
            <w:r w:rsidR="00223D24">
              <w:rPr>
                <w:rFonts w:ascii="Arial" w:eastAsiaTheme="minorHAnsi" w:hAnsi="Arial" w:cs="Arial"/>
                <w:sz w:val="22"/>
                <w:szCs w:val="22"/>
                <w:lang w:val="en-US" w:eastAsia="en-US"/>
              </w:rPr>
              <w:t xml:space="preserve">. There should then be a space equivalent to an empty line after which the title and written piece can follow.  This allows transfer of handwriting practice from whiteboard to paper.  </w:t>
            </w:r>
          </w:p>
          <w:p w14:paraId="5633AE1A" w14:textId="2A67012F" w:rsidR="00C7595A" w:rsidRDefault="00C7595A" w:rsidP="0024028E">
            <w:pPr>
              <w:widowControl w:val="0"/>
              <w:ind w:right="237"/>
              <w:rPr>
                <w:rFonts w:ascii="Arial" w:eastAsiaTheme="minorHAnsi" w:hAnsi="Arial" w:cs="Arial"/>
                <w:sz w:val="22"/>
                <w:szCs w:val="22"/>
                <w:lang w:val="en-US" w:eastAsia="en-US"/>
              </w:rPr>
            </w:pPr>
          </w:p>
          <w:p w14:paraId="6A0DB744" w14:textId="5F311CC0" w:rsidR="003019DE" w:rsidRPr="003019DE" w:rsidRDefault="00C7595A" w:rsidP="003019DE">
            <w:pPr>
              <w:widowControl w:val="0"/>
              <w:ind w:left="140"/>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Coloured</w:t>
            </w:r>
            <w:proofErr w:type="spellEnd"/>
            <w:r>
              <w:rPr>
                <w:rFonts w:ascii="Arial" w:eastAsiaTheme="minorHAnsi" w:hAnsi="Arial" w:cs="Arial"/>
                <w:sz w:val="22"/>
                <w:szCs w:val="22"/>
                <w:lang w:val="en-US" w:eastAsia="en-US"/>
              </w:rPr>
              <w:t xml:space="preserve"> pens may also be used to assess for letter heights (brown), spacing (yellow) and grounding (green).</w:t>
            </w:r>
          </w:p>
        </w:tc>
      </w:tr>
      <w:tr w:rsidR="00EE6BF8" w:rsidRPr="00EE6BF8" w14:paraId="2CBE5109" w14:textId="77777777" w:rsidTr="00423F18">
        <w:trPr>
          <w:trHeight w:hRule="exact" w:val="849"/>
        </w:trPr>
        <w:tc>
          <w:tcPr>
            <w:tcW w:w="1729" w:type="dxa"/>
            <w:tcBorders>
              <w:top w:val="single" w:sz="4" w:space="0" w:color="000000"/>
              <w:left w:val="single" w:sz="4" w:space="0" w:color="000000"/>
              <w:bottom w:val="single" w:sz="4" w:space="0" w:color="000000"/>
              <w:right w:val="single" w:sz="4" w:space="0" w:color="000000"/>
            </w:tcBorders>
          </w:tcPr>
          <w:p w14:paraId="6203F179" w14:textId="77777777" w:rsidR="000C5067" w:rsidRPr="00EE6BF8" w:rsidRDefault="000C5067" w:rsidP="00C039D1">
            <w:pPr>
              <w:widowControl w:val="0"/>
              <w:ind w:left="103" w:right="144"/>
              <w:rPr>
                <w:rFonts w:ascii="Arial" w:eastAsia="Comic Sans MS" w:hAnsi="Arial" w:cs="Arial"/>
                <w:b/>
                <w:sz w:val="22"/>
                <w:szCs w:val="22"/>
                <w:lang w:val="en-US" w:eastAsia="en-US"/>
              </w:rPr>
            </w:pPr>
            <w:r w:rsidRPr="00EE6BF8">
              <w:rPr>
                <w:rFonts w:ascii="Arial" w:eastAsiaTheme="minorHAnsi" w:hAnsi="Arial" w:cs="Arial"/>
                <w:b/>
                <w:sz w:val="22"/>
                <w:szCs w:val="22"/>
                <w:lang w:val="en-US" w:eastAsia="en-US"/>
              </w:rPr>
              <w:t>Ruler use</w:t>
            </w:r>
          </w:p>
        </w:tc>
        <w:tc>
          <w:tcPr>
            <w:tcW w:w="1699" w:type="dxa"/>
            <w:tcBorders>
              <w:top w:val="single" w:sz="4" w:space="0" w:color="000000"/>
              <w:left w:val="single" w:sz="4" w:space="0" w:color="000000"/>
              <w:bottom w:val="single" w:sz="4" w:space="0" w:color="000000"/>
              <w:right w:val="single" w:sz="4" w:space="0" w:color="000000"/>
            </w:tcBorders>
          </w:tcPr>
          <w:p w14:paraId="4C538CEB" w14:textId="77777777" w:rsidR="000C5067" w:rsidRPr="00EE6BF8" w:rsidRDefault="000C5067" w:rsidP="00C039D1">
            <w:pPr>
              <w:widowControl w:val="0"/>
              <w:rPr>
                <w:rFonts w:ascii="Arial" w:eastAsiaTheme="minorHAnsi" w:hAnsi="Arial" w:cs="Arial"/>
                <w:sz w:val="22"/>
                <w:szCs w:val="22"/>
                <w:lang w:val="en-US" w:eastAsia="en-US"/>
              </w:rPr>
            </w:pPr>
          </w:p>
        </w:tc>
        <w:tc>
          <w:tcPr>
            <w:tcW w:w="6079" w:type="dxa"/>
            <w:gridSpan w:val="5"/>
            <w:tcBorders>
              <w:top w:val="single" w:sz="4" w:space="0" w:color="000000"/>
              <w:left w:val="single" w:sz="4" w:space="0" w:color="000000"/>
              <w:bottom w:val="single" w:sz="4" w:space="0" w:color="000000"/>
              <w:right w:val="single" w:sz="4" w:space="0" w:color="000000"/>
            </w:tcBorders>
          </w:tcPr>
          <w:p w14:paraId="3C51E4AB" w14:textId="10D66019" w:rsidR="000C5067" w:rsidRPr="00EE6BF8" w:rsidRDefault="000C5067" w:rsidP="00C039D1">
            <w:pPr>
              <w:widowControl w:val="0"/>
              <w:ind w:left="103" w:right="138"/>
              <w:rPr>
                <w:rFonts w:ascii="Arial" w:eastAsia="Comic Sans MS" w:hAnsi="Arial" w:cs="Arial"/>
                <w:sz w:val="22"/>
                <w:szCs w:val="22"/>
                <w:lang w:val="en-US" w:eastAsia="en-US"/>
              </w:rPr>
            </w:pPr>
            <w:r w:rsidRPr="00EE6BF8">
              <w:rPr>
                <w:rFonts w:ascii="Arial" w:eastAsiaTheme="minorHAnsi" w:hAnsi="Arial" w:cs="Arial"/>
                <w:sz w:val="22"/>
                <w:szCs w:val="22"/>
                <w:lang w:val="en-US" w:eastAsia="en-US"/>
              </w:rPr>
              <w:t xml:space="preserve">All straight lines to be drawn </w:t>
            </w:r>
            <w:r w:rsidR="003467F9">
              <w:rPr>
                <w:rFonts w:ascii="Arial" w:eastAsiaTheme="minorHAnsi" w:hAnsi="Arial" w:cs="Arial"/>
                <w:sz w:val="22"/>
                <w:szCs w:val="22"/>
                <w:lang w:val="en-US" w:eastAsia="en-US"/>
              </w:rPr>
              <w:t xml:space="preserve">using a ruler and the </w:t>
            </w:r>
            <w:r w:rsidR="001F33A2">
              <w:rPr>
                <w:rFonts w:ascii="Arial" w:eastAsiaTheme="minorHAnsi" w:hAnsi="Arial" w:cs="Arial"/>
                <w:sz w:val="22"/>
                <w:szCs w:val="22"/>
                <w:lang w:val="en-US" w:eastAsia="en-US"/>
              </w:rPr>
              <w:t>correct</w:t>
            </w:r>
            <w:r w:rsidR="003467F9">
              <w:rPr>
                <w:rFonts w:ascii="Arial" w:eastAsiaTheme="minorHAnsi" w:hAnsi="Arial" w:cs="Arial"/>
                <w:sz w:val="22"/>
                <w:szCs w:val="22"/>
                <w:lang w:val="en-US" w:eastAsia="en-US"/>
              </w:rPr>
              <w:t xml:space="preserve"> </w:t>
            </w:r>
            <w:r w:rsidR="001F33A2">
              <w:rPr>
                <w:rFonts w:ascii="Arial" w:eastAsiaTheme="minorHAnsi" w:hAnsi="Arial" w:cs="Arial"/>
                <w:sz w:val="22"/>
                <w:szCs w:val="22"/>
                <w:lang w:val="en-US" w:eastAsia="en-US"/>
              </w:rPr>
              <w:t xml:space="preserve">use of the Helping Hand to position and steady it. </w:t>
            </w:r>
          </w:p>
        </w:tc>
      </w:tr>
      <w:tr w:rsidR="00423F18" w:rsidRPr="00EE6BF8" w14:paraId="165F80EA" w14:textId="77777777" w:rsidTr="00423F18">
        <w:trPr>
          <w:trHeight w:hRule="exact" w:val="1236"/>
        </w:trPr>
        <w:tc>
          <w:tcPr>
            <w:tcW w:w="1729" w:type="dxa"/>
            <w:tcBorders>
              <w:top w:val="single" w:sz="4" w:space="0" w:color="000000"/>
              <w:left w:val="single" w:sz="4" w:space="0" w:color="000000"/>
              <w:bottom w:val="single" w:sz="4" w:space="0" w:color="000000"/>
              <w:right w:val="single" w:sz="4" w:space="0" w:color="000000"/>
            </w:tcBorders>
          </w:tcPr>
          <w:p w14:paraId="1C3782BD" w14:textId="77777777" w:rsidR="00423F18" w:rsidRPr="00EE6BF8" w:rsidRDefault="00423F18" w:rsidP="00C039D1">
            <w:pPr>
              <w:widowControl w:val="0"/>
              <w:ind w:left="103" w:right="144"/>
              <w:rPr>
                <w:rFonts w:ascii="Arial" w:eastAsia="Comic Sans MS" w:hAnsi="Arial" w:cs="Arial"/>
                <w:b/>
                <w:sz w:val="22"/>
                <w:szCs w:val="22"/>
                <w:lang w:val="en-US" w:eastAsia="en-US"/>
              </w:rPr>
            </w:pPr>
            <w:r w:rsidRPr="00EE6BF8">
              <w:rPr>
                <w:rFonts w:ascii="Arial" w:eastAsiaTheme="minorHAnsi" w:hAnsi="Arial" w:cs="Arial"/>
                <w:b/>
                <w:sz w:val="22"/>
                <w:szCs w:val="22"/>
                <w:lang w:val="en-US" w:eastAsia="en-US"/>
              </w:rPr>
              <w:t>New work</w:t>
            </w:r>
          </w:p>
        </w:tc>
        <w:tc>
          <w:tcPr>
            <w:tcW w:w="1699" w:type="dxa"/>
            <w:tcBorders>
              <w:top w:val="single" w:sz="4" w:space="0" w:color="000000"/>
              <w:left w:val="single" w:sz="4" w:space="0" w:color="000000"/>
              <w:bottom w:val="single" w:sz="4" w:space="0" w:color="000000"/>
              <w:right w:val="single" w:sz="4" w:space="0" w:color="000000"/>
            </w:tcBorders>
          </w:tcPr>
          <w:p w14:paraId="189F568B" w14:textId="6426DDE1" w:rsidR="00423F18" w:rsidRPr="00EE6BF8" w:rsidRDefault="00423F18" w:rsidP="00C039D1">
            <w:pPr>
              <w:widowControl w:val="0"/>
              <w:ind w:left="103" w:right="135"/>
              <w:rPr>
                <w:rFonts w:ascii="Arial" w:eastAsia="Comic Sans MS" w:hAnsi="Arial" w:cs="Arial"/>
                <w:sz w:val="22"/>
                <w:szCs w:val="22"/>
                <w:lang w:val="en-US" w:eastAsia="en-US"/>
              </w:rPr>
            </w:pPr>
            <w:r w:rsidRPr="00EE6BF8">
              <w:rPr>
                <w:rFonts w:ascii="Arial" w:eastAsiaTheme="minorHAnsi" w:hAnsi="Arial" w:cs="Arial"/>
                <w:sz w:val="22"/>
                <w:szCs w:val="22"/>
                <w:lang w:val="en-US" w:eastAsia="en-US"/>
              </w:rPr>
              <w:t>New work to commence on a new page</w:t>
            </w:r>
            <w:r>
              <w:rPr>
                <w:rFonts w:ascii="Arial" w:eastAsiaTheme="minorHAnsi" w:hAnsi="Arial" w:cs="Arial"/>
                <w:sz w:val="22"/>
                <w:szCs w:val="22"/>
                <w:lang w:val="en-US" w:eastAsia="en-US"/>
              </w:rPr>
              <w:t>.</w:t>
            </w:r>
          </w:p>
        </w:tc>
        <w:tc>
          <w:tcPr>
            <w:tcW w:w="6079" w:type="dxa"/>
            <w:gridSpan w:val="5"/>
            <w:tcBorders>
              <w:top w:val="single" w:sz="4" w:space="0" w:color="000000"/>
              <w:left w:val="single" w:sz="4" w:space="0" w:color="000000"/>
              <w:bottom w:val="single" w:sz="4" w:space="0" w:color="000000"/>
              <w:right w:val="single" w:sz="4" w:space="0" w:color="000000"/>
            </w:tcBorders>
          </w:tcPr>
          <w:p w14:paraId="12926CAA" w14:textId="0408B68C" w:rsidR="00423F18" w:rsidRPr="00EE6BF8" w:rsidRDefault="00423F18" w:rsidP="00C039D1">
            <w:pPr>
              <w:widowControl w:val="0"/>
              <w:ind w:left="103" w:right="129"/>
              <w:rPr>
                <w:rFonts w:ascii="Arial" w:eastAsia="Comic Sans MS" w:hAnsi="Arial" w:cs="Arial"/>
                <w:sz w:val="22"/>
                <w:szCs w:val="22"/>
                <w:lang w:val="en-US" w:eastAsia="en-US"/>
              </w:rPr>
            </w:pPr>
            <w:r w:rsidRPr="00EE6BF8">
              <w:rPr>
                <w:rFonts w:ascii="Arial" w:eastAsiaTheme="minorHAnsi" w:hAnsi="Arial" w:cs="Arial"/>
                <w:sz w:val="22"/>
                <w:szCs w:val="22"/>
                <w:lang w:val="en-US" w:eastAsia="en-US"/>
              </w:rPr>
              <w:t>New work will usually</w:t>
            </w:r>
            <w:r>
              <w:rPr>
                <w:rFonts w:ascii="Arial" w:eastAsiaTheme="minorHAnsi" w:hAnsi="Arial" w:cs="Arial"/>
                <w:sz w:val="22"/>
                <w:szCs w:val="22"/>
                <w:lang w:val="en-US" w:eastAsia="en-US"/>
              </w:rPr>
              <w:t xml:space="preserve"> commence on a new page, unless</w:t>
            </w:r>
            <w:r w:rsidRPr="00EE6BF8">
              <w:rPr>
                <w:rFonts w:ascii="Arial" w:eastAsiaTheme="minorHAnsi" w:hAnsi="Arial" w:cs="Arial"/>
                <w:sz w:val="22"/>
                <w:szCs w:val="22"/>
                <w:lang w:val="en-US" w:eastAsia="en-US"/>
              </w:rPr>
              <w:t xml:space="preserve"> teacher advises otherwise</w:t>
            </w:r>
            <w:r>
              <w:rPr>
                <w:rFonts w:ascii="Arial" w:eastAsiaTheme="minorHAnsi" w:hAnsi="Arial" w:cs="Arial"/>
                <w:sz w:val="22"/>
                <w:szCs w:val="22"/>
                <w:lang w:val="en-US" w:eastAsia="en-US"/>
              </w:rPr>
              <w:t>.</w:t>
            </w:r>
          </w:p>
        </w:tc>
      </w:tr>
      <w:tr w:rsidR="00C039D1" w:rsidRPr="00EE6BF8" w14:paraId="357B5BFD" w14:textId="77777777" w:rsidTr="00423F18">
        <w:trPr>
          <w:trHeight w:hRule="exact" w:val="954"/>
        </w:trPr>
        <w:tc>
          <w:tcPr>
            <w:tcW w:w="1729" w:type="dxa"/>
            <w:vMerge w:val="restart"/>
            <w:tcBorders>
              <w:top w:val="single" w:sz="4" w:space="0" w:color="000000"/>
              <w:left w:val="single" w:sz="4" w:space="0" w:color="000000"/>
              <w:bottom w:val="single" w:sz="4" w:space="0" w:color="000000"/>
              <w:right w:val="single" w:sz="4" w:space="0" w:color="000000"/>
            </w:tcBorders>
          </w:tcPr>
          <w:p w14:paraId="1E57F803" w14:textId="71DEA6C1" w:rsidR="00C039D1" w:rsidRPr="00351CF0" w:rsidRDefault="00C039D1" w:rsidP="00C039D1">
            <w:pPr>
              <w:rPr>
                <w:rFonts w:ascii="Arial" w:hAnsi="Arial" w:cs="Arial"/>
                <w:b/>
                <w:sz w:val="22"/>
                <w:szCs w:val="22"/>
                <w:lang w:val="en-US"/>
              </w:rPr>
            </w:pPr>
            <w:r w:rsidRPr="00351CF0">
              <w:rPr>
                <w:rFonts w:ascii="Arial" w:hAnsi="Arial" w:cs="Arial"/>
                <w:b/>
                <w:sz w:val="22"/>
                <w:szCs w:val="22"/>
                <w:lang w:val="en-US"/>
              </w:rPr>
              <w:t>Un</w:t>
            </w:r>
            <w:r>
              <w:rPr>
                <w:rFonts w:ascii="Arial" w:hAnsi="Arial" w:cs="Arial"/>
                <w:b/>
                <w:sz w:val="22"/>
                <w:szCs w:val="22"/>
                <w:lang w:val="en-US"/>
              </w:rPr>
              <w:t>-</w:t>
            </w:r>
            <w:r w:rsidRPr="00351CF0">
              <w:rPr>
                <w:rFonts w:ascii="Arial" w:hAnsi="Arial" w:cs="Arial"/>
                <w:b/>
                <w:sz w:val="22"/>
                <w:szCs w:val="22"/>
                <w:lang w:val="en-US"/>
              </w:rPr>
              <w:t>joined</w:t>
            </w:r>
            <w:r>
              <w:rPr>
                <w:rFonts w:ascii="Arial" w:hAnsi="Arial" w:cs="Arial"/>
                <w:b/>
                <w:sz w:val="22"/>
                <w:szCs w:val="22"/>
                <w:lang w:val="en-US"/>
              </w:rPr>
              <w:t xml:space="preserve"> </w:t>
            </w:r>
            <w:r w:rsidRPr="00351CF0">
              <w:rPr>
                <w:rFonts w:ascii="Arial" w:hAnsi="Arial" w:cs="Arial"/>
                <w:b/>
                <w:sz w:val="22"/>
                <w:szCs w:val="22"/>
                <w:lang w:val="en-US"/>
              </w:rPr>
              <w:t>/</w:t>
            </w:r>
            <w:r>
              <w:rPr>
                <w:rFonts w:ascii="Arial" w:hAnsi="Arial" w:cs="Arial"/>
                <w:b/>
                <w:sz w:val="22"/>
                <w:szCs w:val="22"/>
                <w:lang w:val="en-US"/>
              </w:rPr>
              <w:t xml:space="preserve"> </w:t>
            </w:r>
            <w:r w:rsidRPr="00351CF0">
              <w:rPr>
                <w:rFonts w:ascii="Arial" w:hAnsi="Arial" w:cs="Arial"/>
                <w:b/>
                <w:sz w:val="22"/>
                <w:szCs w:val="22"/>
                <w:lang w:val="en-US"/>
              </w:rPr>
              <w:t>Joined writing</w:t>
            </w:r>
          </w:p>
          <w:p w14:paraId="2F1DAF37" w14:textId="77777777" w:rsidR="00C039D1" w:rsidRPr="00EE6BF8" w:rsidRDefault="00C039D1" w:rsidP="00C039D1">
            <w:pPr>
              <w:widowControl w:val="0"/>
              <w:ind w:left="103" w:right="144"/>
              <w:rPr>
                <w:rFonts w:ascii="Arial" w:eastAsiaTheme="minorHAnsi" w:hAnsi="Arial" w:cs="Arial"/>
                <w:b/>
                <w:sz w:val="22"/>
                <w:szCs w:val="22"/>
                <w:lang w:val="en-US" w:eastAsia="en-US"/>
              </w:rPr>
            </w:pPr>
          </w:p>
        </w:tc>
        <w:tc>
          <w:tcPr>
            <w:tcW w:w="3115" w:type="dxa"/>
            <w:gridSpan w:val="2"/>
            <w:vMerge w:val="restart"/>
            <w:tcBorders>
              <w:top w:val="single" w:sz="4" w:space="0" w:color="000000"/>
              <w:left w:val="single" w:sz="4" w:space="0" w:color="000000"/>
              <w:bottom w:val="single" w:sz="4" w:space="0" w:color="000000"/>
              <w:right w:val="single" w:sz="4" w:space="0" w:color="000000"/>
            </w:tcBorders>
          </w:tcPr>
          <w:p w14:paraId="3C262B4F" w14:textId="10469B45" w:rsidR="00C039D1" w:rsidRPr="00351CF0" w:rsidRDefault="00C039D1" w:rsidP="00C039D1">
            <w:pPr>
              <w:ind w:left="140" w:right="130"/>
              <w:rPr>
                <w:rFonts w:ascii="Arial" w:hAnsi="Arial" w:cs="Arial"/>
                <w:sz w:val="22"/>
                <w:szCs w:val="22"/>
                <w:lang w:val="en-US"/>
              </w:rPr>
            </w:pPr>
            <w:r w:rsidRPr="00351CF0">
              <w:rPr>
                <w:rFonts w:ascii="Arial" w:hAnsi="Arial" w:cs="Arial"/>
                <w:sz w:val="22"/>
                <w:szCs w:val="22"/>
                <w:lang w:val="en-US"/>
              </w:rPr>
              <w:t>All writing</w:t>
            </w:r>
            <w:r w:rsidR="00644995" w:rsidRPr="00351CF0">
              <w:rPr>
                <w:rFonts w:ascii="Arial" w:hAnsi="Arial" w:cs="Arial"/>
                <w:sz w:val="22"/>
                <w:szCs w:val="22"/>
                <w:lang w:val="en-US"/>
              </w:rPr>
              <w:t xml:space="preserve"> </w:t>
            </w:r>
            <w:r w:rsidR="00644995">
              <w:rPr>
                <w:rFonts w:ascii="Arial" w:hAnsi="Arial" w:cs="Arial"/>
                <w:sz w:val="22"/>
                <w:szCs w:val="22"/>
                <w:lang w:val="en-US"/>
              </w:rPr>
              <w:t xml:space="preserve">will be </w:t>
            </w:r>
            <w:r w:rsidR="00644995" w:rsidRPr="00351CF0">
              <w:rPr>
                <w:rFonts w:ascii="Arial" w:hAnsi="Arial" w:cs="Arial"/>
                <w:sz w:val="22"/>
                <w:szCs w:val="22"/>
                <w:lang w:val="en-US"/>
              </w:rPr>
              <w:t>un-joined</w:t>
            </w:r>
            <w:r w:rsidRPr="00351CF0">
              <w:rPr>
                <w:rFonts w:ascii="Arial" w:hAnsi="Arial" w:cs="Arial"/>
                <w:sz w:val="22"/>
                <w:szCs w:val="22"/>
                <w:lang w:val="en-US"/>
              </w:rPr>
              <w:t>.</w:t>
            </w:r>
          </w:p>
          <w:p w14:paraId="0C3F121E" w14:textId="77777777" w:rsidR="00C039D1" w:rsidRPr="00EE6BF8" w:rsidRDefault="00C039D1" w:rsidP="00C039D1">
            <w:pPr>
              <w:widowControl w:val="0"/>
              <w:ind w:left="103" w:right="279"/>
              <w:rPr>
                <w:rFonts w:ascii="Arial" w:eastAsiaTheme="minorHAnsi" w:hAnsi="Arial" w:cs="Arial"/>
                <w:sz w:val="22"/>
                <w:szCs w:val="22"/>
                <w:lang w:val="en-US" w:eastAsia="en-US"/>
              </w:rPr>
            </w:pPr>
          </w:p>
        </w:tc>
        <w:tc>
          <w:tcPr>
            <w:tcW w:w="4633" w:type="dxa"/>
            <w:gridSpan w:val="3"/>
            <w:tcBorders>
              <w:top w:val="single" w:sz="4" w:space="0" w:color="000000"/>
              <w:left w:val="single" w:sz="4" w:space="0" w:color="000000"/>
              <w:bottom w:val="single" w:sz="4" w:space="0" w:color="000000"/>
              <w:right w:val="single" w:sz="4" w:space="0" w:color="000000"/>
            </w:tcBorders>
          </w:tcPr>
          <w:p w14:paraId="2BC187F6" w14:textId="7FACF517" w:rsidR="00C039D1" w:rsidRPr="00EE6BF8" w:rsidRDefault="00C039D1" w:rsidP="00C039D1">
            <w:pPr>
              <w:widowControl w:val="0"/>
              <w:ind w:left="103" w:right="129"/>
              <w:rPr>
                <w:rFonts w:ascii="Arial" w:eastAsiaTheme="minorHAnsi" w:hAnsi="Arial" w:cs="Arial"/>
                <w:sz w:val="22"/>
                <w:szCs w:val="22"/>
                <w:lang w:val="en-US" w:eastAsia="en-US"/>
              </w:rPr>
            </w:pPr>
            <w:r w:rsidRPr="00351CF0">
              <w:rPr>
                <w:rFonts w:ascii="Arial" w:hAnsi="Arial" w:cs="Arial"/>
                <w:sz w:val="22"/>
                <w:szCs w:val="22"/>
                <w:lang w:val="en-US"/>
              </w:rPr>
              <w:t>Joined writing gradually integrated</w:t>
            </w:r>
            <w:r>
              <w:rPr>
                <w:rFonts w:ascii="Arial" w:hAnsi="Arial" w:cs="Arial"/>
                <w:sz w:val="22"/>
                <w:szCs w:val="22"/>
                <w:lang w:val="en-US"/>
              </w:rPr>
              <w:t xml:space="preserve"> into independent work.</w:t>
            </w:r>
          </w:p>
        </w:tc>
        <w:tc>
          <w:tcPr>
            <w:tcW w:w="30" w:type="dxa"/>
            <w:tcBorders>
              <w:top w:val="single" w:sz="4" w:space="0" w:color="000000"/>
              <w:left w:val="single" w:sz="4" w:space="0" w:color="000000"/>
              <w:bottom w:val="single" w:sz="4" w:space="0" w:color="000000"/>
              <w:right w:val="single" w:sz="4" w:space="0" w:color="000000"/>
            </w:tcBorders>
          </w:tcPr>
          <w:p w14:paraId="45CBC618" w14:textId="2CBB7A98" w:rsidR="00C039D1" w:rsidRPr="00EE6BF8" w:rsidRDefault="00C039D1" w:rsidP="00C039D1">
            <w:pPr>
              <w:widowControl w:val="0"/>
              <w:ind w:left="103" w:right="129"/>
              <w:rPr>
                <w:rFonts w:ascii="Arial" w:eastAsiaTheme="minorHAnsi" w:hAnsi="Arial" w:cs="Arial"/>
                <w:sz w:val="22"/>
                <w:szCs w:val="22"/>
                <w:lang w:val="en-US" w:eastAsia="en-US"/>
              </w:rPr>
            </w:pPr>
            <w:r w:rsidRPr="00351CF0">
              <w:rPr>
                <w:rFonts w:ascii="Arial" w:hAnsi="Arial" w:cs="Arial"/>
                <w:sz w:val="22"/>
                <w:szCs w:val="22"/>
                <w:lang w:val="en-US"/>
              </w:rPr>
              <w:t>Joined writing fully integrated</w:t>
            </w:r>
            <w:r>
              <w:rPr>
                <w:rFonts w:ascii="Arial" w:hAnsi="Arial" w:cs="Arial"/>
                <w:sz w:val="22"/>
                <w:szCs w:val="22"/>
                <w:lang w:val="en-US"/>
              </w:rPr>
              <w:t>.</w:t>
            </w:r>
          </w:p>
        </w:tc>
      </w:tr>
      <w:tr w:rsidR="00C039D1" w:rsidRPr="00EE6BF8" w14:paraId="09B70A1E" w14:textId="77777777" w:rsidTr="00423F18">
        <w:trPr>
          <w:trHeight w:hRule="exact" w:val="726"/>
        </w:trPr>
        <w:tc>
          <w:tcPr>
            <w:tcW w:w="1729" w:type="dxa"/>
            <w:vMerge/>
            <w:tcBorders>
              <w:top w:val="single" w:sz="4" w:space="0" w:color="000000"/>
              <w:left w:val="single" w:sz="4" w:space="0" w:color="000000"/>
              <w:bottom w:val="single" w:sz="4" w:space="0" w:color="000000"/>
              <w:right w:val="single" w:sz="4" w:space="0" w:color="000000"/>
            </w:tcBorders>
          </w:tcPr>
          <w:p w14:paraId="4E9AC227" w14:textId="77777777" w:rsidR="00C039D1" w:rsidRPr="00351CF0" w:rsidRDefault="00C039D1" w:rsidP="00C039D1">
            <w:pPr>
              <w:rPr>
                <w:rFonts w:ascii="Arial" w:hAnsi="Arial" w:cs="Arial"/>
                <w:b/>
                <w:sz w:val="22"/>
                <w:szCs w:val="22"/>
                <w:lang w:val="en-US"/>
              </w:rPr>
            </w:pPr>
          </w:p>
        </w:tc>
        <w:tc>
          <w:tcPr>
            <w:tcW w:w="3115" w:type="dxa"/>
            <w:gridSpan w:val="2"/>
            <w:vMerge/>
            <w:tcBorders>
              <w:top w:val="single" w:sz="4" w:space="0" w:color="000000"/>
              <w:left w:val="single" w:sz="4" w:space="0" w:color="000000"/>
              <w:bottom w:val="single" w:sz="4" w:space="0" w:color="000000"/>
              <w:right w:val="single" w:sz="4" w:space="0" w:color="000000"/>
            </w:tcBorders>
          </w:tcPr>
          <w:p w14:paraId="2217209F" w14:textId="77777777" w:rsidR="00C039D1" w:rsidRPr="00351CF0" w:rsidRDefault="00C039D1" w:rsidP="00C039D1">
            <w:pPr>
              <w:ind w:left="140" w:right="130"/>
              <w:rPr>
                <w:rFonts w:ascii="Arial" w:hAnsi="Arial" w:cs="Arial"/>
                <w:sz w:val="22"/>
                <w:szCs w:val="22"/>
                <w:lang w:val="en-US"/>
              </w:rPr>
            </w:pPr>
          </w:p>
        </w:tc>
        <w:tc>
          <w:tcPr>
            <w:tcW w:w="4663" w:type="dxa"/>
            <w:gridSpan w:val="4"/>
            <w:tcBorders>
              <w:top w:val="single" w:sz="4" w:space="0" w:color="000000"/>
              <w:left w:val="single" w:sz="4" w:space="0" w:color="000000"/>
              <w:bottom w:val="single" w:sz="4" w:space="0" w:color="000000"/>
              <w:right w:val="single" w:sz="4" w:space="0" w:color="000000"/>
            </w:tcBorders>
          </w:tcPr>
          <w:p w14:paraId="035908E6" w14:textId="78EEBE6B" w:rsidR="00C039D1" w:rsidRPr="00C039D1" w:rsidRDefault="00C039D1" w:rsidP="00C039D1">
            <w:pPr>
              <w:rPr>
                <w:rFonts w:ascii="Arial" w:hAnsi="Arial" w:cs="Arial"/>
                <w:sz w:val="22"/>
                <w:szCs w:val="22"/>
                <w:lang w:val="en-US"/>
              </w:rPr>
            </w:pPr>
            <w:r w:rsidRPr="00351CF0">
              <w:rPr>
                <w:rFonts w:ascii="Arial" w:hAnsi="Arial" w:cs="Arial"/>
                <w:sz w:val="22"/>
                <w:szCs w:val="22"/>
                <w:lang w:val="en-US"/>
              </w:rPr>
              <w:t xml:space="preserve">Un-joined writing </w:t>
            </w:r>
            <w:r w:rsidRPr="00351CF0">
              <w:rPr>
                <w:rFonts w:ascii="Arial" w:hAnsi="Arial" w:cs="Arial"/>
                <w:sz w:val="22"/>
                <w:szCs w:val="22"/>
              </w:rPr>
              <w:t>used for dates, titles, labels, data, email addresses, algebra.</w:t>
            </w:r>
          </w:p>
        </w:tc>
      </w:tr>
      <w:tr w:rsidR="0085544B" w:rsidRPr="00EE6BF8" w14:paraId="6FB292DD" w14:textId="77777777" w:rsidTr="00423F18">
        <w:trPr>
          <w:trHeight w:hRule="exact" w:val="1430"/>
        </w:trPr>
        <w:tc>
          <w:tcPr>
            <w:tcW w:w="1729" w:type="dxa"/>
            <w:vMerge w:val="restart"/>
            <w:tcBorders>
              <w:top w:val="single" w:sz="4" w:space="0" w:color="000000"/>
              <w:left w:val="single" w:sz="4" w:space="0" w:color="000000"/>
              <w:bottom w:val="single" w:sz="4" w:space="0" w:color="000000"/>
              <w:right w:val="single" w:sz="4" w:space="0" w:color="000000"/>
            </w:tcBorders>
          </w:tcPr>
          <w:p w14:paraId="74A03D5B" w14:textId="56D64567" w:rsidR="0085544B" w:rsidRPr="00EE6BF8" w:rsidRDefault="0085544B" w:rsidP="00C039D1">
            <w:pPr>
              <w:widowControl w:val="0"/>
              <w:ind w:left="103" w:right="144"/>
              <w:rPr>
                <w:rFonts w:ascii="Arial" w:eastAsiaTheme="minorHAnsi" w:hAnsi="Arial" w:cs="Arial"/>
                <w:b/>
                <w:sz w:val="22"/>
                <w:szCs w:val="22"/>
                <w:lang w:val="en-US" w:eastAsia="en-US"/>
              </w:rPr>
            </w:pPr>
            <w:r w:rsidRPr="00EE6BF8">
              <w:rPr>
                <w:rFonts w:ascii="Arial" w:eastAsiaTheme="minorHAnsi" w:hAnsi="Arial" w:cs="Arial"/>
                <w:b/>
                <w:sz w:val="22"/>
                <w:szCs w:val="22"/>
                <w:lang w:val="en-US" w:eastAsia="en-US"/>
              </w:rPr>
              <w:t>Date</w:t>
            </w:r>
            <w:r>
              <w:rPr>
                <w:rFonts w:ascii="Arial" w:eastAsiaTheme="minorHAnsi" w:hAnsi="Arial" w:cs="Arial"/>
                <w:b/>
                <w:sz w:val="22"/>
                <w:szCs w:val="22"/>
                <w:lang w:val="en-US" w:eastAsia="en-US"/>
              </w:rPr>
              <w:t xml:space="preserve"> and title</w:t>
            </w:r>
          </w:p>
        </w:tc>
        <w:tc>
          <w:tcPr>
            <w:tcW w:w="7778" w:type="dxa"/>
            <w:gridSpan w:val="6"/>
            <w:tcBorders>
              <w:top w:val="single" w:sz="4" w:space="0" w:color="000000"/>
              <w:left w:val="single" w:sz="4" w:space="0" w:color="000000"/>
              <w:bottom w:val="single" w:sz="4" w:space="0" w:color="000000"/>
              <w:right w:val="single" w:sz="4" w:space="0" w:color="000000"/>
            </w:tcBorders>
          </w:tcPr>
          <w:p w14:paraId="43996B34" w14:textId="6469E3AD" w:rsidR="0085544B" w:rsidRPr="00EE6BF8" w:rsidRDefault="0085544B" w:rsidP="00C039D1">
            <w:pPr>
              <w:widowControl w:val="0"/>
              <w:ind w:left="103" w:right="129"/>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These are to </w:t>
            </w:r>
            <w:proofErr w:type="gramStart"/>
            <w:r>
              <w:rPr>
                <w:rFonts w:ascii="Arial" w:eastAsiaTheme="minorHAnsi" w:hAnsi="Arial" w:cs="Arial"/>
                <w:sz w:val="22"/>
                <w:szCs w:val="22"/>
                <w:lang w:val="en-US" w:eastAsia="en-US"/>
              </w:rPr>
              <w:t>be written</w:t>
            </w:r>
            <w:proofErr w:type="gramEnd"/>
            <w:r>
              <w:rPr>
                <w:rFonts w:ascii="Arial" w:eastAsiaTheme="minorHAnsi" w:hAnsi="Arial" w:cs="Arial"/>
                <w:sz w:val="22"/>
                <w:szCs w:val="22"/>
                <w:lang w:val="en-US" w:eastAsia="en-US"/>
              </w:rPr>
              <w:t xml:space="preserve"> on the second line of the page in order for pupils to use the same line spacing as for the writing that follows and learn the comparative heights of numbers and upper and lower-case letters.  These </w:t>
            </w:r>
            <w:proofErr w:type="gramStart"/>
            <w:r>
              <w:rPr>
                <w:rFonts w:ascii="Arial" w:eastAsiaTheme="minorHAnsi" w:hAnsi="Arial" w:cs="Arial"/>
                <w:sz w:val="22"/>
                <w:szCs w:val="22"/>
                <w:lang w:val="en-US" w:eastAsia="en-US"/>
              </w:rPr>
              <w:t>are always written</w:t>
            </w:r>
            <w:proofErr w:type="gramEnd"/>
            <w:r>
              <w:rPr>
                <w:rFonts w:ascii="Arial" w:eastAsiaTheme="minorHAnsi" w:hAnsi="Arial" w:cs="Arial"/>
                <w:sz w:val="22"/>
                <w:szCs w:val="22"/>
                <w:lang w:val="en-US" w:eastAsia="en-US"/>
              </w:rPr>
              <w:t xml:space="preserve"> unjoined even when the subsequent work is in joined writing, in order for pupils to continue practicing both skills.</w:t>
            </w:r>
          </w:p>
        </w:tc>
      </w:tr>
      <w:tr w:rsidR="0085544B" w:rsidRPr="00EE6BF8" w14:paraId="45FB0810" w14:textId="77777777" w:rsidTr="00423F18">
        <w:trPr>
          <w:trHeight w:hRule="exact" w:val="1583"/>
        </w:trPr>
        <w:tc>
          <w:tcPr>
            <w:tcW w:w="1729" w:type="dxa"/>
            <w:vMerge/>
            <w:tcBorders>
              <w:top w:val="single" w:sz="4" w:space="0" w:color="000000"/>
              <w:left w:val="single" w:sz="4" w:space="0" w:color="000000"/>
              <w:bottom w:val="single" w:sz="4" w:space="0" w:color="000000"/>
              <w:right w:val="single" w:sz="4" w:space="0" w:color="000000"/>
            </w:tcBorders>
          </w:tcPr>
          <w:p w14:paraId="68E14B99" w14:textId="4F7C5E5E" w:rsidR="0085544B" w:rsidRPr="00EE6BF8" w:rsidRDefault="0085544B" w:rsidP="00C039D1">
            <w:pPr>
              <w:widowControl w:val="0"/>
              <w:ind w:left="103" w:right="144"/>
              <w:rPr>
                <w:rFonts w:ascii="Arial" w:eastAsia="Comic Sans MS" w:hAnsi="Arial" w:cs="Arial"/>
                <w:b/>
                <w:sz w:val="22"/>
                <w:szCs w:val="22"/>
                <w:lang w:val="en-US" w:eastAsia="en-US"/>
              </w:rPr>
            </w:pPr>
          </w:p>
        </w:tc>
        <w:tc>
          <w:tcPr>
            <w:tcW w:w="1699" w:type="dxa"/>
            <w:tcBorders>
              <w:top w:val="single" w:sz="4" w:space="0" w:color="000000"/>
              <w:left w:val="single" w:sz="4" w:space="0" w:color="000000"/>
              <w:bottom w:val="single" w:sz="4" w:space="0" w:color="000000"/>
              <w:right w:val="single" w:sz="4" w:space="0" w:color="000000"/>
            </w:tcBorders>
          </w:tcPr>
          <w:p w14:paraId="261E2E6F" w14:textId="1922512D" w:rsidR="0085544B" w:rsidRPr="00EE6BF8" w:rsidRDefault="0085544B" w:rsidP="00C039D1">
            <w:pPr>
              <w:widowControl w:val="0"/>
              <w:ind w:left="103" w:right="135"/>
              <w:rPr>
                <w:rFonts w:ascii="Arial" w:eastAsia="Comic Sans MS" w:hAnsi="Arial" w:cs="Arial"/>
                <w:sz w:val="22"/>
                <w:szCs w:val="22"/>
                <w:lang w:val="en-US" w:eastAsia="en-US"/>
              </w:rPr>
            </w:pPr>
            <w:r w:rsidRPr="00EE6BF8">
              <w:rPr>
                <w:rFonts w:ascii="Arial" w:eastAsiaTheme="minorHAnsi" w:hAnsi="Arial" w:cs="Arial"/>
                <w:sz w:val="22"/>
                <w:szCs w:val="22"/>
                <w:lang w:val="en-US" w:eastAsia="en-US"/>
              </w:rPr>
              <w:t>All work to be dated (day month) by teacher</w:t>
            </w:r>
            <w:r>
              <w:rPr>
                <w:rFonts w:ascii="Arial" w:eastAsiaTheme="minorHAnsi" w:hAnsi="Arial" w:cs="Arial"/>
                <w:sz w:val="22"/>
                <w:szCs w:val="22"/>
                <w:lang w:val="en-US" w:eastAsia="en-US"/>
              </w:rPr>
              <w:t>.</w:t>
            </w:r>
          </w:p>
        </w:tc>
        <w:tc>
          <w:tcPr>
            <w:tcW w:w="2975" w:type="dxa"/>
            <w:gridSpan w:val="3"/>
            <w:tcBorders>
              <w:top w:val="single" w:sz="4" w:space="0" w:color="000000"/>
              <w:left w:val="single" w:sz="4" w:space="0" w:color="000000"/>
              <w:bottom w:val="single" w:sz="4" w:space="0" w:color="000000"/>
              <w:right w:val="single" w:sz="4" w:space="0" w:color="000000"/>
            </w:tcBorders>
          </w:tcPr>
          <w:p w14:paraId="6EE829D8" w14:textId="527A8A97" w:rsidR="0085544B" w:rsidRPr="00EE6BF8" w:rsidRDefault="0085544B" w:rsidP="00C039D1">
            <w:pPr>
              <w:widowControl w:val="0"/>
              <w:ind w:left="103" w:right="279"/>
              <w:rPr>
                <w:rFonts w:ascii="Arial" w:eastAsia="Comic Sans MS" w:hAnsi="Arial" w:cs="Arial"/>
                <w:sz w:val="22"/>
                <w:szCs w:val="22"/>
                <w:lang w:val="en-US" w:eastAsia="en-US"/>
              </w:rPr>
            </w:pPr>
            <w:r w:rsidRPr="00EE6BF8">
              <w:rPr>
                <w:rFonts w:ascii="Arial" w:eastAsiaTheme="minorHAnsi" w:hAnsi="Arial" w:cs="Arial"/>
                <w:sz w:val="22"/>
                <w:szCs w:val="22"/>
                <w:lang w:val="en-US" w:eastAsia="en-US"/>
              </w:rPr>
              <w:t>All work to be dated (day month year) b</w:t>
            </w:r>
            <w:r w:rsidR="00423F18">
              <w:rPr>
                <w:rFonts w:ascii="Arial" w:eastAsiaTheme="minorHAnsi" w:hAnsi="Arial" w:cs="Arial"/>
                <w:sz w:val="22"/>
                <w:szCs w:val="22"/>
                <w:lang w:val="en-US" w:eastAsia="en-US"/>
              </w:rPr>
              <w:t>y child or teacher at top, left</w:t>
            </w:r>
            <w:r w:rsidRPr="00EE6BF8">
              <w:rPr>
                <w:rFonts w:ascii="Arial" w:eastAsiaTheme="minorHAnsi" w:hAnsi="Arial" w:cs="Arial"/>
                <w:sz w:val="22"/>
                <w:szCs w:val="22"/>
                <w:lang w:val="en-US" w:eastAsia="en-US"/>
              </w:rPr>
              <w:t xml:space="preserve"> hand side</w:t>
            </w:r>
            <w:r>
              <w:rPr>
                <w:rFonts w:ascii="Arial" w:eastAsiaTheme="minorHAnsi" w:hAnsi="Arial" w:cs="Arial"/>
                <w:sz w:val="22"/>
                <w:szCs w:val="22"/>
                <w:lang w:val="en-US" w:eastAsia="en-US"/>
              </w:rPr>
              <w:t>.</w:t>
            </w:r>
          </w:p>
        </w:tc>
        <w:tc>
          <w:tcPr>
            <w:tcW w:w="3104" w:type="dxa"/>
            <w:gridSpan w:val="2"/>
            <w:tcBorders>
              <w:top w:val="single" w:sz="4" w:space="0" w:color="000000"/>
              <w:left w:val="single" w:sz="4" w:space="0" w:color="000000"/>
              <w:bottom w:val="single" w:sz="4" w:space="0" w:color="000000"/>
              <w:right w:val="single" w:sz="4" w:space="0" w:color="000000"/>
            </w:tcBorders>
          </w:tcPr>
          <w:p w14:paraId="5B9A3549" w14:textId="03A0F242" w:rsidR="0085544B" w:rsidRPr="00EE6BF8" w:rsidRDefault="0085544B" w:rsidP="00C039D1">
            <w:pPr>
              <w:widowControl w:val="0"/>
              <w:ind w:left="103" w:right="129"/>
              <w:rPr>
                <w:rFonts w:ascii="Arial" w:eastAsia="Comic Sans MS" w:hAnsi="Arial" w:cs="Arial"/>
                <w:sz w:val="22"/>
                <w:szCs w:val="22"/>
                <w:lang w:val="en-US" w:eastAsia="en-US"/>
              </w:rPr>
            </w:pPr>
            <w:r w:rsidRPr="00EE6BF8">
              <w:rPr>
                <w:rFonts w:ascii="Arial" w:eastAsiaTheme="minorHAnsi" w:hAnsi="Arial" w:cs="Arial"/>
                <w:sz w:val="22"/>
                <w:szCs w:val="22"/>
                <w:lang w:val="en-US" w:eastAsia="en-US"/>
              </w:rPr>
              <w:t xml:space="preserve">All written work to </w:t>
            </w:r>
            <w:r w:rsidR="00423F18">
              <w:rPr>
                <w:rFonts w:ascii="Arial" w:eastAsiaTheme="minorHAnsi" w:hAnsi="Arial" w:cs="Arial"/>
                <w:sz w:val="22"/>
                <w:szCs w:val="22"/>
                <w:lang w:val="en-US" w:eastAsia="en-US"/>
              </w:rPr>
              <w:t>be dated by child, at top, left</w:t>
            </w:r>
            <w:bookmarkStart w:id="2" w:name="_GoBack"/>
            <w:bookmarkEnd w:id="2"/>
            <w:r w:rsidRPr="00EE6BF8">
              <w:rPr>
                <w:rFonts w:ascii="Arial" w:eastAsiaTheme="minorHAnsi" w:hAnsi="Arial" w:cs="Arial"/>
                <w:sz w:val="22"/>
                <w:szCs w:val="22"/>
                <w:lang w:val="en-US" w:eastAsia="en-US"/>
              </w:rPr>
              <w:t xml:space="preserve"> hand side using full </w:t>
            </w:r>
            <w:r w:rsidRPr="00351CF0">
              <w:rPr>
                <w:rFonts w:ascii="Arial" w:eastAsiaTheme="minorHAnsi" w:hAnsi="Arial" w:cs="Arial"/>
                <w:sz w:val="22"/>
                <w:szCs w:val="22"/>
                <w:lang w:val="en-US" w:eastAsia="en-US"/>
              </w:rPr>
              <w:t>date</w:t>
            </w:r>
            <w:r>
              <w:rPr>
                <w:rFonts w:ascii="Arial" w:eastAsiaTheme="minorHAnsi" w:hAnsi="Arial" w:cs="Arial"/>
                <w:sz w:val="22"/>
                <w:szCs w:val="22"/>
                <w:lang w:val="en-US" w:eastAsia="en-US"/>
              </w:rPr>
              <w:t xml:space="preserve">.  </w:t>
            </w:r>
            <w:proofErr w:type="spellStart"/>
            <w:r w:rsidRPr="00351CF0">
              <w:rPr>
                <w:rFonts w:ascii="Arial" w:eastAsiaTheme="minorHAnsi" w:hAnsi="Arial" w:cs="Arial"/>
                <w:sz w:val="22"/>
                <w:szCs w:val="22"/>
                <w:lang w:val="en-US" w:eastAsia="en-US"/>
              </w:rPr>
              <w:t>Maths</w:t>
            </w:r>
            <w:proofErr w:type="spellEnd"/>
            <w:r w:rsidRPr="00EE6BF8">
              <w:rPr>
                <w:rFonts w:ascii="Arial" w:eastAsiaTheme="minorHAnsi" w:hAnsi="Arial" w:cs="Arial"/>
                <w:sz w:val="22"/>
                <w:szCs w:val="22"/>
                <w:lang w:val="en-US" w:eastAsia="en-US"/>
              </w:rPr>
              <w:t xml:space="preserve"> to use numbered date format </w:t>
            </w:r>
            <w:proofErr w:type="spellStart"/>
            <w:r w:rsidRPr="00EE6BF8">
              <w:rPr>
                <w:rFonts w:ascii="Arial" w:eastAsiaTheme="minorHAnsi" w:hAnsi="Arial" w:cs="Arial"/>
                <w:sz w:val="22"/>
                <w:szCs w:val="22"/>
                <w:lang w:val="en-US" w:eastAsia="en-US"/>
              </w:rPr>
              <w:t>dd</w:t>
            </w:r>
            <w:proofErr w:type="spellEnd"/>
            <w:r w:rsidRPr="00EE6BF8">
              <w:rPr>
                <w:rFonts w:ascii="Arial" w:eastAsiaTheme="minorHAnsi" w:hAnsi="Arial" w:cs="Arial"/>
                <w:sz w:val="22"/>
                <w:szCs w:val="22"/>
                <w:lang w:val="en-US" w:eastAsia="en-US"/>
              </w:rPr>
              <w:t>/mm/</w:t>
            </w:r>
            <w:proofErr w:type="spellStart"/>
            <w:r w:rsidRPr="00EE6BF8">
              <w:rPr>
                <w:rFonts w:ascii="Arial" w:eastAsiaTheme="minorHAnsi" w:hAnsi="Arial" w:cs="Arial"/>
                <w:sz w:val="22"/>
                <w:szCs w:val="22"/>
                <w:lang w:val="en-US" w:eastAsia="en-US"/>
              </w:rPr>
              <w:t>yyyy</w:t>
            </w:r>
            <w:proofErr w:type="spellEnd"/>
            <w:r w:rsidRPr="00EE6BF8">
              <w:rPr>
                <w:rFonts w:ascii="Arial" w:eastAsiaTheme="minorHAnsi" w:hAnsi="Arial" w:cs="Arial"/>
                <w:sz w:val="22"/>
                <w:szCs w:val="22"/>
                <w:lang w:val="en-US" w:eastAsia="en-US"/>
              </w:rPr>
              <w:t xml:space="preserve"> eg.</w:t>
            </w:r>
            <w:r>
              <w:rPr>
                <w:rFonts w:ascii="Arial" w:eastAsiaTheme="minorHAnsi" w:hAnsi="Arial" w:cs="Arial"/>
                <w:sz w:val="22"/>
                <w:szCs w:val="22"/>
                <w:lang w:val="en-US" w:eastAsia="en-US"/>
              </w:rPr>
              <w:t>14</w:t>
            </w:r>
            <w:r w:rsidRPr="00EE6BF8">
              <w:rPr>
                <w:rFonts w:ascii="Arial" w:eastAsiaTheme="minorHAnsi" w:hAnsi="Arial" w:cs="Arial"/>
                <w:sz w:val="22"/>
                <w:szCs w:val="22"/>
                <w:lang w:val="en-US" w:eastAsia="en-US"/>
              </w:rPr>
              <w:t>/</w:t>
            </w:r>
            <w:r>
              <w:rPr>
                <w:rFonts w:ascii="Arial" w:eastAsiaTheme="minorHAnsi" w:hAnsi="Arial" w:cs="Arial"/>
                <w:sz w:val="22"/>
                <w:szCs w:val="22"/>
                <w:lang w:val="en-US" w:eastAsia="en-US"/>
              </w:rPr>
              <w:t>11</w:t>
            </w:r>
            <w:r w:rsidRPr="00EE6BF8">
              <w:rPr>
                <w:rFonts w:ascii="Arial" w:eastAsiaTheme="minorHAnsi" w:hAnsi="Arial" w:cs="Arial"/>
                <w:sz w:val="22"/>
                <w:szCs w:val="22"/>
                <w:lang w:val="en-US" w:eastAsia="en-US"/>
              </w:rPr>
              <w:t>/2014</w:t>
            </w:r>
          </w:p>
        </w:tc>
      </w:tr>
      <w:tr w:rsidR="0085544B" w:rsidRPr="00EE6BF8" w14:paraId="019E313B" w14:textId="77777777" w:rsidTr="00423F18">
        <w:trPr>
          <w:trHeight w:hRule="exact" w:val="3379"/>
        </w:trPr>
        <w:tc>
          <w:tcPr>
            <w:tcW w:w="1729" w:type="dxa"/>
            <w:vMerge w:val="restart"/>
            <w:tcBorders>
              <w:top w:val="single" w:sz="4" w:space="0" w:color="000000"/>
              <w:left w:val="single" w:sz="4" w:space="0" w:color="000000"/>
              <w:right w:val="single" w:sz="4" w:space="0" w:color="000000"/>
            </w:tcBorders>
          </w:tcPr>
          <w:p w14:paraId="4A711FC9" w14:textId="2B6055E6" w:rsidR="0085544B" w:rsidRPr="00EE6BF8" w:rsidRDefault="0085544B" w:rsidP="00C039D1">
            <w:pPr>
              <w:widowControl w:val="0"/>
              <w:ind w:left="103" w:right="144"/>
              <w:rPr>
                <w:rFonts w:ascii="Arial" w:eastAsia="Comic Sans MS" w:hAnsi="Arial" w:cs="Arial"/>
                <w:b/>
                <w:sz w:val="22"/>
                <w:szCs w:val="22"/>
                <w:lang w:val="en-US" w:eastAsia="en-US"/>
              </w:rPr>
            </w:pPr>
            <w:r>
              <w:rPr>
                <w:rFonts w:ascii="Arial" w:eastAsiaTheme="minorHAnsi" w:hAnsi="Arial" w:cs="Arial"/>
                <w:b/>
                <w:sz w:val="22"/>
                <w:szCs w:val="22"/>
                <w:lang w:val="en-US" w:eastAsia="en-US"/>
              </w:rPr>
              <w:t>Writing surface (whiteboard / paper)</w:t>
            </w:r>
          </w:p>
        </w:tc>
        <w:tc>
          <w:tcPr>
            <w:tcW w:w="1699" w:type="dxa"/>
            <w:tcBorders>
              <w:top w:val="single" w:sz="4" w:space="0" w:color="000000"/>
              <w:left w:val="single" w:sz="4" w:space="0" w:color="000000"/>
              <w:bottom w:val="single" w:sz="4" w:space="0" w:color="000000"/>
              <w:right w:val="single" w:sz="4" w:space="0" w:color="000000"/>
            </w:tcBorders>
          </w:tcPr>
          <w:p w14:paraId="70DD30EB" w14:textId="1C984EFA" w:rsidR="0085544B" w:rsidRPr="00EE6BF8" w:rsidRDefault="0085544B" w:rsidP="00C039D1">
            <w:pPr>
              <w:widowControl w:val="0"/>
              <w:ind w:left="103" w:right="135"/>
              <w:rPr>
                <w:rFonts w:ascii="Arial" w:eastAsia="Comic Sans MS" w:hAnsi="Arial" w:cs="Arial"/>
                <w:sz w:val="22"/>
                <w:szCs w:val="22"/>
                <w:lang w:val="en-US" w:eastAsia="en-US"/>
              </w:rPr>
            </w:pPr>
            <w:r w:rsidRPr="00EE6BF8">
              <w:rPr>
                <w:rFonts w:ascii="Arial" w:eastAsiaTheme="minorHAnsi" w:hAnsi="Arial" w:cs="Arial"/>
                <w:sz w:val="22"/>
                <w:szCs w:val="22"/>
                <w:lang w:val="en-US" w:eastAsia="en-US"/>
              </w:rPr>
              <w:t>KL 6-line whiteboards tra</w:t>
            </w:r>
            <w:r>
              <w:rPr>
                <w:rFonts w:ascii="Arial" w:eastAsiaTheme="minorHAnsi" w:hAnsi="Arial" w:cs="Arial"/>
                <w:sz w:val="22"/>
                <w:szCs w:val="22"/>
                <w:lang w:val="en-US" w:eastAsia="en-US"/>
              </w:rPr>
              <w:t>nsitioning to appropriate size (</w:t>
            </w:r>
            <w:r w:rsidR="00751C2A">
              <w:rPr>
                <w:rFonts w:ascii="Arial" w:eastAsiaTheme="minorHAnsi" w:hAnsi="Arial" w:cs="Arial"/>
                <w:sz w:val="22"/>
                <w:szCs w:val="22"/>
                <w:lang w:val="en-US" w:eastAsia="en-US"/>
              </w:rPr>
              <w:t>15 mm</w:t>
            </w:r>
            <w:r>
              <w:rPr>
                <w:rFonts w:ascii="Arial" w:eastAsiaTheme="minorHAnsi" w:hAnsi="Arial" w:cs="Arial"/>
                <w:sz w:val="22"/>
                <w:szCs w:val="22"/>
                <w:lang w:val="en-US" w:eastAsia="en-US"/>
              </w:rPr>
              <w:t xml:space="preserve"> gap) lined paper, with the additional guide of the Kinetic Letters tree, </w:t>
            </w:r>
            <w:r w:rsidRPr="00EE6BF8">
              <w:rPr>
                <w:rFonts w:ascii="Arial" w:eastAsiaTheme="minorHAnsi" w:hAnsi="Arial" w:cs="Arial"/>
                <w:sz w:val="22"/>
                <w:szCs w:val="22"/>
                <w:lang w:val="en-US" w:eastAsia="en-US"/>
              </w:rPr>
              <w:t>for the majority of the time.</w:t>
            </w:r>
          </w:p>
        </w:tc>
        <w:tc>
          <w:tcPr>
            <w:tcW w:w="2975" w:type="dxa"/>
            <w:gridSpan w:val="3"/>
            <w:tcBorders>
              <w:top w:val="single" w:sz="4" w:space="0" w:color="000000"/>
              <w:left w:val="single" w:sz="4" w:space="0" w:color="000000"/>
              <w:bottom w:val="single" w:sz="4" w:space="0" w:color="000000"/>
              <w:right w:val="single" w:sz="4" w:space="0" w:color="000000"/>
            </w:tcBorders>
          </w:tcPr>
          <w:p w14:paraId="70AA8B79" w14:textId="52AAA87F" w:rsidR="0085544B" w:rsidRPr="00EE6BF8" w:rsidRDefault="0085544B" w:rsidP="00C039D1">
            <w:pPr>
              <w:widowControl w:val="0"/>
              <w:ind w:left="103" w:right="279"/>
              <w:rPr>
                <w:rFonts w:ascii="Arial" w:eastAsia="Comic Sans MS" w:hAnsi="Arial" w:cs="Arial"/>
                <w:sz w:val="22"/>
                <w:szCs w:val="22"/>
                <w:lang w:val="en-US" w:eastAsia="en-US"/>
              </w:rPr>
            </w:pPr>
            <w:r w:rsidRPr="00EE6BF8">
              <w:rPr>
                <w:rFonts w:ascii="Arial" w:eastAsiaTheme="minorHAnsi" w:hAnsi="Arial" w:cs="Arial"/>
                <w:sz w:val="22"/>
                <w:szCs w:val="22"/>
                <w:lang w:val="en-US" w:eastAsia="en-US"/>
              </w:rPr>
              <w:t>KL 6-line whiteboards transitionin</w:t>
            </w:r>
            <w:r>
              <w:rPr>
                <w:rFonts w:ascii="Arial" w:eastAsiaTheme="minorHAnsi" w:hAnsi="Arial" w:cs="Arial"/>
                <w:sz w:val="22"/>
                <w:szCs w:val="22"/>
                <w:lang w:val="en-US" w:eastAsia="en-US"/>
              </w:rPr>
              <w:t>g to appropriate size (</w:t>
            </w:r>
            <w:r w:rsidR="00751C2A">
              <w:rPr>
                <w:rFonts w:ascii="Arial" w:eastAsiaTheme="minorHAnsi" w:hAnsi="Arial" w:cs="Arial"/>
                <w:sz w:val="22"/>
                <w:szCs w:val="22"/>
                <w:lang w:val="en-US" w:eastAsia="en-US"/>
              </w:rPr>
              <w:t>15 mm</w:t>
            </w:r>
            <w:r>
              <w:rPr>
                <w:rFonts w:ascii="Arial" w:eastAsiaTheme="minorHAnsi" w:hAnsi="Arial" w:cs="Arial"/>
                <w:sz w:val="22"/>
                <w:szCs w:val="22"/>
                <w:lang w:val="en-US" w:eastAsia="en-US"/>
              </w:rPr>
              <w:t xml:space="preserve"> then </w:t>
            </w:r>
            <w:r w:rsidR="00751C2A">
              <w:rPr>
                <w:rFonts w:ascii="Arial" w:eastAsiaTheme="minorHAnsi" w:hAnsi="Arial" w:cs="Arial"/>
                <w:sz w:val="22"/>
                <w:szCs w:val="22"/>
                <w:lang w:val="en-US" w:eastAsia="en-US"/>
              </w:rPr>
              <w:t>12</w:t>
            </w:r>
            <w:r w:rsidR="00751C2A" w:rsidRPr="00EE6BF8">
              <w:rPr>
                <w:rFonts w:ascii="Arial" w:eastAsiaTheme="minorHAnsi" w:hAnsi="Arial" w:cs="Arial"/>
                <w:sz w:val="22"/>
                <w:szCs w:val="22"/>
                <w:lang w:val="en-US" w:eastAsia="en-US"/>
              </w:rPr>
              <w:t xml:space="preserve"> mm</w:t>
            </w:r>
            <w:r w:rsidRPr="00EE6BF8">
              <w:rPr>
                <w:rFonts w:ascii="Arial" w:eastAsiaTheme="minorHAnsi" w:hAnsi="Arial" w:cs="Arial"/>
                <w:sz w:val="22"/>
                <w:szCs w:val="22"/>
                <w:lang w:val="en-US" w:eastAsia="en-US"/>
              </w:rPr>
              <w:t xml:space="preserve"> gap) lined paper. </w:t>
            </w:r>
            <w:r>
              <w:rPr>
                <w:rFonts w:ascii="Arial" w:eastAsiaTheme="minorHAnsi" w:hAnsi="Arial" w:cs="Arial"/>
                <w:sz w:val="22"/>
                <w:szCs w:val="22"/>
                <w:lang w:val="en-US" w:eastAsia="en-US"/>
              </w:rPr>
              <w:t>S</w:t>
            </w:r>
            <w:r w:rsidRPr="00EE6BF8">
              <w:rPr>
                <w:rFonts w:ascii="Arial" w:eastAsiaTheme="minorHAnsi" w:hAnsi="Arial" w:cs="Arial"/>
                <w:sz w:val="22"/>
                <w:szCs w:val="22"/>
                <w:lang w:val="en-US" w:eastAsia="en-US"/>
              </w:rPr>
              <w:t>quared exercise books</w:t>
            </w:r>
            <w:r>
              <w:rPr>
                <w:rFonts w:ascii="Arial" w:eastAsiaTheme="minorHAnsi" w:hAnsi="Arial" w:cs="Arial"/>
                <w:sz w:val="22"/>
                <w:szCs w:val="22"/>
                <w:lang w:val="en-US" w:eastAsia="en-US"/>
              </w:rPr>
              <w:t xml:space="preserve"> for </w:t>
            </w:r>
            <w:proofErr w:type="spellStart"/>
            <w:r>
              <w:rPr>
                <w:rFonts w:ascii="Arial" w:eastAsiaTheme="minorHAnsi" w:hAnsi="Arial" w:cs="Arial"/>
                <w:sz w:val="22"/>
                <w:szCs w:val="22"/>
                <w:lang w:val="en-US" w:eastAsia="en-US"/>
              </w:rPr>
              <w:t>maths</w:t>
            </w:r>
            <w:proofErr w:type="spellEnd"/>
            <w:r>
              <w:rPr>
                <w:rFonts w:ascii="Arial" w:eastAsiaTheme="minorHAnsi" w:hAnsi="Arial" w:cs="Arial"/>
                <w:sz w:val="22"/>
                <w:szCs w:val="22"/>
                <w:lang w:val="en-US" w:eastAsia="en-US"/>
              </w:rPr>
              <w:t>.</w:t>
            </w:r>
          </w:p>
        </w:tc>
        <w:tc>
          <w:tcPr>
            <w:tcW w:w="3104" w:type="dxa"/>
            <w:gridSpan w:val="2"/>
            <w:tcBorders>
              <w:top w:val="single" w:sz="4" w:space="0" w:color="000000"/>
              <w:left w:val="single" w:sz="4" w:space="0" w:color="000000"/>
              <w:bottom w:val="single" w:sz="4" w:space="0" w:color="000000"/>
              <w:right w:val="single" w:sz="4" w:space="0" w:color="000000"/>
            </w:tcBorders>
          </w:tcPr>
          <w:p w14:paraId="59B59492" w14:textId="23C8E2EB" w:rsidR="0085544B" w:rsidRPr="00EE6BF8" w:rsidRDefault="001808FD" w:rsidP="00C039D1">
            <w:pPr>
              <w:widowControl w:val="0"/>
              <w:ind w:left="103" w:right="129"/>
              <w:rPr>
                <w:rFonts w:ascii="Arial" w:eastAsia="Comic Sans MS" w:hAnsi="Arial" w:cs="Arial"/>
                <w:sz w:val="22"/>
                <w:szCs w:val="22"/>
                <w:lang w:val="en-US" w:eastAsia="en-US"/>
              </w:rPr>
            </w:pPr>
            <w:r>
              <w:rPr>
                <w:rFonts w:ascii="Arial" w:eastAsiaTheme="minorHAnsi" w:hAnsi="Arial" w:cs="Arial"/>
                <w:sz w:val="22"/>
                <w:szCs w:val="22"/>
                <w:lang w:val="en-US" w:eastAsia="en-US"/>
              </w:rPr>
              <w:t>KL 9-line whiteboards and n</w:t>
            </w:r>
            <w:r w:rsidR="0085544B" w:rsidRPr="00EE6BF8">
              <w:rPr>
                <w:rFonts w:ascii="Arial" w:eastAsiaTheme="minorHAnsi" w:hAnsi="Arial" w:cs="Arial"/>
                <w:sz w:val="22"/>
                <w:szCs w:val="22"/>
                <w:lang w:val="en-US" w:eastAsia="en-US"/>
              </w:rPr>
              <w:t>arrow lines</w:t>
            </w:r>
            <w:r w:rsidR="0085544B">
              <w:rPr>
                <w:rFonts w:ascii="Arial" w:eastAsiaTheme="minorHAnsi" w:hAnsi="Arial" w:cs="Arial"/>
                <w:sz w:val="22"/>
                <w:szCs w:val="22"/>
                <w:lang w:val="en-US" w:eastAsia="en-US"/>
              </w:rPr>
              <w:t xml:space="preserve"> (</w:t>
            </w:r>
            <w:r w:rsidR="00751C2A">
              <w:rPr>
                <w:rFonts w:ascii="Arial" w:eastAsiaTheme="minorHAnsi" w:hAnsi="Arial" w:cs="Arial"/>
                <w:sz w:val="22"/>
                <w:szCs w:val="22"/>
                <w:lang w:val="en-US" w:eastAsia="en-US"/>
              </w:rPr>
              <w:t>10 mm</w:t>
            </w:r>
            <w:r w:rsidR="0085544B">
              <w:rPr>
                <w:rFonts w:ascii="Arial" w:eastAsiaTheme="minorHAnsi" w:hAnsi="Arial" w:cs="Arial"/>
                <w:sz w:val="22"/>
                <w:szCs w:val="22"/>
                <w:lang w:val="en-US" w:eastAsia="en-US"/>
              </w:rPr>
              <w:t xml:space="preserve"> gap) </w:t>
            </w:r>
            <w:r w:rsidR="0085544B" w:rsidRPr="00EE6BF8">
              <w:rPr>
                <w:rFonts w:ascii="Arial" w:eastAsiaTheme="minorHAnsi" w:hAnsi="Arial" w:cs="Arial"/>
                <w:sz w:val="22"/>
                <w:szCs w:val="22"/>
                <w:lang w:val="en-US" w:eastAsia="en-US"/>
              </w:rPr>
              <w:t>and small squared exercise books.</w:t>
            </w:r>
          </w:p>
          <w:p w14:paraId="2611895F" w14:textId="77777777" w:rsidR="0085544B" w:rsidRPr="00EE6BF8" w:rsidRDefault="0085544B" w:rsidP="00C039D1">
            <w:pPr>
              <w:widowControl w:val="0"/>
              <w:ind w:left="103" w:right="129"/>
              <w:rPr>
                <w:rFonts w:ascii="Arial" w:eastAsia="Arial Unicode MS" w:hAnsi="Arial" w:cs="Arial"/>
                <w:bCs/>
                <w:sz w:val="22"/>
                <w:szCs w:val="22"/>
                <w:lang w:val="en-US" w:eastAsia="en-US"/>
              </w:rPr>
            </w:pPr>
          </w:p>
          <w:p w14:paraId="09CFBD4F" w14:textId="1C6733F6" w:rsidR="0085544B" w:rsidRPr="00EE6BF8" w:rsidRDefault="0085544B" w:rsidP="00C039D1">
            <w:pPr>
              <w:widowControl w:val="0"/>
              <w:ind w:left="103" w:right="129"/>
              <w:rPr>
                <w:rFonts w:ascii="Arial" w:eastAsia="Comic Sans MS" w:hAnsi="Arial" w:cs="Arial"/>
                <w:sz w:val="22"/>
                <w:szCs w:val="22"/>
                <w:lang w:val="en-US" w:eastAsia="en-US"/>
              </w:rPr>
            </w:pPr>
          </w:p>
        </w:tc>
      </w:tr>
      <w:tr w:rsidR="0085544B" w:rsidRPr="00EE6BF8" w14:paraId="5E1D557D" w14:textId="77777777" w:rsidTr="00423F18">
        <w:trPr>
          <w:trHeight w:hRule="exact" w:val="706"/>
        </w:trPr>
        <w:tc>
          <w:tcPr>
            <w:tcW w:w="1729" w:type="dxa"/>
            <w:vMerge/>
            <w:tcBorders>
              <w:left w:val="single" w:sz="4" w:space="0" w:color="000000"/>
              <w:right w:val="single" w:sz="4" w:space="0" w:color="000000"/>
            </w:tcBorders>
          </w:tcPr>
          <w:p w14:paraId="4C6D3E9D" w14:textId="77777777" w:rsidR="0085544B" w:rsidRPr="00EE6BF8" w:rsidRDefault="0085544B" w:rsidP="00C039D1">
            <w:pPr>
              <w:widowControl w:val="0"/>
              <w:ind w:left="103" w:right="144"/>
              <w:rPr>
                <w:rFonts w:ascii="Arial" w:eastAsiaTheme="minorHAnsi" w:hAnsi="Arial" w:cs="Arial"/>
                <w:b/>
                <w:sz w:val="22"/>
                <w:szCs w:val="22"/>
                <w:lang w:val="en-US" w:eastAsia="en-US"/>
              </w:rPr>
            </w:pPr>
          </w:p>
        </w:tc>
        <w:tc>
          <w:tcPr>
            <w:tcW w:w="7778" w:type="dxa"/>
            <w:gridSpan w:val="6"/>
            <w:tcBorders>
              <w:top w:val="single" w:sz="4" w:space="0" w:color="000000"/>
              <w:left w:val="single" w:sz="4" w:space="0" w:color="000000"/>
              <w:bottom w:val="single" w:sz="4" w:space="0" w:color="000000"/>
              <w:right w:val="single" w:sz="4" w:space="0" w:color="000000"/>
            </w:tcBorders>
          </w:tcPr>
          <w:p w14:paraId="1EEBFB88" w14:textId="2A988803" w:rsidR="0085544B" w:rsidRPr="00351CF0" w:rsidRDefault="0085544B" w:rsidP="00C039D1">
            <w:pPr>
              <w:widowControl w:val="0"/>
              <w:ind w:left="103" w:right="129"/>
              <w:rPr>
                <w:rFonts w:ascii="Arial" w:hAnsi="Arial" w:cs="Arial"/>
                <w:b/>
                <w:sz w:val="22"/>
                <w:szCs w:val="22"/>
                <w:lang w:val="en-US"/>
              </w:rPr>
            </w:pPr>
            <w:r>
              <w:rPr>
                <w:rFonts w:ascii="Arial" w:eastAsiaTheme="minorHAnsi" w:hAnsi="Arial" w:cs="Arial"/>
                <w:sz w:val="22"/>
                <w:szCs w:val="22"/>
                <w:lang w:val="en-US" w:eastAsia="en-US"/>
              </w:rPr>
              <w:t>3-line whiteboards, wider</w:t>
            </w:r>
            <w:r w:rsidRPr="00EE6BF8">
              <w:rPr>
                <w:rFonts w:ascii="Arial" w:eastAsiaTheme="minorHAnsi" w:hAnsi="Arial" w:cs="Arial"/>
                <w:sz w:val="22"/>
                <w:szCs w:val="22"/>
                <w:lang w:val="en-US" w:eastAsia="en-US"/>
              </w:rPr>
              <w:t xml:space="preserve"> line</w:t>
            </w:r>
            <w:r>
              <w:rPr>
                <w:rFonts w:ascii="Arial" w:eastAsiaTheme="minorHAnsi" w:hAnsi="Arial" w:cs="Arial"/>
                <w:sz w:val="22"/>
                <w:szCs w:val="22"/>
                <w:lang w:val="en-US" w:eastAsia="en-US"/>
              </w:rPr>
              <w:t>d paper</w:t>
            </w:r>
            <w:r w:rsidRPr="00EE6BF8">
              <w:rPr>
                <w:rFonts w:ascii="Arial" w:eastAsiaTheme="minorHAnsi" w:hAnsi="Arial" w:cs="Arial"/>
                <w:sz w:val="22"/>
                <w:szCs w:val="22"/>
                <w:lang w:val="en-US" w:eastAsia="en-US"/>
              </w:rPr>
              <w:t xml:space="preserve"> and large squared exercise books </w:t>
            </w:r>
            <w:r w:rsidR="00FC6094">
              <w:rPr>
                <w:rFonts w:ascii="Arial" w:eastAsiaTheme="minorHAnsi" w:hAnsi="Arial" w:cs="Arial"/>
                <w:sz w:val="22"/>
                <w:szCs w:val="22"/>
                <w:lang w:val="en-US" w:eastAsia="en-US"/>
              </w:rPr>
              <w:t>to be used by</w:t>
            </w:r>
            <w:r w:rsidRPr="00EE6BF8">
              <w:rPr>
                <w:rFonts w:ascii="Arial" w:eastAsiaTheme="minorHAnsi" w:hAnsi="Arial" w:cs="Arial"/>
                <w:sz w:val="22"/>
                <w:szCs w:val="22"/>
                <w:lang w:val="en-US" w:eastAsia="en-US"/>
              </w:rPr>
              <w:t xml:space="preserve"> some pupils at teacher discretion.</w:t>
            </w:r>
          </w:p>
        </w:tc>
      </w:tr>
      <w:tr w:rsidR="0085544B" w:rsidRPr="00EE6BF8" w14:paraId="6BD8114D" w14:textId="77777777" w:rsidTr="00423F18">
        <w:trPr>
          <w:trHeight w:hRule="exact" w:val="706"/>
        </w:trPr>
        <w:tc>
          <w:tcPr>
            <w:tcW w:w="1729" w:type="dxa"/>
            <w:vMerge/>
            <w:tcBorders>
              <w:left w:val="single" w:sz="4" w:space="0" w:color="000000"/>
              <w:right w:val="single" w:sz="4" w:space="0" w:color="000000"/>
            </w:tcBorders>
          </w:tcPr>
          <w:p w14:paraId="57795EE6" w14:textId="77777777" w:rsidR="0085544B" w:rsidRPr="00EE6BF8" w:rsidRDefault="0085544B" w:rsidP="00C039D1">
            <w:pPr>
              <w:widowControl w:val="0"/>
              <w:ind w:left="103" w:right="144"/>
              <w:rPr>
                <w:rFonts w:ascii="Arial" w:eastAsiaTheme="minorHAnsi" w:hAnsi="Arial" w:cs="Arial"/>
                <w:b/>
                <w:sz w:val="22"/>
                <w:szCs w:val="22"/>
                <w:lang w:val="en-US" w:eastAsia="en-US"/>
              </w:rPr>
            </w:pPr>
          </w:p>
        </w:tc>
        <w:tc>
          <w:tcPr>
            <w:tcW w:w="7778" w:type="dxa"/>
            <w:gridSpan w:val="6"/>
            <w:tcBorders>
              <w:top w:val="single" w:sz="4" w:space="0" w:color="000000"/>
              <w:left w:val="single" w:sz="4" w:space="0" w:color="000000"/>
              <w:bottom w:val="single" w:sz="4" w:space="0" w:color="000000"/>
              <w:right w:val="single" w:sz="4" w:space="0" w:color="000000"/>
            </w:tcBorders>
          </w:tcPr>
          <w:p w14:paraId="663A7645" w14:textId="0FB76A57" w:rsidR="0085544B" w:rsidRPr="00EE6BF8" w:rsidRDefault="00FC6094" w:rsidP="00C039D1">
            <w:pPr>
              <w:widowControl w:val="0"/>
              <w:ind w:left="103" w:right="129"/>
              <w:rPr>
                <w:rFonts w:ascii="Arial" w:eastAsiaTheme="minorHAnsi" w:hAnsi="Arial" w:cs="Arial"/>
                <w:sz w:val="22"/>
                <w:szCs w:val="22"/>
                <w:lang w:val="en-US" w:eastAsia="en-US"/>
              </w:rPr>
            </w:pPr>
            <w:r>
              <w:rPr>
                <w:rFonts w:ascii="Arial" w:eastAsiaTheme="minorHAnsi" w:hAnsi="Arial" w:cs="Arial"/>
                <w:sz w:val="22"/>
                <w:szCs w:val="22"/>
                <w:lang w:val="en-US" w:eastAsia="en-US"/>
              </w:rPr>
              <w:t>Lines on worksheets / sheets of paper to follow the same widths as those used in exercise books.</w:t>
            </w:r>
          </w:p>
        </w:tc>
      </w:tr>
      <w:tr w:rsidR="00374B08" w:rsidRPr="00EE6BF8" w14:paraId="56752A43" w14:textId="77777777" w:rsidTr="00423F18">
        <w:trPr>
          <w:trHeight w:hRule="exact" w:val="706"/>
        </w:trPr>
        <w:tc>
          <w:tcPr>
            <w:tcW w:w="1729" w:type="dxa"/>
            <w:tcBorders>
              <w:left w:val="single" w:sz="4" w:space="0" w:color="000000"/>
              <w:bottom w:val="single" w:sz="4" w:space="0" w:color="000000"/>
              <w:right w:val="single" w:sz="4" w:space="0" w:color="000000"/>
            </w:tcBorders>
          </w:tcPr>
          <w:p w14:paraId="0CC7E1CA" w14:textId="77777777" w:rsidR="00374B08" w:rsidRPr="00EE6BF8" w:rsidRDefault="00374B08" w:rsidP="00C039D1">
            <w:pPr>
              <w:widowControl w:val="0"/>
              <w:ind w:left="103" w:right="144"/>
              <w:rPr>
                <w:rFonts w:ascii="Arial" w:eastAsiaTheme="minorHAnsi" w:hAnsi="Arial" w:cs="Arial"/>
                <w:b/>
                <w:sz w:val="22"/>
                <w:szCs w:val="22"/>
                <w:lang w:val="en-US" w:eastAsia="en-US"/>
              </w:rPr>
            </w:pPr>
          </w:p>
        </w:tc>
        <w:tc>
          <w:tcPr>
            <w:tcW w:w="7778" w:type="dxa"/>
            <w:gridSpan w:val="6"/>
            <w:tcBorders>
              <w:top w:val="single" w:sz="4" w:space="0" w:color="000000"/>
              <w:left w:val="single" w:sz="4" w:space="0" w:color="000000"/>
              <w:bottom w:val="single" w:sz="4" w:space="0" w:color="000000"/>
              <w:right w:val="single" w:sz="4" w:space="0" w:color="000000"/>
            </w:tcBorders>
          </w:tcPr>
          <w:p w14:paraId="6B2DC897" w14:textId="63E1CEA3" w:rsidR="00374B08" w:rsidRDefault="001357DA" w:rsidP="00C039D1">
            <w:pPr>
              <w:widowControl w:val="0"/>
              <w:ind w:left="103" w:right="129"/>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Writing on whiteboards </w:t>
            </w:r>
            <w:proofErr w:type="gramStart"/>
            <w:r>
              <w:rPr>
                <w:rFonts w:ascii="Arial" w:eastAsiaTheme="minorHAnsi" w:hAnsi="Arial" w:cs="Arial"/>
                <w:sz w:val="22"/>
                <w:szCs w:val="22"/>
                <w:lang w:val="en-US" w:eastAsia="en-US"/>
              </w:rPr>
              <w:t>may be photocopied</w:t>
            </w:r>
            <w:proofErr w:type="gramEnd"/>
            <w:r>
              <w:rPr>
                <w:rFonts w:ascii="Arial" w:eastAsiaTheme="minorHAnsi" w:hAnsi="Arial" w:cs="Arial"/>
                <w:sz w:val="22"/>
                <w:szCs w:val="22"/>
                <w:lang w:val="en-US" w:eastAsia="en-US"/>
              </w:rPr>
              <w:t xml:space="preserve"> to create </w:t>
            </w:r>
            <w:r w:rsidR="00823653">
              <w:rPr>
                <w:rFonts w:ascii="Arial" w:eastAsiaTheme="minorHAnsi" w:hAnsi="Arial" w:cs="Arial"/>
                <w:sz w:val="22"/>
                <w:szCs w:val="22"/>
                <w:lang w:val="en-US" w:eastAsia="en-US"/>
              </w:rPr>
              <w:t xml:space="preserve">a permanent </w:t>
            </w:r>
            <w:r w:rsidR="007A67B9">
              <w:rPr>
                <w:rFonts w:ascii="Arial" w:eastAsiaTheme="minorHAnsi" w:hAnsi="Arial" w:cs="Arial"/>
                <w:sz w:val="22"/>
                <w:szCs w:val="22"/>
                <w:lang w:val="en-US" w:eastAsia="en-US"/>
              </w:rPr>
              <w:t xml:space="preserve">record, or writing in Sand Tays photographed. </w:t>
            </w:r>
          </w:p>
        </w:tc>
      </w:tr>
      <w:tr w:rsidR="00FC6094" w:rsidRPr="00EE6BF8" w14:paraId="6AEDA3CC" w14:textId="77777777" w:rsidTr="00423F18">
        <w:trPr>
          <w:trHeight w:hRule="exact" w:val="2853"/>
        </w:trPr>
        <w:tc>
          <w:tcPr>
            <w:tcW w:w="1729" w:type="dxa"/>
            <w:tcBorders>
              <w:top w:val="single" w:sz="4" w:space="0" w:color="000000"/>
              <w:left w:val="single" w:sz="4" w:space="0" w:color="000000"/>
              <w:bottom w:val="single" w:sz="4" w:space="0" w:color="000000"/>
              <w:right w:val="single" w:sz="4" w:space="0" w:color="000000"/>
            </w:tcBorders>
          </w:tcPr>
          <w:p w14:paraId="613A7F39" w14:textId="01626133" w:rsidR="00FC6094" w:rsidRPr="00EE6BF8" w:rsidRDefault="00FC6094" w:rsidP="00C039D1">
            <w:pPr>
              <w:widowControl w:val="0"/>
              <w:ind w:left="103" w:right="144"/>
              <w:rPr>
                <w:rFonts w:ascii="Arial" w:eastAsiaTheme="minorHAnsi" w:hAnsi="Arial" w:cs="Arial"/>
                <w:b/>
                <w:sz w:val="22"/>
                <w:szCs w:val="22"/>
                <w:lang w:val="en-US" w:eastAsia="en-US"/>
              </w:rPr>
            </w:pPr>
            <w:r>
              <w:rPr>
                <w:rFonts w:ascii="Arial" w:eastAsiaTheme="minorHAnsi" w:hAnsi="Arial" w:cs="Arial"/>
                <w:b/>
                <w:sz w:val="22"/>
                <w:szCs w:val="22"/>
                <w:lang w:val="en-US" w:eastAsia="en-US"/>
              </w:rPr>
              <w:t>The KL Tree</w:t>
            </w:r>
          </w:p>
        </w:tc>
        <w:tc>
          <w:tcPr>
            <w:tcW w:w="7778" w:type="dxa"/>
            <w:gridSpan w:val="6"/>
            <w:tcBorders>
              <w:top w:val="single" w:sz="4" w:space="0" w:color="000000"/>
              <w:left w:val="single" w:sz="4" w:space="0" w:color="000000"/>
              <w:bottom w:val="single" w:sz="4" w:space="0" w:color="000000"/>
              <w:right w:val="single" w:sz="4" w:space="0" w:color="000000"/>
            </w:tcBorders>
          </w:tcPr>
          <w:p w14:paraId="3B7168B8" w14:textId="612381F6" w:rsidR="001808FD" w:rsidRDefault="00FC6094" w:rsidP="00C039D1">
            <w:pPr>
              <w:widowControl w:val="0"/>
              <w:ind w:left="103" w:right="129"/>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The Kinetic Letters Tree </w:t>
            </w:r>
            <w:r w:rsidR="001808FD">
              <w:rPr>
                <w:rFonts w:ascii="Arial" w:eastAsiaTheme="minorHAnsi" w:hAnsi="Arial" w:cs="Arial"/>
                <w:sz w:val="22"/>
                <w:szCs w:val="22"/>
                <w:lang w:val="en-US" w:eastAsia="en-US"/>
              </w:rPr>
              <w:t>will</w:t>
            </w:r>
            <w:r>
              <w:rPr>
                <w:rFonts w:ascii="Arial" w:eastAsiaTheme="minorHAnsi" w:hAnsi="Arial" w:cs="Arial"/>
                <w:sz w:val="22"/>
                <w:szCs w:val="22"/>
                <w:lang w:val="en-US" w:eastAsia="en-US"/>
              </w:rPr>
              <w:t xml:space="preserve"> be used to guide letter formation</w:t>
            </w:r>
            <w:r w:rsidR="001808FD">
              <w:rPr>
                <w:rFonts w:ascii="Arial" w:eastAsiaTheme="minorHAnsi" w:hAnsi="Arial" w:cs="Arial"/>
                <w:sz w:val="22"/>
                <w:szCs w:val="22"/>
                <w:lang w:val="en-US" w:eastAsia="en-US"/>
              </w:rPr>
              <w:t>, either in its full form with monkey faces, or as t</w:t>
            </w:r>
            <w:r>
              <w:rPr>
                <w:rFonts w:ascii="Arial" w:eastAsiaTheme="minorHAnsi" w:hAnsi="Arial" w:cs="Arial"/>
                <w:sz w:val="22"/>
                <w:szCs w:val="22"/>
                <w:lang w:val="en-US" w:eastAsia="en-US"/>
              </w:rPr>
              <w:t xml:space="preserve">he Quick Tree </w:t>
            </w:r>
            <w:r w:rsidR="001808FD">
              <w:rPr>
                <w:rFonts w:ascii="Arial" w:eastAsiaTheme="minorHAnsi" w:hAnsi="Arial" w:cs="Arial"/>
                <w:sz w:val="22"/>
                <w:szCs w:val="22"/>
                <w:lang w:val="en-US" w:eastAsia="en-US"/>
              </w:rPr>
              <w:t>(two</w:t>
            </w:r>
            <w:r w:rsidR="00074609">
              <w:rPr>
                <w:rFonts w:ascii="Arial" w:eastAsiaTheme="minorHAnsi" w:hAnsi="Arial" w:cs="Arial"/>
                <w:sz w:val="22"/>
                <w:szCs w:val="22"/>
                <w:lang w:val="en-US" w:eastAsia="en-US"/>
              </w:rPr>
              <w:t>-</w:t>
            </w:r>
            <w:r w:rsidR="001808FD">
              <w:rPr>
                <w:rFonts w:ascii="Arial" w:eastAsiaTheme="minorHAnsi" w:hAnsi="Arial" w:cs="Arial"/>
                <w:sz w:val="22"/>
                <w:szCs w:val="22"/>
                <w:lang w:val="en-US" w:eastAsia="en-US"/>
              </w:rPr>
              <w:t xml:space="preserve">line tree </w:t>
            </w:r>
            <w:r>
              <w:rPr>
                <w:rFonts w:ascii="Arial" w:eastAsiaTheme="minorHAnsi" w:hAnsi="Arial" w:cs="Arial"/>
                <w:sz w:val="22"/>
                <w:szCs w:val="22"/>
                <w:lang w:val="en-US" w:eastAsia="en-US"/>
              </w:rPr>
              <w:t>with ground</w:t>
            </w:r>
            <w:r w:rsidR="00074609">
              <w:rPr>
                <w:rFonts w:ascii="Arial" w:eastAsiaTheme="minorHAnsi" w:hAnsi="Arial" w:cs="Arial"/>
                <w:sz w:val="22"/>
                <w:szCs w:val="22"/>
                <w:lang w:val="en-US" w:eastAsia="en-US"/>
              </w:rPr>
              <w:t>-</w:t>
            </w:r>
            <w:r>
              <w:rPr>
                <w:rFonts w:ascii="Arial" w:eastAsiaTheme="minorHAnsi" w:hAnsi="Arial" w:cs="Arial"/>
                <w:sz w:val="22"/>
                <w:szCs w:val="22"/>
                <w:lang w:val="en-US" w:eastAsia="en-US"/>
              </w:rPr>
              <w:t xml:space="preserve">line and </w:t>
            </w:r>
            <w:proofErr w:type="gramStart"/>
            <w:r>
              <w:rPr>
                <w:rFonts w:ascii="Arial" w:eastAsiaTheme="minorHAnsi" w:hAnsi="Arial" w:cs="Arial"/>
                <w:sz w:val="22"/>
                <w:szCs w:val="22"/>
                <w:lang w:val="en-US" w:eastAsia="en-US"/>
              </w:rPr>
              <w:t>sky</w:t>
            </w:r>
            <w:r w:rsidR="00074609">
              <w:rPr>
                <w:rFonts w:ascii="Arial" w:eastAsiaTheme="minorHAnsi" w:hAnsi="Arial" w:cs="Arial"/>
                <w:sz w:val="22"/>
                <w:szCs w:val="22"/>
                <w:lang w:val="en-US" w:eastAsia="en-US"/>
              </w:rPr>
              <w:t>-</w:t>
            </w:r>
            <w:r>
              <w:rPr>
                <w:rFonts w:ascii="Arial" w:eastAsiaTheme="minorHAnsi" w:hAnsi="Arial" w:cs="Arial"/>
                <w:sz w:val="22"/>
                <w:szCs w:val="22"/>
                <w:lang w:val="en-US" w:eastAsia="en-US"/>
              </w:rPr>
              <w:t>line</w:t>
            </w:r>
            <w:proofErr w:type="gramEnd"/>
            <w:r w:rsidR="001808FD">
              <w:rPr>
                <w:rFonts w:ascii="Arial" w:eastAsiaTheme="minorHAnsi" w:hAnsi="Arial" w:cs="Arial"/>
                <w:sz w:val="22"/>
                <w:szCs w:val="22"/>
                <w:lang w:val="en-US" w:eastAsia="en-US"/>
              </w:rPr>
              <w:t>).</w:t>
            </w:r>
          </w:p>
          <w:p w14:paraId="762F9510" w14:textId="77777777" w:rsidR="001808FD" w:rsidRDefault="001808FD" w:rsidP="00C039D1">
            <w:pPr>
              <w:widowControl w:val="0"/>
              <w:ind w:left="103" w:right="129"/>
              <w:rPr>
                <w:rFonts w:ascii="Arial" w:eastAsiaTheme="minorHAnsi" w:hAnsi="Arial" w:cs="Arial"/>
                <w:sz w:val="22"/>
                <w:szCs w:val="22"/>
                <w:lang w:val="en-US" w:eastAsia="en-US"/>
              </w:rPr>
            </w:pPr>
          </w:p>
          <w:p w14:paraId="45715228" w14:textId="1601FFAA" w:rsidR="00FC6094" w:rsidRDefault="001808FD" w:rsidP="00C039D1">
            <w:pPr>
              <w:widowControl w:val="0"/>
              <w:ind w:left="103" w:right="129"/>
              <w:rPr>
                <w:rFonts w:ascii="Arial" w:eastAsiaTheme="minorHAnsi" w:hAnsi="Arial" w:cs="Arial"/>
                <w:sz w:val="22"/>
                <w:szCs w:val="22"/>
                <w:lang w:val="en-US" w:eastAsia="en-US"/>
              </w:rPr>
            </w:pPr>
            <w:r>
              <w:rPr>
                <w:rFonts w:ascii="Arial" w:eastAsiaTheme="minorHAnsi" w:hAnsi="Arial" w:cs="Arial"/>
                <w:sz w:val="22"/>
                <w:szCs w:val="22"/>
                <w:lang w:val="en-US" w:eastAsia="en-US"/>
              </w:rPr>
              <w:t>The tree</w:t>
            </w:r>
            <w:r w:rsidR="00FC6094">
              <w:rPr>
                <w:rFonts w:ascii="Arial" w:eastAsiaTheme="minorHAnsi" w:hAnsi="Arial" w:cs="Arial"/>
                <w:sz w:val="22"/>
                <w:szCs w:val="22"/>
                <w:lang w:val="en-US" w:eastAsia="en-US"/>
              </w:rPr>
              <w:t xml:space="preserve"> </w:t>
            </w:r>
            <w:r>
              <w:rPr>
                <w:rFonts w:ascii="Arial" w:eastAsiaTheme="minorHAnsi" w:hAnsi="Arial" w:cs="Arial"/>
                <w:sz w:val="22"/>
                <w:szCs w:val="22"/>
                <w:lang w:val="en-US" w:eastAsia="en-US"/>
              </w:rPr>
              <w:t>may</w:t>
            </w:r>
            <w:r w:rsidR="00FC6094">
              <w:rPr>
                <w:rFonts w:ascii="Arial" w:eastAsiaTheme="minorHAnsi" w:hAnsi="Arial" w:cs="Arial"/>
                <w:sz w:val="22"/>
                <w:szCs w:val="22"/>
                <w:lang w:val="en-US" w:eastAsia="en-US"/>
              </w:rPr>
              <w:t xml:space="preserve"> be drawn on whiteboards </w:t>
            </w:r>
            <w:r>
              <w:rPr>
                <w:rFonts w:ascii="Arial" w:eastAsiaTheme="minorHAnsi" w:hAnsi="Arial" w:cs="Arial"/>
                <w:sz w:val="22"/>
                <w:szCs w:val="22"/>
                <w:lang w:val="en-US" w:eastAsia="en-US"/>
              </w:rPr>
              <w:t>and/or added to the left-hand edge of books/paper</w:t>
            </w:r>
            <w:r w:rsidR="00A60C6C">
              <w:rPr>
                <w:rFonts w:ascii="Arial" w:eastAsiaTheme="minorHAnsi" w:hAnsi="Arial" w:cs="Arial"/>
                <w:sz w:val="22"/>
                <w:szCs w:val="22"/>
                <w:lang w:val="en-US" w:eastAsia="en-US"/>
              </w:rPr>
              <w:t>, used by the teacher before demonstrating letters / words / numbers etc. and by pupils when handwriting.</w:t>
            </w:r>
          </w:p>
          <w:p w14:paraId="64741706" w14:textId="77777777" w:rsidR="00A67CE2" w:rsidRDefault="00A67CE2" w:rsidP="00C039D1">
            <w:pPr>
              <w:widowControl w:val="0"/>
              <w:ind w:left="103" w:right="129"/>
              <w:rPr>
                <w:rFonts w:ascii="Arial" w:eastAsiaTheme="minorHAnsi" w:hAnsi="Arial" w:cs="Arial"/>
                <w:sz w:val="22"/>
                <w:szCs w:val="22"/>
                <w:lang w:val="en-US" w:eastAsia="en-US"/>
              </w:rPr>
            </w:pPr>
          </w:p>
          <w:p w14:paraId="1C2FA585" w14:textId="135EDEA2" w:rsidR="00A01D8F" w:rsidRDefault="00A01D8F" w:rsidP="00C039D1">
            <w:pPr>
              <w:widowControl w:val="0"/>
              <w:ind w:left="103" w:right="129"/>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The </w:t>
            </w:r>
            <w:r w:rsidR="00D94D08">
              <w:rPr>
                <w:rFonts w:ascii="Arial" w:eastAsiaTheme="minorHAnsi" w:hAnsi="Arial" w:cs="Arial"/>
                <w:sz w:val="22"/>
                <w:szCs w:val="22"/>
                <w:lang w:val="en-US" w:eastAsia="en-US"/>
              </w:rPr>
              <w:t>Quick Tree is also a shortcut key in the font</w:t>
            </w:r>
            <w:r w:rsidR="00C962E4">
              <w:rPr>
                <w:rFonts w:ascii="Arial" w:eastAsiaTheme="minorHAnsi" w:hAnsi="Arial" w:cs="Arial"/>
                <w:sz w:val="22"/>
                <w:szCs w:val="22"/>
                <w:lang w:val="en-US" w:eastAsia="en-US"/>
              </w:rPr>
              <w:t xml:space="preserve">, </w:t>
            </w:r>
            <w:r w:rsidR="00D94D08">
              <w:rPr>
                <w:rFonts w:ascii="Arial" w:eastAsiaTheme="minorHAnsi" w:hAnsi="Arial" w:cs="Arial"/>
                <w:sz w:val="22"/>
                <w:szCs w:val="22"/>
                <w:lang w:val="en-US" w:eastAsia="en-US"/>
              </w:rPr>
              <w:t xml:space="preserve">so that teachers can type </w:t>
            </w:r>
            <w:r w:rsidR="00D36AF6">
              <w:rPr>
                <w:rFonts w:ascii="Arial" w:eastAsiaTheme="minorHAnsi" w:hAnsi="Arial" w:cs="Arial"/>
                <w:sz w:val="22"/>
                <w:szCs w:val="22"/>
                <w:lang w:val="en-US" w:eastAsia="en-US"/>
              </w:rPr>
              <w:t>‘By the Tree’.</w:t>
            </w:r>
          </w:p>
        </w:tc>
      </w:tr>
      <w:tr w:rsidR="00C039D1" w:rsidRPr="00EE6BF8" w14:paraId="3D146232" w14:textId="77777777" w:rsidTr="00423F18">
        <w:trPr>
          <w:trHeight w:hRule="exact" w:val="317"/>
        </w:trPr>
        <w:tc>
          <w:tcPr>
            <w:tcW w:w="1729" w:type="dxa"/>
            <w:tcBorders>
              <w:top w:val="single" w:sz="4" w:space="0" w:color="000000"/>
              <w:left w:val="single" w:sz="4" w:space="0" w:color="000000"/>
              <w:bottom w:val="single" w:sz="4" w:space="0" w:color="000000"/>
              <w:right w:val="single" w:sz="4" w:space="0" w:color="000000"/>
            </w:tcBorders>
          </w:tcPr>
          <w:p w14:paraId="120F97B0" w14:textId="77777777" w:rsidR="00C039D1" w:rsidRPr="00EE6BF8" w:rsidRDefault="00C039D1" w:rsidP="00C039D1">
            <w:pPr>
              <w:widowControl w:val="0"/>
              <w:ind w:left="103" w:right="144"/>
              <w:rPr>
                <w:rFonts w:ascii="Arial" w:eastAsiaTheme="minorHAnsi" w:hAnsi="Arial" w:cs="Arial"/>
                <w:b/>
                <w:sz w:val="22"/>
                <w:szCs w:val="22"/>
                <w:lang w:val="en-US" w:eastAsia="en-US"/>
              </w:rPr>
            </w:pPr>
          </w:p>
        </w:tc>
        <w:tc>
          <w:tcPr>
            <w:tcW w:w="1699" w:type="dxa"/>
            <w:tcBorders>
              <w:top w:val="single" w:sz="4" w:space="0" w:color="000000"/>
              <w:left w:val="single" w:sz="4" w:space="0" w:color="000000"/>
              <w:bottom w:val="single" w:sz="4" w:space="0" w:color="000000"/>
              <w:right w:val="single" w:sz="4" w:space="0" w:color="000000"/>
            </w:tcBorders>
          </w:tcPr>
          <w:p w14:paraId="7B3B0590" w14:textId="086EB437" w:rsidR="00C039D1" w:rsidRPr="00EE6BF8" w:rsidRDefault="00910F64" w:rsidP="00C039D1">
            <w:pPr>
              <w:widowControl w:val="0"/>
              <w:ind w:left="103" w:right="135"/>
              <w:rPr>
                <w:rFonts w:ascii="Arial" w:eastAsiaTheme="minorHAnsi" w:hAnsi="Arial" w:cs="Arial"/>
                <w:sz w:val="22"/>
                <w:szCs w:val="22"/>
                <w:lang w:val="en-US" w:eastAsia="en-US"/>
              </w:rPr>
            </w:pPr>
            <w:r>
              <w:rPr>
                <w:rFonts w:ascii="Arial" w:hAnsi="Arial" w:cs="Arial"/>
                <w:b/>
                <w:sz w:val="22"/>
                <w:szCs w:val="22"/>
                <w:lang w:val="en-US"/>
              </w:rPr>
              <w:t>EYFS</w:t>
            </w:r>
          </w:p>
        </w:tc>
        <w:tc>
          <w:tcPr>
            <w:tcW w:w="1416" w:type="dxa"/>
            <w:tcBorders>
              <w:top w:val="single" w:sz="4" w:space="0" w:color="000000"/>
              <w:left w:val="single" w:sz="4" w:space="0" w:color="000000"/>
              <w:bottom w:val="single" w:sz="4" w:space="0" w:color="000000"/>
              <w:right w:val="single" w:sz="4" w:space="0" w:color="000000"/>
            </w:tcBorders>
          </w:tcPr>
          <w:p w14:paraId="2F53B33A" w14:textId="5DE02779" w:rsidR="00C039D1" w:rsidRPr="00EE6BF8" w:rsidRDefault="00C039D1" w:rsidP="00C039D1">
            <w:pPr>
              <w:widowControl w:val="0"/>
              <w:ind w:left="103" w:right="279"/>
              <w:rPr>
                <w:rFonts w:ascii="Arial" w:eastAsiaTheme="minorHAnsi" w:hAnsi="Arial" w:cs="Arial"/>
                <w:sz w:val="22"/>
                <w:szCs w:val="22"/>
                <w:lang w:val="en-US" w:eastAsia="en-US"/>
              </w:rPr>
            </w:pPr>
            <w:r w:rsidRPr="00351CF0">
              <w:rPr>
                <w:rFonts w:ascii="Arial" w:hAnsi="Arial" w:cs="Arial"/>
                <w:b/>
                <w:sz w:val="22"/>
                <w:szCs w:val="22"/>
                <w:lang w:val="en-US"/>
              </w:rPr>
              <w:t>Year 1</w:t>
            </w:r>
          </w:p>
        </w:tc>
        <w:tc>
          <w:tcPr>
            <w:tcW w:w="1559" w:type="dxa"/>
            <w:gridSpan w:val="2"/>
            <w:tcBorders>
              <w:top w:val="single" w:sz="4" w:space="0" w:color="000000"/>
              <w:left w:val="single" w:sz="4" w:space="0" w:color="000000"/>
              <w:bottom w:val="single" w:sz="4" w:space="0" w:color="000000"/>
              <w:right w:val="single" w:sz="4" w:space="0" w:color="000000"/>
            </w:tcBorders>
          </w:tcPr>
          <w:p w14:paraId="22516238" w14:textId="0152C62C" w:rsidR="00C039D1" w:rsidRPr="00EE6BF8" w:rsidRDefault="00C039D1" w:rsidP="00C039D1">
            <w:pPr>
              <w:widowControl w:val="0"/>
              <w:ind w:left="103" w:right="279"/>
              <w:rPr>
                <w:rFonts w:ascii="Arial" w:eastAsiaTheme="minorHAnsi" w:hAnsi="Arial" w:cs="Arial"/>
                <w:sz w:val="22"/>
                <w:szCs w:val="22"/>
                <w:lang w:val="en-US" w:eastAsia="en-US"/>
              </w:rPr>
            </w:pPr>
            <w:r w:rsidRPr="00351CF0">
              <w:rPr>
                <w:rFonts w:ascii="Arial" w:hAnsi="Arial" w:cs="Arial"/>
                <w:b/>
                <w:sz w:val="22"/>
                <w:szCs w:val="22"/>
                <w:lang w:val="en-US"/>
              </w:rPr>
              <w:t>Year 2</w:t>
            </w:r>
          </w:p>
        </w:tc>
        <w:tc>
          <w:tcPr>
            <w:tcW w:w="3074" w:type="dxa"/>
            <w:tcBorders>
              <w:top w:val="single" w:sz="4" w:space="0" w:color="000000"/>
              <w:left w:val="single" w:sz="4" w:space="0" w:color="000000"/>
              <w:bottom w:val="single" w:sz="4" w:space="0" w:color="000000"/>
              <w:right w:val="single" w:sz="4" w:space="0" w:color="000000"/>
            </w:tcBorders>
          </w:tcPr>
          <w:p w14:paraId="5F0FB277" w14:textId="5C2E6FCA" w:rsidR="00C039D1" w:rsidRPr="00EE6BF8" w:rsidRDefault="00C039D1" w:rsidP="00C039D1">
            <w:pPr>
              <w:widowControl w:val="0"/>
              <w:ind w:left="103" w:right="129"/>
              <w:rPr>
                <w:rFonts w:ascii="Arial" w:eastAsiaTheme="minorHAnsi" w:hAnsi="Arial" w:cs="Arial"/>
                <w:sz w:val="22"/>
                <w:szCs w:val="22"/>
                <w:lang w:val="en-US" w:eastAsia="en-US"/>
              </w:rPr>
            </w:pPr>
            <w:r w:rsidRPr="00351CF0">
              <w:rPr>
                <w:rFonts w:ascii="Arial" w:hAnsi="Arial" w:cs="Arial"/>
                <w:b/>
                <w:sz w:val="22"/>
                <w:szCs w:val="22"/>
                <w:lang w:val="en-US"/>
              </w:rPr>
              <w:t>Years 3 &amp; 4</w:t>
            </w:r>
          </w:p>
        </w:tc>
        <w:tc>
          <w:tcPr>
            <w:tcW w:w="30" w:type="dxa"/>
            <w:tcBorders>
              <w:top w:val="single" w:sz="4" w:space="0" w:color="000000"/>
              <w:left w:val="single" w:sz="4" w:space="0" w:color="000000"/>
              <w:bottom w:val="single" w:sz="4" w:space="0" w:color="000000"/>
              <w:right w:val="single" w:sz="4" w:space="0" w:color="000000"/>
            </w:tcBorders>
          </w:tcPr>
          <w:p w14:paraId="2731D064" w14:textId="2821E84C" w:rsidR="00C039D1" w:rsidRPr="00EE6BF8" w:rsidRDefault="00C039D1" w:rsidP="00C039D1">
            <w:pPr>
              <w:widowControl w:val="0"/>
              <w:ind w:left="103" w:right="129"/>
              <w:rPr>
                <w:rFonts w:ascii="Arial" w:eastAsiaTheme="minorHAnsi" w:hAnsi="Arial" w:cs="Arial"/>
                <w:sz w:val="22"/>
                <w:szCs w:val="22"/>
                <w:lang w:val="en-US" w:eastAsia="en-US"/>
              </w:rPr>
            </w:pPr>
            <w:r w:rsidRPr="00351CF0">
              <w:rPr>
                <w:rFonts w:ascii="Arial" w:hAnsi="Arial" w:cs="Arial"/>
                <w:b/>
                <w:sz w:val="22"/>
                <w:szCs w:val="22"/>
                <w:lang w:val="en-US"/>
              </w:rPr>
              <w:t>Years 5 &amp; 6</w:t>
            </w:r>
          </w:p>
        </w:tc>
      </w:tr>
    </w:tbl>
    <w:p w14:paraId="2CD35A62" w14:textId="77777777" w:rsidR="0087495B" w:rsidRDefault="0087495B" w:rsidP="00AB21D6">
      <w:pPr>
        <w:rPr>
          <w:rFonts w:ascii="Arial" w:hAnsi="Arial" w:cs="Arial"/>
          <w:sz w:val="22"/>
          <w:szCs w:val="22"/>
        </w:rPr>
      </w:pPr>
    </w:p>
    <w:p w14:paraId="433F330D" w14:textId="77777777" w:rsidR="000C5067" w:rsidRDefault="000C5067" w:rsidP="00AB21D6">
      <w:pPr>
        <w:rPr>
          <w:rFonts w:ascii="Arial" w:hAnsi="Arial" w:cs="Arial"/>
          <w:sz w:val="22"/>
          <w:szCs w:val="22"/>
        </w:rPr>
      </w:pPr>
    </w:p>
    <w:sectPr w:rsidR="000C5067" w:rsidSect="00333838">
      <w:pgSz w:w="11900" w:h="16820"/>
      <w:pgMar w:top="567" w:right="1268" w:bottom="851" w:left="1560" w:header="709" w:footer="3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9513E" w14:textId="77777777" w:rsidR="006E6EDA" w:rsidRDefault="006E6EDA" w:rsidP="00CF19F2">
      <w:r>
        <w:separator/>
      </w:r>
    </w:p>
  </w:endnote>
  <w:endnote w:type="continuationSeparator" w:id="0">
    <w:p w14:paraId="07A3F31E" w14:textId="77777777" w:rsidR="006E6EDA" w:rsidRDefault="006E6EDA" w:rsidP="00CF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Time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Kinetic Letters Roman">
    <w:altName w:val="Calibri"/>
    <w:panose1 w:val="00000000000000000000"/>
    <w:charset w:val="00"/>
    <w:family w:val="auto"/>
    <w:notTrueType/>
    <w:pitch w:val="variable"/>
    <w:sig w:usb0="00000003" w:usb1="00000000" w:usb2="00000000" w:usb3="00000000" w:csb0="00000001" w:csb1="00000000"/>
  </w:font>
  <w:font w:name="Kinetic Letters Unjoined">
    <w:panose1 w:val="00000500000000000000"/>
    <w:charset w:val="00"/>
    <w:family w:val="modern"/>
    <w:notTrueType/>
    <w:pitch w:val="variable"/>
    <w:sig w:usb0="00000003" w:usb1="00000000" w:usb2="00000000" w:usb3="00000000" w:csb0="00000001" w:csb1="00000000"/>
  </w:font>
  <w:font w:name="Kinetic Letters Joined">
    <w:panose1 w:val="00000000000000000000"/>
    <w:charset w:val="00"/>
    <w:family w:val="modern"/>
    <w:notTrueType/>
    <w:pitch w:val="variable"/>
    <w:sig w:usb0="A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830257325"/>
      <w:docPartObj>
        <w:docPartGallery w:val="Page Numbers (Bottom of Page)"/>
        <w:docPartUnique/>
      </w:docPartObj>
    </w:sdtPr>
    <w:sdtContent>
      <w:sdt>
        <w:sdtPr>
          <w:rPr>
            <w:rFonts w:ascii="Arial" w:hAnsi="Arial" w:cs="Arial"/>
            <w:sz w:val="16"/>
            <w:szCs w:val="16"/>
          </w:rPr>
          <w:id w:val="725021711"/>
          <w:docPartObj>
            <w:docPartGallery w:val="Page Numbers (Top of Page)"/>
            <w:docPartUnique/>
          </w:docPartObj>
        </w:sdtPr>
        <w:sdtContent>
          <w:p w14:paraId="35D4455C" w14:textId="76E4E13F" w:rsidR="0059146C" w:rsidRPr="009D1265" w:rsidRDefault="0059146C" w:rsidP="009D1265">
            <w:pPr>
              <w:pStyle w:val="Footer"/>
              <w:rPr>
                <w:rFonts w:ascii="Arial" w:hAnsi="Arial" w:cs="Arial"/>
                <w:sz w:val="16"/>
                <w:szCs w:val="16"/>
              </w:rPr>
            </w:pPr>
            <w:r>
              <w:rPr>
                <w:rFonts w:ascii="Arial" w:hAnsi="Arial" w:cs="Arial"/>
                <w:sz w:val="16"/>
                <w:szCs w:val="16"/>
              </w:rPr>
              <w:t xml:space="preserve">Draft Handwriting policy for a Kinetic Letters® </w:t>
            </w:r>
            <w:proofErr w:type="gramStart"/>
            <w:r>
              <w:rPr>
                <w:rFonts w:ascii="Arial" w:hAnsi="Arial" w:cs="Arial"/>
                <w:sz w:val="16"/>
                <w:szCs w:val="16"/>
              </w:rPr>
              <w:t>school  2024</w:t>
            </w:r>
            <w:proofErr w:type="gramEnd"/>
            <w:r>
              <w:rPr>
                <w:rFonts w:ascii="Arial" w:hAnsi="Arial" w:cs="Arial"/>
                <w:sz w:val="16"/>
                <w:szCs w:val="16"/>
              </w:rPr>
              <w:t xml:space="preserve">-2025 </w:t>
            </w:r>
            <w:r>
              <w:rPr>
                <w:rFonts w:ascii="Arial" w:hAnsi="Arial" w:cs="Arial"/>
                <w:sz w:val="16"/>
                <w:szCs w:val="16"/>
              </w:rPr>
              <w:tab/>
            </w:r>
            <w:r w:rsidRPr="009D1265">
              <w:rPr>
                <w:rFonts w:ascii="Arial" w:hAnsi="Arial" w:cs="Arial"/>
                <w:sz w:val="16"/>
                <w:szCs w:val="16"/>
              </w:rPr>
              <w:t xml:space="preserve">Page </w:t>
            </w:r>
            <w:r w:rsidRPr="009D1265">
              <w:rPr>
                <w:rFonts w:ascii="Arial" w:hAnsi="Arial" w:cs="Arial"/>
                <w:b/>
                <w:bCs/>
                <w:sz w:val="16"/>
                <w:szCs w:val="16"/>
              </w:rPr>
              <w:fldChar w:fldCharType="begin"/>
            </w:r>
            <w:r w:rsidRPr="009D1265">
              <w:rPr>
                <w:rFonts w:ascii="Arial" w:hAnsi="Arial" w:cs="Arial"/>
                <w:b/>
                <w:bCs/>
                <w:sz w:val="16"/>
                <w:szCs w:val="16"/>
              </w:rPr>
              <w:instrText xml:space="preserve"> PAGE </w:instrText>
            </w:r>
            <w:r w:rsidRPr="009D1265">
              <w:rPr>
                <w:rFonts w:ascii="Arial" w:hAnsi="Arial" w:cs="Arial"/>
                <w:b/>
                <w:bCs/>
                <w:sz w:val="16"/>
                <w:szCs w:val="16"/>
              </w:rPr>
              <w:fldChar w:fldCharType="separate"/>
            </w:r>
            <w:r w:rsidR="00423F18">
              <w:rPr>
                <w:rFonts w:ascii="Arial" w:hAnsi="Arial" w:cs="Arial"/>
                <w:b/>
                <w:bCs/>
                <w:noProof/>
                <w:sz w:val="16"/>
                <w:szCs w:val="16"/>
              </w:rPr>
              <w:t>11</w:t>
            </w:r>
            <w:r w:rsidRPr="009D1265">
              <w:rPr>
                <w:rFonts w:ascii="Arial" w:hAnsi="Arial" w:cs="Arial"/>
                <w:b/>
                <w:bCs/>
                <w:sz w:val="16"/>
                <w:szCs w:val="16"/>
              </w:rPr>
              <w:fldChar w:fldCharType="end"/>
            </w:r>
            <w:r w:rsidRPr="009D1265">
              <w:rPr>
                <w:rFonts w:ascii="Arial" w:hAnsi="Arial" w:cs="Arial"/>
                <w:sz w:val="16"/>
                <w:szCs w:val="16"/>
              </w:rPr>
              <w:t xml:space="preserve"> of </w:t>
            </w:r>
            <w:r w:rsidRPr="009D1265">
              <w:rPr>
                <w:rFonts w:ascii="Arial" w:hAnsi="Arial" w:cs="Arial"/>
                <w:b/>
                <w:bCs/>
                <w:sz w:val="16"/>
                <w:szCs w:val="16"/>
              </w:rPr>
              <w:fldChar w:fldCharType="begin"/>
            </w:r>
            <w:r w:rsidRPr="009D1265">
              <w:rPr>
                <w:rFonts w:ascii="Arial" w:hAnsi="Arial" w:cs="Arial"/>
                <w:b/>
                <w:bCs/>
                <w:sz w:val="16"/>
                <w:szCs w:val="16"/>
              </w:rPr>
              <w:instrText xml:space="preserve"> NUMPAGES  </w:instrText>
            </w:r>
            <w:r w:rsidRPr="009D1265">
              <w:rPr>
                <w:rFonts w:ascii="Arial" w:hAnsi="Arial" w:cs="Arial"/>
                <w:b/>
                <w:bCs/>
                <w:sz w:val="16"/>
                <w:szCs w:val="16"/>
              </w:rPr>
              <w:fldChar w:fldCharType="separate"/>
            </w:r>
            <w:r w:rsidR="00423F18">
              <w:rPr>
                <w:rFonts w:ascii="Arial" w:hAnsi="Arial" w:cs="Arial"/>
                <w:b/>
                <w:bCs/>
                <w:noProof/>
                <w:sz w:val="16"/>
                <w:szCs w:val="16"/>
              </w:rPr>
              <w:t>11</w:t>
            </w:r>
            <w:r w:rsidRPr="009D1265">
              <w:rPr>
                <w:rFonts w:ascii="Arial" w:hAnsi="Arial" w:cs="Arial"/>
                <w:b/>
                <w:bCs/>
                <w:sz w:val="16"/>
                <w:szCs w:val="16"/>
              </w:rPr>
              <w:fldChar w:fldCharType="end"/>
            </w:r>
          </w:p>
        </w:sdtContent>
      </w:sdt>
    </w:sdtContent>
  </w:sdt>
  <w:p w14:paraId="2B75B4F0" w14:textId="77777777" w:rsidR="0059146C" w:rsidRPr="00774FA5" w:rsidRDefault="0059146C" w:rsidP="00CF19F2">
    <w:pPr>
      <w:pStyle w:val="Footer"/>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261234327"/>
      <w:docPartObj>
        <w:docPartGallery w:val="Page Numbers (Top of Page)"/>
        <w:docPartUnique/>
      </w:docPartObj>
    </w:sdtPr>
    <w:sdtContent>
      <w:p w14:paraId="247B00B8" w14:textId="57DF95D4" w:rsidR="0059146C" w:rsidRDefault="0059146C" w:rsidP="0028667B">
        <w:pPr>
          <w:pStyle w:val="Footer"/>
          <w:rPr>
            <w:rFonts w:ascii="Arial" w:hAnsi="Arial" w:cs="Arial"/>
            <w:sz w:val="16"/>
            <w:szCs w:val="16"/>
          </w:rPr>
        </w:pPr>
        <w:r>
          <w:rPr>
            <w:rFonts w:ascii="Arial" w:hAnsi="Arial" w:cs="Arial"/>
            <w:sz w:val="16"/>
            <w:szCs w:val="16"/>
          </w:rPr>
          <w:t>Handwriting policy – draft</w:t>
        </w:r>
        <w:r>
          <w:rPr>
            <w:rFonts w:ascii="Arial" w:hAnsi="Arial" w:cs="Arial"/>
            <w:sz w:val="16"/>
            <w:szCs w:val="16"/>
          </w:rPr>
          <w:tab/>
        </w:r>
        <w:r>
          <w:rPr>
            <w:rFonts w:ascii="Arial" w:hAnsi="Arial" w:cs="Arial"/>
            <w:sz w:val="16"/>
            <w:szCs w:val="16"/>
          </w:rPr>
          <w:tab/>
        </w:r>
        <w:r w:rsidRPr="009D1265">
          <w:rPr>
            <w:rFonts w:ascii="Arial" w:hAnsi="Arial" w:cs="Arial"/>
            <w:sz w:val="16"/>
            <w:szCs w:val="16"/>
          </w:rPr>
          <w:t xml:space="preserve">Page </w:t>
        </w:r>
        <w:r w:rsidRPr="009D1265">
          <w:rPr>
            <w:rFonts w:ascii="Arial" w:hAnsi="Arial" w:cs="Arial"/>
            <w:b/>
            <w:bCs/>
            <w:sz w:val="16"/>
            <w:szCs w:val="16"/>
          </w:rPr>
          <w:fldChar w:fldCharType="begin"/>
        </w:r>
        <w:r w:rsidRPr="009D1265">
          <w:rPr>
            <w:rFonts w:ascii="Arial" w:hAnsi="Arial" w:cs="Arial"/>
            <w:b/>
            <w:bCs/>
            <w:sz w:val="16"/>
            <w:szCs w:val="16"/>
          </w:rPr>
          <w:instrText xml:space="preserve"> PAGE </w:instrText>
        </w:r>
        <w:r w:rsidRPr="009D1265">
          <w:rPr>
            <w:rFonts w:ascii="Arial" w:hAnsi="Arial" w:cs="Arial"/>
            <w:b/>
            <w:bCs/>
            <w:sz w:val="16"/>
            <w:szCs w:val="16"/>
          </w:rPr>
          <w:fldChar w:fldCharType="separate"/>
        </w:r>
        <w:r w:rsidR="00423F18">
          <w:rPr>
            <w:rFonts w:ascii="Arial" w:hAnsi="Arial" w:cs="Arial"/>
            <w:b/>
            <w:bCs/>
            <w:noProof/>
            <w:sz w:val="16"/>
            <w:szCs w:val="16"/>
          </w:rPr>
          <w:t>6</w:t>
        </w:r>
        <w:r w:rsidRPr="009D1265">
          <w:rPr>
            <w:rFonts w:ascii="Arial" w:hAnsi="Arial" w:cs="Arial"/>
            <w:b/>
            <w:bCs/>
            <w:sz w:val="16"/>
            <w:szCs w:val="16"/>
          </w:rPr>
          <w:fldChar w:fldCharType="end"/>
        </w:r>
        <w:r w:rsidRPr="009D1265">
          <w:rPr>
            <w:rFonts w:ascii="Arial" w:hAnsi="Arial" w:cs="Arial"/>
            <w:sz w:val="16"/>
            <w:szCs w:val="16"/>
          </w:rPr>
          <w:t xml:space="preserve"> of </w:t>
        </w:r>
        <w:r w:rsidRPr="009D1265">
          <w:rPr>
            <w:rFonts w:ascii="Arial" w:hAnsi="Arial" w:cs="Arial"/>
            <w:b/>
            <w:bCs/>
            <w:sz w:val="16"/>
            <w:szCs w:val="16"/>
          </w:rPr>
          <w:fldChar w:fldCharType="begin"/>
        </w:r>
        <w:r w:rsidRPr="009D1265">
          <w:rPr>
            <w:rFonts w:ascii="Arial" w:hAnsi="Arial" w:cs="Arial"/>
            <w:b/>
            <w:bCs/>
            <w:sz w:val="16"/>
            <w:szCs w:val="16"/>
          </w:rPr>
          <w:instrText xml:space="preserve"> NUMPAGES  </w:instrText>
        </w:r>
        <w:r w:rsidRPr="009D1265">
          <w:rPr>
            <w:rFonts w:ascii="Arial" w:hAnsi="Arial" w:cs="Arial"/>
            <w:b/>
            <w:bCs/>
            <w:sz w:val="16"/>
            <w:szCs w:val="16"/>
          </w:rPr>
          <w:fldChar w:fldCharType="separate"/>
        </w:r>
        <w:r w:rsidR="00423F18">
          <w:rPr>
            <w:rFonts w:ascii="Arial" w:hAnsi="Arial" w:cs="Arial"/>
            <w:b/>
            <w:bCs/>
            <w:noProof/>
            <w:sz w:val="16"/>
            <w:szCs w:val="16"/>
          </w:rPr>
          <w:t>11</w:t>
        </w:r>
        <w:r w:rsidRPr="009D1265">
          <w:rPr>
            <w:rFonts w:ascii="Arial" w:hAnsi="Arial" w:cs="Arial"/>
            <w:b/>
            <w:bCs/>
            <w:sz w:val="16"/>
            <w:szCs w:val="16"/>
          </w:rPr>
          <w:fldChar w:fldCharType="end"/>
        </w:r>
      </w:p>
    </w:sdtContent>
  </w:sdt>
  <w:p w14:paraId="1DD76531" w14:textId="77777777" w:rsidR="0059146C" w:rsidRPr="0028667B" w:rsidRDefault="0059146C" w:rsidP="00286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FEEBB" w14:textId="77777777" w:rsidR="006E6EDA" w:rsidRDefault="006E6EDA" w:rsidP="00CF19F2">
      <w:r>
        <w:separator/>
      </w:r>
    </w:p>
  </w:footnote>
  <w:footnote w:type="continuationSeparator" w:id="0">
    <w:p w14:paraId="5C3A3A64" w14:textId="77777777" w:rsidR="006E6EDA" w:rsidRDefault="006E6EDA" w:rsidP="00CF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28F3"/>
    <w:multiLevelType w:val="hybridMultilevel"/>
    <w:tmpl w:val="605299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77649"/>
    <w:multiLevelType w:val="hybridMultilevel"/>
    <w:tmpl w:val="35C09484"/>
    <w:lvl w:ilvl="0" w:tplc="8EE21CC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D5543"/>
    <w:multiLevelType w:val="hybridMultilevel"/>
    <w:tmpl w:val="5A6C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10335"/>
    <w:multiLevelType w:val="hybridMultilevel"/>
    <w:tmpl w:val="894EFA7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0C735439"/>
    <w:multiLevelType w:val="multilevel"/>
    <w:tmpl w:val="86669B2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0D789E"/>
    <w:multiLevelType w:val="hybridMultilevel"/>
    <w:tmpl w:val="480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4500F"/>
    <w:multiLevelType w:val="hybridMultilevel"/>
    <w:tmpl w:val="11DE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91157"/>
    <w:multiLevelType w:val="hybridMultilevel"/>
    <w:tmpl w:val="C624C5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A34C4"/>
    <w:multiLevelType w:val="hybridMultilevel"/>
    <w:tmpl w:val="DED8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A55B7"/>
    <w:multiLevelType w:val="hybridMultilevel"/>
    <w:tmpl w:val="1894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94953"/>
    <w:multiLevelType w:val="hybridMultilevel"/>
    <w:tmpl w:val="36224694"/>
    <w:lvl w:ilvl="0" w:tplc="9B20A8CC">
      <w:start w:val="3"/>
      <w:numFmt w:val="bullet"/>
      <w:lvlText w:val="-"/>
      <w:lvlJc w:val="left"/>
      <w:pPr>
        <w:ind w:left="463" w:hanging="360"/>
      </w:pPr>
      <w:rPr>
        <w:rFonts w:ascii="Arial" w:eastAsiaTheme="minorHAnsi" w:hAnsi="Arial" w:cs="Arial" w:hint="default"/>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11" w15:restartNumberingAfterBreak="0">
    <w:nsid w:val="2C085DA3"/>
    <w:multiLevelType w:val="hybridMultilevel"/>
    <w:tmpl w:val="1BCC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321A8"/>
    <w:multiLevelType w:val="hybridMultilevel"/>
    <w:tmpl w:val="AAECC248"/>
    <w:lvl w:ilvl="0" w:tplc="8EE21CC0">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F87434"/>
    <w:multiLevelType w:val="hybridMultilevel"/>
    <w:tmpl w:val="6660CF0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2EAF3CD2"/>
    <w:multiLevelType w:val="hybridMultilevel"/>
    <w:tmpl w:val="18942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D3063"/>
    <w:multiLevelType w:val="hybridMultilevel"/>
    <w:tmpl w:val="29A026CE"/>
    <w:lvl w:ilvl="0" w:tplc="04090001">
      <w:start w:val="1"/>
      <w:numFmt w:val="bullet"/>
      <w:lvlText w:val=""/>
      <w:lvlJc w:val="left"/>
      <w:pPr>
        <w:ind w:left="1932" w:hanging="360"/>
      </w:pPr>
      <w:rPr>
        <w:rFonts w:ascii="Symbol" w:hAnsi="Symbol" w:hint="default"/>
      </w:rPr>
    </w:lvl>
    <w:lvl w:ilvl="1" w:tplc="04090003" w:tentative="1">
      <w:start w:val="1"/>
      <w:numFmt w:val="bullet"/>
      <w:lvlText w:val="o"/>
      <w:lvlJc w:val="left"/>
      <w:pPr>
        <w:ind w:left="2652" w:hanging="360"/>
      </w:pPr>
      <w:rPr>
        <w:rFonts w:ascii="Courier New" w:hAnsi="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16" w15:restartNumberingAfterBreak="0">
    <w:nsid w:val="2F8B1607"/>
    <w:multiLevelType w:val="hybridMultilevel"/>
    <w:tmpl w:val="8870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D4FCA"/>
    <w:multiLevelType w:val="hybridMultilevel"/>
    <w:tmpl w:val="8250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E7815"/>
    <w:multiLevelType w:val="hybridMultilevel"/>
    <w:tmpl w:val="90E4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7678E"/>
    <w:multiLevelType w:val="hybridMultilevel"/>
    <w:tmpl w:val="DBFAC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D05E6E"/>
    <w:multiLevelType w:val="hybridMultilevel"/>
    <w:tmpl w:val="D878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B62417"/>
    <w:multiLevelType w:val="hybridMultilevel"/>
    <w:tmpl w:val="72AA5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B7365"/>
    <w:multiLevelType w:val="hybridMultilevel"/>
    <w:tmpl w:val="4EEC1796"/>
    <w:lvl w:ilvl="0" w:tplc="BAEC6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A746FC"/>
    <w:multiLevelType w:val="hybridMultilevel"/>
    <w:tmpl w:val="DA987E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DD8271C"/>
    <w:multiLevelType w:val="hybridMultilevel"/>
    <w:tmpl w:val="07C0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C2E17"/>
    <w:multiLevelType w:val="hybridMultilevel"/>
    <w:tmpl w:val="B75A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91B0F"/>
    <w:multiLevelType w:val="hybridMultilevel"/>
    <w:tmpl w:val="6EEE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D24643"/>
    <w:multiLevelType w:val="hybridMultilevel"/>
    <w:tmpl w:val="E38272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F73F51"/>
    <w:multiLevelType w:val="hybridMultilevel"/>
    <w:tmpl w:val="8C46BB14"/>
    <w:lvl w:ilvl="0" w:tplc="8EE21CC0">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9415B0F"/>
    <w:multiLevelType w:val="hybridMultilevel"/>
    <w:tmpl w:val="235E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26CD5"/>
    <w:multiLevelType w:val="hybridMultilevel"/>
    <w:tmpl w:val="D590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F1683"/>
    <w:multiLevelType w:val="hybridMultilevel"/>
    <w:tmpl w:val="B93E0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9100C"/>
    <w:multiLevelType w:val="hybridMultilevel"/>
    <w:tmpl w:val="A94686F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3" w15:restartNumberingAfterBreak="0">
    <w:nsid w:val="62801A9C"/>
    <w:multiLevelType w:val="hybridMultilevel"/>
    <w:tmpl w:val="FE9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C12C3"/>
    <w:multiLevelType w:val="hybridMultilevel"/>
    <w:tmpl w:val="0AC44190"/>
    <w:lvl w:ilvl="0" w:tplc="8EE21CC0">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0B4CEB"/>
    <w:multiLevelType w:val="multilevel"/>
    <w:tmpl w:val="420059C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936C18"/>
    <w:multiLevelType w:val="multilevel"/>
    <w:tmpl w:val="3C8AD19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BF31121"/>
    <w:multiLevelType w:val="hybridMultilevel"/>
    <w:tmpl w:val="A290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4135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B64F3F"/>
    <w:multiLevelType w:val="hybridMultilevel"/>
    <w:tmpl w:val="B81A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51680"/>
    <w:multiLevelType w:val="hybridMultilevel"/>
    <w:tmpl w:val="ACF4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9A6C13"/>
    <w:multiLevelType w:val="hybridMultilevel"/>
    <w:tmpl w:val="CF76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8121BF"/>
    <w:multiLevelType w:val="hybridMultilevel"/>
    <w:tmpl w:val="CA629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8C0BC8"/>
    <w:multiLevelType w:val="multilevel"/>
    <w:tmpl w:val="377882B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C21DC1"/>
    <w:multiLevelType w:val="hybridMultilevel"/>
    <w:tmpl w:val="36C6BCE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5" w15:restartNumberingAfterBreak="0">
    <w:nsid w:val="72B43BCB"/>
    <w:multiLevelType w:val="hybridMultilevel"/>
    <w:tmpl w:val="B758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112551"/>
    <w:multiLevelType w:val="hybridMultilevel"/>
    <w:tmpl w:val="A37C4416"/>
    <w:lvl w:ilvl="0" w:tplc="8EE21CC0">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9C54E17"/>
    <w:multiLevelType w:val="hybridMultilevel"/>
    <w:tmpl w:val="9300001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7"/>
  </w:num>
  <w:num w:numId="2">
    <w:abstractNumId w:val="11"/>
  </w:num>
  <w:num w:numId="3">
    <w:abstractNumId w:val="47"/>
  </w:num>
  <w:num w:numId="4">
    <w:abstractNumId w:val="23"/>
  </w:num>
  <w:num w:numId="5">
    <w:abstractNumId w:val="40"/>
  </w:num>
  <w:num w:numId="6">
    <w:abstractNumId w:val="45"/>
  </w:num>
  <w:num w:numId="7">
    <w:abstractNumId w:val="18"/>
  </w:num>
  <w:num w:numId="8">
    <w:abstractNumId w:val="6"/>
  </w:num>
  <w:num w:numId="9">
    <w:abstractNumId w:val="16"/>
  </w:num>
  <w:num w:numId="10">
    <w:abstractNumId w:val="24"/>
  </w:num>
  <w:num w:numId="11">
    <w:abstractNumId w:val="3"/>
  </w:num>
  <w:num w:numId="12">
    <w:abstractNumId w:val="9"/>
  </w:num>
  <w:num w:numId="13">
    <w:abstractNumId w:val="32"/>
  </w:num>
  <w:num w:numId="14">
    <w:abstractNumId w:val="15"/>
  </w:num>
  <w:num w:numId="15">
    <w:abstractNumId w:val="44"/>
  </w:num>
  <w:num w:numId="16">
    <w:abstractNumId w:val="26"/>
  </w:num>
  <w:num w:numId="17">
    <w:abstractNumId w:val="33"/>
  </w:num>
  <w:num w:numId="18">
    <w:abstractNumId w:val="8"/>
  </w:num>
  <w:num w:numId="19">
    <w:abstractNumId w:val="29"/>
  </w:num>
  <w:num w:numId="20">
    <w:abstractNumId w:val="30"/>
  </w:num>
  <w:num w:numId="21">
    <w:abstractNumId w:val="39"/>
  </w:num>
  <w:num w:numId="22">
    <w:abstractNumId w:val="13"/>
  </w:num>
  <w:num w:numId="23">
    <w:abstractNumId w:val="20"/>
  </w:num>
  <w:num w:numId="24">
    <w:abstractNumId w:val="41"/>
  </w:num>
  <w:num w:numId="25">
    <w:abstractNumId w:val="21"/>
  </w:num>
  <w:num w:numId="26">
    <w:abstractNumId w:val="22"/>
  </w:num>
  <w:num w:numId="27">
    <w:abstractNumId w:val="42"/>
  </w:num>
  <w:num w:numId="28">
    <w:abstractNumId w:val="38"/>
  </w:num>
  <w:num w:numId="29">
    <w:abstractNumId w:val="36"/>
  </w:num>
  <w:num w:numId="30">
    <w:abstractNumId w:val="4"/>
  </w:num>
  <w:num w:numId="31">
    <w:abstractNumId w:val="35"/>
  </w:num>
  <w:num w:numId="32">
    <w:abstractNumId w:val="37"/>
  </w:num>
  <w:num w:numId="33">
    <w:abstractNumId w:val="14"/>
  </w:num>
  <w:num w:numId="34">
    <w:abstractNumId w:val="25"/>
  </w:num>
  <w:num w:numId="35">
    <w:abstractNumId w:val="2"/>
  </w:num>
  <w:num w:numId="36">
    <w:abstractNumId w:val="7"/>
  </w:num>
  <w:num w:numId="37">
    <w:abstractNumId w:val="46"/>
  </w:num>
  <w:num w:numId="38">
    <w:abstractNumId w:val="28"/>
  </w:num>
  <w:num w:numId="39">
    <w:abstractNumId w:val="1"/>
  </w:num>
  <w:num w:numId="40">
    <w:abstractNumId w:val="12"/>
  </w:num>
  <w:num w:numId="41">
    <w:abstractNumId w:val="34"/>
  </w:num>
  <w:num w:numId="42">
    <w:abstractNumId w:val="10"/>
  </w:num>
  <w:num w:numId="43">
    <w:abstractNumId w:val="43"/>
  </w:num>
  <w:num w:numId="44">
    <w:abstractNumId w:val="19"/>
  </w:num>
  <w:num w:numId="45">
    <w:abstractNumId w:val="31"/>
  </w:num>
  <w:num w:numId="46">
    <w:abstractNumId w:val="17"/>
  </w:num>
  <w:num w:numId="47">
    <w:abstractNumId w:val="5"/>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7D"/>
    <w:rsid w:val="000062A2"/>
    <w:rsid w:val="0001264F"/>
    <w:rsid w:val="000126FC"/>
    <w:rsid w:val="0002705C"/>
    <w:rsid w:val="00031576"/>
    <w:rsid w:val="00041C24"/>
    <w:rsid w:val="000429F8"/>
    <w:rsid w:val="00042FA0"/>
    <w:rsid w:val="00045DBE"/>
    <w:rsid w:val="00060E32"/>
    <w:rsid w:val="00063D32"/>
    <w:rsid w:val="00070886"/>
    <w:rsid w:val="0007199A"/>
    <w:rsid w:val="00074609"/>
    <w:rsid w:val="000772C2"/>
    <w:rsid w:val="0008510B"/>
    <w:rsid w:val="00086855"/>
    <w:rsid w:val="000C5067"/>
    <w:rsid w:val="000E2018"/>
    <w:rsid w:val="001017C4"/>
    <w:rsid w:val="00101968"/>
    <w:rsid w:val="00106584"/>
    <w:rsid w:val="00106B52"/>
    <w:rsid w:val="00107818"/>
    <w:rsid w:val="00112BBC"/>
    <w:rsid w:val="001267B7"/>
    <w:rsid w:val="001357DA"/>
    <w:rsid w:val="00136497"/>
    <w:rsid w:val="001556E8"/>
    <w:rsid w:val="001629EA"/>
    <w:rsid w:val="00163CAC"/>
    <w:rsid w:val="001715C4"/>
    <w:rsid w:val="00174B79"/>
    <w:rsid w:val="001808FD"/>
    <w:rsid w:val="0018132D"/>
    <w:rsid w:val="0019528D"/>
    <w:rsid w:val="001972D1"/>
    <w:rsid w:val="001977E5"/>
    <w:rsid w:val="001A1FCC"/>
    <w:rsid w:val="001B2524"/>
    <w:rsid w:val="001D5686"/>
    <w:rsid w:val="001E112F"/>
    <w:rsid w:val="001E1B1A"/>
    <w:rsid w:val="001E1E16"/>
    <w:rsid w:val="001E4994"/>
    <w:rsid w:val="001F33A2"/>
    <w:rsid w:val="001F3924"/>
    <w:rsid w:val="00200C34"/>
    <w:rsid w:val="00211FB7"/>
    <w:rsid w:val="00223D24"/>
    <w:rsid w:val="0023067B"/>
    <w:rsid w:val="0024028E"/>
    <w:rsid w:val="0024267D"/>
    <w:rsid w:val="0024738A"/>
    <w:rsid w:val="002623C7"/>
    <w:rsid w:val="00266C04"/>
    <w:rsid w:val="0027055A"/>
    <w:rsid w:val="00275E1A"/>
    <w:rsid w:val="00281C89"/>
    <w:rsid w:val="00285095"/>
    <w:rsid w:val="002855AE"/>
    <w:rsid w:val="0028667B"/>
    <w:rsid w:val="002967EA"/>
    <w:rsid w:val="002975B0"/>
    <w:rsid w:val="002A26A5"/>
    <w:rsid w:val="002A2FFF"/>
    <w:rsid w:val="002A6BBD"/>
    <w:rsid w:val="002A6FC3"/>
    <w:rsid w:val="002B46F7"/>
    <w:rsid w:val="002D4A3C"/>
    <w:rsid w:val="002D6324"/>
    <w:rsid w:val="002F6BDB"/>
    <w:rsid w:val="003019DE"/>
    <w:rsid w:val="003045FE"/>
    <w:rsid w:val="00311428"/>
    <w:rsid w:val="003153CF"/>
    <w:rsid w:val="00320604"/>
    <w:rsid w:val="0032119F"/>
    <w:rsid w:val="00333838"/>
    <w:rsid w:val="00334D01"/>
    <w:rsid w:val="00342CF7"/>
    <w:rsid w:val="003467F9"/>
    <w:rsid w:val="00351CF0"/>
    <w:rsid w:val="00372972"/>
    <w:rsid w:val="003735CB"/>
    <w:rsid w:val="00374B08"/>
    <w:rsid w:val="00376144"/>
    <w:rsid w:val="00381680"/>
    <w:rsid w:val="00390647"/>
    <w:rsid w:val="00394AD0"/>
    <w:rsid w:val="00394AFF"/>
    <w:rsid w:val="00396A9A"/>
    <w:rsid w:val="003B572C"/>
    <w:rsid w:val="003B706F"/>
    <w:rsid w:val="003B74DF"/>
    <w:rsid w:val="003C24BA"/>
    <w:rsid w:val="003C4BB7"/>
    <w:rsid w:val="003C63CD"/>
    <w:rsid w:val="003D733C"/>
    <w:rsid w:val="003E0058"/>
    <w:rsid w:val="003E46E2"/>
    <w:rsid w:val="003E59C0"/>
    <w:rsid w:val="003F79A3"/>
    <w:rsid w:val="004052C7"/>
    <w:rsid w:val="00405A31"/>
    <w:rsid w:val="0040643E"/>
    <w:rsid w:val="00413654"/>
    <w:rsid w:val="00415EA1"/>
    <w:rsid w:val="00416AE5"/>
    <w:rsid w:val="00417B5C"/>
    <w:rsid w:val="00423F18"/>
    <w:rsid w:val="004305E6"/>
    <w:rsid w:val="00430885"/>
    <w:rsid w:val="00431493"/>
    <w:rsid w:val="00442F11"/>
    <w:rsid w:val="00444B2D"/>
    <w:rsid w:val="004471F8"/>
    <w:rsid w:val="0045014B"/>
    <w:rsid w:val="00453BF4"/>
    <w:rsid w:val="00470B5B"/>
    <w:rsid w:val="00470D4A"/>
    <w:rsid w:val="004845CE"/>
    <w:rsid w:val="0048631D"/>
    <w:rsid w:val="004906B9"/>
    <w:rsid w:val="0049163C"/>
    <w:rsid w:val="00493819"/>
    <w:rsid w:val="00497CA0"/>
    <w:rsid w:val="004A521A"/>
    <w:rsid w:val="004A5B4D"/>
    <w:rsid w:val="004B13C6"/>
    <w:rsid w:val="004B2327"/>
    <w:rsid w:val="004B41AC"/>
    <w:rsid w:val="004B470C"/>
    <w:rsid w:val="004C16AF"/>
    <w:rsid w:val="004C22C1"/>
    <w:rsid w:val="004C6F67"/>
    <w:rsid w:val="004D00FD"/>
    <w:rsid w:val="004F0317"/>
    <w:rsid w:val="00502594"/>
    <w:rsid w:val="00511BD7"/>
    <w:rsid w:val="00517C1F"/>
    <w:rsid w:val="005343E9"/>
    <w:rsid w:val="00547E10"/>
    <w:rsid w:val="00560780"/>
    <w:rsid w:val="005728EB"/>
    <w:rsid w:val="00574632"/>
    <w:rsid w:val="00580D13"/>
    <w:rsid w:val="0059146C"/>
    <w:rsid w:val="005A281D"/>
    <w:rsid w:val="005B42A7"/>
    <w:rsid w:val="005D4BAE"/>
    <w:rsid w:val="005D6F3E"/>
    <w:rsid w:val="005E0A00"/>
    <w:rsid w:val="005E0E8C"/>
    <w:rsid w:val="005E5573"/>
    <w:rsid w:val="00602B10"/>
    <w:rsid w:val="00603A7B"/>
    <w:rsid w:val="00603DC5"/>
    <w:rsid w:val="00603DCF"/>
    <w:rsid w:val="00605D00"/>
    <w:rsid w:val="00606943"/>
    <w:rsid w:val="00607D6C"/>
    <w:rsid w:val="0061404A"/>
    <w:rsid w:val="00616356"/>
    <w:rsid w:val="006204A0"/>
    <w:rsid w:val="006226AB"/>
    <w:rsid w:val="006237B1"/>
    <w:rsid w:val="00642781"/>
    <w:rsid w:val="00644995"/>
    <w:rsid w:val="00650C47"/>
    <w:rsid w:val="006514DB"/>
    <w:rsid w:val="00653498"/>
    <w:rsid w:val="00653CBA"/>
    <w:rsid w:val="00657CE9"/>
    <w:rsid w:val="00660F12"/>
    <w:rsid w:val="00666AF9"/>
    <w:rsid w:val="00671D96"/>
    <w:rsid w:val="0067539A"/>
    <w:rsid w:val="006759FB"/>
    <w:rsid w:val="00681CF2"/>
    <w:rsid w:val="006863DF"/>
    <w:rsid w:val="00690812"/>
    <w:rsid w:val="00696010"/>
    <w:rsid w:val="006A2C29"/>
    <w:rsid w:val="006B1E59"/>
    <w:rsid w:val="006D3DEA"/>
    <w:rsid w:val="006D5D98"/>
    <w:rsid w:val="006E6EDA"/>
    <w:rsid w:val="006F088F"/>
    <w:rsid w:val="006F43EE"/>
    <w:rsid w:val="006F6AA8"/>
    <w:rsid w:val="00720049"/>
    <w:rsid w:val="00720EA6"/>
    <w:rsid w:val="00722A8E"/>
    <w:rsid w:val="007341C7"/>
    <w:rsid w:val="00751C2A"/>
    <w:rsid w:val="00757BBE"/>
    <w:rsid w:val="00766CC4"/>
    <w:rsid w:val="00774986"/>
    <w:rsid w:val="00774FA5"/>
    <w:rsid w:val="007778CB"/>
    <w:rsid w:val="00782601"/>
    <w:rsid w:val="00785C32"/>
    <w:rsid w:val="00790AB4"/>
    <w:rsid w:val="00797A95"/>
    <w:rsid w:val="007A072C"/>
    <w:rsid w:val="007A67B9"/>
    <w:rsid w:val="007D561E"/>
    <w:rsid w:val="007D60F9"/>
    <w:rsid w:val="007E35A9"/>
    <w:rsid w:val="00801CDD"/>
    <w:rsid w:val="00801DED"/>
    <w:rsid w:val="00806700"/>
    <w:rsid w:val="00807660"/>
    <w:rsid w:val="00813236"/>
    <w:rsid w:val="00823653"/>
    <w:rsid w:val="00845980"/>
    <w:rsid w:val="00853554"/>
    <w:rsid w:val="0085544B"/>
    <w:rsid w:val="0086135E"/>
    <w:rsid w:val="0086329E"/>
    <w:rsid w:val="008676A1"/>
    <w:rsid w:val="00871989"/>
    <w:rsid w:val="0087495B"/>
    <w:rsid w:val="00875011"/>
    <w:rsid w:val="0089048A"/>
    <w:rsid w:val="00892548"/>
    <w:rsid w:val="008A2684"/>
    <w:rsid w:val="008A552E"/>
    <w:rsid w:val="008B43CE"/>
    <w:rsid w:val="008C33DD"/>
    <w:rsid w:val="008C44DC"/>
    <w:rsid w:val="008C6AE9"/>
    <w:rsid w:val="008D6A90"/>
    <w:rsid w:val="00910F64"/>
    <w:rsid w:val="00915CF0"/>
    <w:rsid w:val="00917783"/>
    <w:rsid w:val="00920638"/>
    <w:rsid w:val="009236E6"/>
    <w:rsid w:val="0092594E"/>
    <w:rsid w:val="009364A7"/>
    <w:rsid w:val="009413D7"/>
    <w:rsid w:val="00944906"/>
    <w:rsid w:val="009457F0"/>
    <w:rsid w:val="00951BC1"/>
    <w:rsid w:val="009558CF"/>
    <w:rsid w:val="00956E7C"/>
    <w:rsid w:val="009700C9"/>
    <w:rsid w:val="009819BF"/>
    <w:rsid w:val="00983297"/>
    <w:rsid w:val="00991D02"/>
    <w:rsid w:val="00992BB1"/>
    <w:rsid w:val="0099596D"/>
    <w:rsid w:val="009A273E"/>
    <w:rsid w:val="009D03BA"/>
    <w:rsid w:val="009D0BE4"/>
    <w:rsid w:val="009D1265"/>
    <w:rsid w:val="009E49E0"/>
    <w:rsid w:val="009F4257"/>
    <w:rsid w:val="009F5682"/>
    <w:rsid w:val="00A00ABB"/>
    <w:rsid w:val="00A01D8F"/>
    <w:rsid w:val="00A03279"/>
    <w:rsid w:val="00A0412F"/>
    <w:rsid w:val="00A06ADF"/>
    <w:rsid w:val="00A16B4C"/>
    <w:rsid w:val="00A24F5D"/>
    <w:rsid w:val="00A34A2A"/>
    <w:rsid w:val="00A376D5"/>
    <w:rsid w:val="00A60C6C"/>
    <w:rsid w:val="00A67832"/>
    <w:rsid w:val="00A67CE2"/>
    <w:rsid w:val="00A7306F"/>
    <w:rsid w:val="00A80629"/>
    <w:rsid w:val="00A95CE8"/>
    <w:rsid w:val="00AB21D6"/>
    <w:rsid w:val="00AC7904"/>
    <w:rsid w:val="00B02195"/>
    <w:rsid w:val="00B2496E"/>
    <w:rsid w:val="00B257D7"/>
    <w:rsid w:val="00B33CE8"/>
    <w:rsid w:val="00B34963"/>
    <w:rsid w:val="00B45322"/>
    <w:rsid w:val="00B472F9"/>
    <w:rsid w:val="00B51814"/>
    <w:rsid w:val="00B52617"/>
    <w:rsid w:val="00B6053C"/>
    <w:rsid w:val="00B61E75"/>
    <w:rsid w:val="00B7354B"/>
    <w:rsid w:val="00B77B7D"/>
    <w:rsid w:val="00B81C4E"/>
    <w:rsid w:val="00B850A3"/>
    <w:rsid w:val="00B87818"/>
    <w:rsid w:val="00B8787B"/>
    <w:rsid w:val="00B91E0B"/>
    <w:rsid w:val="00B961A2"/>
    <w:rsid w:val="00BA24A9"/>
    <w:rsid w:val="00BA5EEE"/>
    <w:rsid w:val="00BB0B6F"/>
    <w:rsid w:val="00BB1949"/>
    <w:rsid w:val="00BC0C87"/>
    <w:rsid w:val="00BC6CE0"/>
    <w:rsid w:val="00BE2963"/>
    <w:rsid w:val="00BE600A"/>
    <w:rsid w:val="00BF07D8"/>
    <w:rsid w:val="00BF1360"/>
    <w:rsid w:val="00BF3501"/>
    <w:rsid w:val="00C00774"/>
    <w:rsid w:val="00C02961"/>
    <w:rsid w:val="00C039B9"/>
    <w:rsid w:val="00C039D1"/>
    <w:rsid w:val="00C1603D"/>
    <w:rsid w:val="00C16329"/>
    <w:rsid w:val="00C17CEE"/>
    <w:rsid w:val="00C33DED"/>
    <w:rsid w:val="00C40935"/>
    <w:rsid w:val="00C54822"/>
    <w:rsid w:val="00C55621"/>
    <w:rsid w:val="00C6737C"/>
    <w:rsid w:val="00C70278"/>
    <w:rsid w:val="00C70F00"/>
    <w:rsid w:val="00C7595A"/>
    <w:rsid w:val="00C75EB6"/>
    <w:rsid w:val="00C87186"/>
    <w:rsid w:val="00C875A2"/>
    <w:rsid w:val="00C962E4"/>
    <w:rsid w:val="00C96F54"/>
    <w:rsid w:val="00CA1188"/>
    <w:rsid w:val="00CA59EE"/>
    <w:rsid w:val="00CA6306"/>
    <w:rsid w:val="00CA7855"/>
    <w:rsid w:val="00CB0DF4"/>
    <w:rsid w:val="00CB609F"/>
    <w:rsid w:val="00CC2E49"/>
    <w:rsid w:val="00CD25F6"/>
    <w:rsid w:val="00CD4C4C"/>
    <w:rsid w:val="00CE3448"/>
    <w:rsid w:val="00CE3A95"/>
    <w:rsid w:val="00CF10BF"/>
    <w:rsid w:val="00CF19F2"/>
    <w:rsid w:val="00CF28B2"/>
    <w:rsid w:val="00CF6991"/>
    <w:rsid w:val="00D05BC5"/>
    <w:rsid w:val="00D07BB7"/>
    <w:rsid w:val="00D137BB"/>
    <w:rsid w:val="00D33445"/>
    <w:rsid w:val="00D36AF6"/>
    <w:rsid w:val="00D4307B"/>
    <w:rsid w:val="00D43DD0"/>
    <w:rsid w:val="00D50759"/>
    <w:rsid w:val="00D730AD"/>
    <w:rsid w:val="00D734C5"/>
    <w:rsid w:val="00D75B77"/>
    <w:rsid w:val="00D85331"/>
    <w:rsid w:val="00D94D08"/>
    <w:rsid w:val="00D95222"/>
    <w:rsid w:val="00DA7FE4"/>
    <w:rsid w:val="00DC50E8"/>
    <w:rsid w:val="00DC532F"/>
    <w:rsid w:val="00DC76E8"/>
    <w:rsid w:val="00DD65D9"/>
    <w:rsid w:val="00DE22A9"/>
    <w:rsid w:val="00DE4D7B"/>
    <w:rsid w:val="00DE4EF7"/>
    <w:rsid w:val="00DF4E38"/>
    <w:rsid w:val="00E07C66"/>
    <w:rsid w:val="00E11E6B"/>
    <w:rsid w:val="00E203BD"/>
    <w:rsid w:val="00E22E69"/>
    <w:rsid w:val="00E23782"/>
    <w:rsid w:val="00E23EBC"/>
    <w:rsid w:val="00E259E6"/>
    <w:rsid w:val="00E303BD"/>
    <w:rsid w:val="00E3139F"/>
    <w:rsid w:val="00E334A9"/>
    <w:rsid w:val="00E35AAE"/>
    <w:rsid w:val="00E35C40"/>
    <w:rsid w:val="00E5341D"/>
    <w:rsid w:val="00E56108"/>
    <w:rsid w:val="00E637BF"/>
    <w:rsid w:val="00E749C2"/>
    <w:rsid w:val="00E8101D"/>
    <w:rsid w:val="00E86CE8"/>
    <w:rsid w:val="00E92671"/>
    <w:rsid w:val="00EA1BBF"/>
    <w:rsid w:val="00ED51D7"/>
    <w:rsid w:val="00EE430F"/>
    <w:rsid w:val="00EE6BF8"/>
    <w:rsid w:val="00EF58B4"/>
    <w:rsid w:val="00F217FF"/>
    <w:rsid w:val="00F43183"/>
    <w:rsid w:val="00F47E83"/>
    <w:rsid w:val="00F523CE"/>
    <w:rsid w:val="00F647D3"/>
    <w:rsid w:val="00F7660F"/>
    <w:rsid w:val="00F82036"/>
    <w:rsid w:val="00F82BA4"/>
    <w:rsid w:val="00FA0C19"/>
    <w:rsid w:val="00FB57DE"/>
    <w:rsid w:val="00FC2E53"/>
    <w:rsid w:val="00FC570A"/>
    <w:rsid w:val="00FC6094"/>
    <w:rsid w:val="00FC7B86"/>
    <w:rsid w:val="00FE3244"/>
    <w:rsid w:val="00FE7EFC"/>
    <w:rsid w:val="00FF3872"/>
    <w:rsid w:val="00FF46CE"/>
    <w:rsid w:val="00FF73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C91CB92"/>
  <w14:defaultImageDpi w14:val="300"/>
  <w15:docId w15:val="{BF61B8A2-2F25-40D6-B74F-CD07C382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7">
    <w:name w:val="heading 7"/>
    <w:basedOn w:val="Normal"/>
    <w:next w:val="Normal"/>
    <w:link w:val="Heading7Char"/>
    <w:uiPriority w:val="9"/>
    <w:semiHidden/>
    <w:unhideWhenUsed/>
    <w:qFormat/>
    <w:rsid w:val="00BB1949"/>
    <w:pPr>
      <w:keepNext/>
      <w:keepLines/>
      <w:spacing w:before="200" w:line="274" w:lineRule="auto"/>
      <w:outlineLvl w:val="6"/>
    </w:pPr>
    <w:rPr>
      <w:rFonts w:asciiTheme="majorHAnsi" w:eastAsiaTheme="majorEastAsia" w:hAnsiTheme="majorHAnsi" w:cstheme="majorBidi"/>
      <w:i/>
      <w:iCs/>
      <w:color w:val="44546A" w:themeColor="text2"/>
      <w:kern w:val="22"/>
      <w:sz w:val="22"/>
      <w:szCs w:val="22"/>
      <w:lang w:eastAsia="en-US"/>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19F2"/>
    <w:pPr>
      <w:tabs>
        <w:tab w:val="center" w:pos="4320"/>
        <w:tab w:val="right" w:pos="8640"/>
      </w:tabs>
    </w:pPr>
  </w:style>
  <w:style w:type="character" w:customStyle="1" w:styleId="HeaderChar">
    <w:name w:val="Header Char"/>
    <w:link w:val="Header"/>
    <w:rsid w:val="00CF19F2"/>
    <w:rPr>
      <w:sz w:val="24"/>
      <w:szCs w:val="24"/>
      <w:lang w:eastAsia="en-GB"/>
    </w:rPr>
  </w:style>
  <w:style w:type="paragraph" w:styleId="Footer">
    <w:name w:val="footer"/>
    <w:basedOn w:val="Normal"/>
    <w:link w:val="FooterChar"/>
    <w:uiPriority w:val="99"/>
    <w:rsid w:val="00CF19F2"/>
    <w:pPr>
      <w:tabs>
        <w:tab w:val="center" w:pos="4320"/>
        <w:tab w:val="right" w:pos="8640"/>
      </w:tabs>
    </w:pPr>
  </w:style>
  <w:style w:type="character" w:customStyle="1" w:styleId="FooterChar">
    <w:name w:val="Footer Char"/>
    <w:link w:val="Footer"/>
    <w:uiPriority w:val="99"/>
    <w:rsid w:val="00CF19F2"/>
    <w:rPr>
      <w:sz w:val="24"/>
      <w:szCs w:val="24"/>
      <w:lang w:eastAsia="en-GB"/>
    </w:rPr>
  </w:style>
  <w:style w:type="paragraph" w:styleId="BalloonText">
    <w:name w:val="Balloon Text"/>
    <w:basedOn w:val="Normal"/>
    <w:link w:val="BalloonTextChar"/>
    <w:rsid w:val="00605D00"/>
    <w:rPr>
      <w:rFonts w:ascii="Segoe UI" w:hAnsi="Segoe UI" w:cs="Segoe UI"/>
      <w:sz w:val="18"/>
      <w:szCs w:val="18"/>
    </w:rPr>
  </w:style>
  <w:style w:type="character" w:customStyle="1" w:styleId="BalloonTextChar">
    <w:name w:val="Balloon Text Char"/>
    <w:basedOn w:val="DefaultParagraphFont"/>
    <w:link w:val="BalloonText"/>
    <w:rsid w:val="00605D00"/>
    <w:rPr>
      <w:rFonts w:ascii="Segoe UI" w:hAnsi="Segoe UI" w:cs="Segoe UI"/>
      <w:sz w:val="18"/>
      <w:szCs w:val="18"/>
    </w:rPr>
  </w:style>
  <w:style w:type="paragraph" w:styleId="ListParagraph">
    <w:name w:val="List Paragraph"/>
    <w:basedOn w:val="Normal"/>
    <w:uiPriority w:val="34"/>
    <w:qFormat/>
    <w:rsid w:val="007341C7"/>
    <w:pPr>
      <w:ind w:left="720"/>
      <w:contextualSpacing/>
    </w:pPr>
  </w:style>
  <w:style w:type="paragraph" w:styleId="NormalWeb">
    <w:name w:val="Normal (Web)"/>
    <w:basedOn w:val="Normal"/>
    <w:uiPriority w:val="99"/>
    <w:unhideWhenUsed/>
    <w:rsid w:val="00C40935"/>
    <w:pPr>
      <w:spacing w:before="100" w:beforeAutospacing="1" w:after="100" w:afterAutospacing="1"/>
    </w:pPr>
    <w:rPr>
      <w:rFonts w:ascii="Times" w:eastAsiaTheme="minorEastAsia" w:hAnsi="Times"/>
      <w:sz w:val="20"/>
      <w:szCs w:val="20"/>
      <w:lang w:eastAsia="en-US"/>
    </w:rPr>
  </w:style>
  <w:style w:type="paragraph" w:customStyle="1" w:styleId="Default">
    <w:name w:val="Default"/>
    <w:rsid w:val="00C40935"/>
    <w:pPr>
      <w:autoSpaceDE w:val="0"/>
      <w:autoSpaceDN w:val="0"/>
      <w:adjustRightInd w:val="0"/>
    </w:pPr>
    <w:rPr>
      <w:rFonts w:ascii="Calibri" w:eastAsiaTheme="minorEastAsia" w:hAnsi="Calibri" w:cs="Calibri"/>
      <w:color w:val="000000"/>
      <w:sz w:val="24"/>
      <w:szCs w:val="24"/>
      <w:lang w:eastAsia="en-US"/>
    </w:rPr>
  </w:style>
  <w:style w:type="table" w:styleId="TableGrid">
    <w:name w:val="Table Grid"/>
    <w:basedOn w:val="TableNormal"/>
    <w:uiPriority w:val="59"/>
    <w:rsid w:val="00F82BA4"/>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039B9"/>
    <w:rPr>
      <w:i/>
      <w:iCs/>
    </w:rPr>
  </w:style>
  <w:style w:type="table" w:customStyle="1" w:styleId="TableGrid1">
    <w:name w:val="Table Grid1"/>
    <w:basedOn w:val="TableNormal"/>
    <w:next w:val="TableGrid"/>
    <w:uiPriority w:val="39"/>
    <w:rsid w:val="00A0412F"/>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BB1949"/>
    <w:rPr>
      <w:rFonts w:asciiTheme="majorHAnsi" w:eastAsiaTheme="majorEastAsia" w:hAnsiTheme="majorHAnsi" w:cstheme="majorBidi"/>
      <w:i/>
      <w:iCs/>
      <w:color w:val="44546A" w:themeColor="text2"/>
      <w:kern w:val="22"/>
      <w:sz w:val="22"/>
      <w:szCs w:val="22"/>
      <w:lang w:eastAsia="en-US"/>
      <w14:ligatures w14:val="all"/>
      <w14:cntxtAlts/>
    </w:rPr>
  </w:style>
  <w:style w:type="table" w:customStyle="1" w:styleId="TableGrid2">
    <w:name w:val="Table Grid2"/>
    <w:basedOn w:val="TableNormal"/>
    <w:next w:val="TableGrid"/>
    <w:uiPriority w:val="39"/>
    <w:rsid w:val="00ED51D7"/>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49313-9F9F-4269-8088-723DA853F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11</Pages>
  <Words>3821</Words>
  <Characters>21782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Kinetic Letters products</vt:lpstr>
    </vt:vector>
  </TitlesOfParts>
  <Company> </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Kinetic Letters products</dc:title>
  <dc:subject/>
  <dc:creator>Margaret Williamson</dc:creator>
  <cp:keywords/>
  <dc:description/>
  <cp:lastModifiedBy>ST-POLITO-S</cp:lastModifiedBy>
  <cp:revision>3</cp:revision>
  <cp:lastPrinted>2024-07-23T08:04:00Z</cp:lastPrinted>
  <dcterms:created xsi:type="dcterms:W3CDTF">2024-09-17T11:34:00Z</dcterms:created>
  <dcterms:modified xsi:type="dcterms:W3CDTF">2024-09-17T18:07:00Z</dcterms:modified>
</cp:coreProperties>
</file>