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F20" w:rsidRDefault="00FD0229">
      <w:pPr>
        <w:spacing w:before="17"/>
        <w:ind w:left="1309" w:right="1309"/>
        <w:jc w:val="center"/>
        <w:rPr>
          <w:b/>
          <w:sz w:val="28"/>
        </w:rPr>
      </w:pPr>
      <w:r>
        <w:rPr>
          <w:b/>
          <w:sz w:val="28"/>
        </w:rPr>
        <w:t>St Mary of the Angels Catholic Primary School</w:t>
      </w:r>
    </w:p>
    <w:p w:rsidR="00535F20" w:rsidRDefault="00535F20">
      <w:pPr>
        <w:pStyle w:val="BodyText"/>
        <w:rPr>
          <w:b/>
          <w:sz w:val="28"/>
        </w:rPr>
      </w:pPr>
    </w:p>
    <w:p w:rsidR="00535F20" w:rsidRDefault="00535F20">
      <w:pPr>
        <w:pStyle w:val="BodyText"/>
        <w:spacing w:before="3"/>
        <w:rPr>
          <w:b/>
          <w:sz w:val="34"/>
        </w:rPr>
      </w:pPr>
    </w:p>
    <w:p w:rsidR="00535F20" w:rsidRDefault="00FD0229">
      <w:pPr>
        <w:pStyle w:val="Heading1"/>
        <w:ind w:right="1309"/>
        <w:rPr>
          <w:u w:val="none"/>
        </w:rPr>
      </w:pPr>
      <w:r>
        <w:t>Recognising and celebrating the presence of Christ in one another.</w:t>
      </w:r>
    </w:p>
    <w:p w:rsidR="00535F20" w:rsidRDefault="00535F20">
      <w:pPr>
        <w:pStyle w:val="BodyText"/>
        <w:spacing w:before="2"/>
        <w:rPr>
          <w:b/>
          <w:sz w:val="15"/>
        </w:rPr>
      </w:pPr>
    </w:p>
    <w:p w:rsidR="00535F20" w:rsidRDefault="00FD0229">
      <w:pPr>
        <w:pStyle w:val="BodyText"/>
        <w:spacing w:before="59"/>
        <w:ind w:left="120"/>
      </w:pPr>
      <w:r>
        <w:t>At St. Mary of the Angels:</w:t>
      </w:r>
    </w:p>
    <w:p w:rsidR="00535F20" w:rsidRDefault="00535F20">
      <w:pPr>
        <w:pStyle w:val="BodyText"/>
        <w:spacing w:before="3"/>
        <w:rPr>
          <w:sz w:val="19"/>
        </w:rPr>
      </w:pPr>
    </w:p>
    <w:p w:rsidR="00535F20" w:rsidRDefault="00FD0229">
      <w:pPr>
        <w:pStyle w:val="ListParagraph"/>
        <w:numPr>
          <w:ilvl w:val="0"/>
          <w:numId w:val="4"/>
        </w:numPr>
        <w:tabs>
          <w:tab w:val="left" w:pos="840"/>
          <w:tab w:val="left" w:pos="841"/>
        </w:tabs>
        <w:spacing w:before="0"/>
        <w:ind w:hanging="361"/>
        <w:rPr>
          <w:sz w:val="20"/>
        </w:rPr>
      </w:pPr>
      <w:r>
        <w:rPr>
          <w:sz w:val="20"/>
        </w:rPr>
        <w:t>we</w:t>
      </w:r>
      <w:r>
        <w:rPr>
          <w:spacing w:val="-3"/>
          <w:sz w:val="20"/>
        </w:rPr>
        <w:t xml:space="preserve"> </w:t>
      </w:r>
      <w:r>
        <w:rPr>
          <w:sz w:val="20"/>
        </w:rPr>
        <w:t>aim</w:t>
      </w:r>
      <w:r>
        <w:rPr>
          <w:spacing w:val="-3"/>
          <w:sz w:val="20"/>
        </w:rPr>
        <w:t xml:space="preserve"> </w:t>
      </w:r>
      <w:r>
        <w:rPr>
          <w:sz w:val="20"/>
        </w:rPr>
        <w:t>to</w:t>
      </w:r>
      <w:r>
        <w:rPr>
          <w:spacing w:val="-2"/>
          <w:sz w:val="20"/>
        </w:rPr>
        <w:t xml:space="preserve"> </w:t>
      </w:r>
      <w:r>
        <w:rPr>
          <w:sz w:val="20"/>
        </w:rPr>
        <w:t>follow Jesus</w:t>
      </w:r>
      <w:r>
        <w:rPr>
          <w:spacing w:val="-3"/>
          <w:sz w:val="20"/>
        </w:rPr>
        <w:t xml:space="preserve"> </w:t>
      </w:r>
      <w:r>
        <w:rPr>
          <w:sz w:val="20"/>
        </w:rPr>
        <w:t>through</w:t>
      </w:r>
      <w:r>
        <w:rPr>
          <w:spacing w:val="-1"/>
          <w:sz w:val="20"/>
        </w:rPr>
        <w:t xml:space="preserve"> </w:t>
      </w:r>
      <w:r>
        <w:rPr>
          <w:sz w:val="20"/>
        </w:rPr>
        <w:t>the</w:t>
      </w:r>
      <w:r>
        <w:rPr>
          <w:spacing w:val="-3"/>
          <w:sz w:val="20"/>
        </w:rPr>
        <w:t xml:space="preserve"> </w:t>
      </w:r>
      <w:r>
        <w:rPr>
          <w:sz w:val="20"/>
        </w:rPr>
        <w:t>teaching</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Gospels</w:t>
      </w:r>
      <w:r>
        <w:rPr>
          <w:spacing w:val="-1"/>
          <w:sz w:val="20"/>
        </w:rPr>
        <w:t xml:space="preserve"> </w:t>
      </w:r>
      <w:r>
        <w:rPr>
          <w:sz w:val="20"/>
        </w:rPr>
        <w:t>and inspire</w:t>
      </w:r>
      <w:r>
        <w:rPr>
          <w:spacing w:val="-3"/>
          <w:sz w:val="20"/>
        </w:rPr>
        <w:t xml:space="preserve"> </w:t>
      </w:r>
      <w:r>
        <w:rPr>
          <w:sz w:val="20"/>
        </w:rPr>
        <w:t>each</w:t>
      </w:r>
      <w:r>
        <w:rPr>
          <w:spacing w:val="-1"/>
          <w:sz w:val="20"/>
        </w:rPr>
        <w:t xml:space="preserve"> </w:t>
      </w:r>
      <w:r>
        <w:rPr>
          <w:sz w:val="20"/>
        </w:rPr>
        <w:t>other</w:t>
      </w:r>
      <w:r>
        <w:rPr>
          <w:spacing w:val="-2"/>
          <w:sz w:val="20"/>
        </w:rPr>
        <w:t xml:space="preserve"> </w:t>
      </w:r>
      <w:r>
        <w:rPr>
          <w:sz w:val="20"/>
        </w:rPr>
        <w:t>to</w:t>
      </w:r>
      <w:r>
        <w:rPr>
          <w:spacing w:val="-1"/>
          <w:sz w:val="20"/>
        </w:rPr>
        <w:t xml:space="preserve"> </w:t>
      </w:r>
      <w:r>
        <w:rPr>
          <w:sz w:val="20"/>
        </w:rPr>
        <w:t>be</w:t>
      </w:r>
      <w:r>
        <w:rPr>
          <w:spacing w:val="-3"/>
          <w:sz w:val="20"/>
        </w:rPr>
        <w:t xml:space="preserve"> </w:t>
      </w:r>
      <w:r>
        <w:rPr>
          <w:sz w:val="20"/>
        </w:rPr>
        <w:t>Christ-like;</w:t>
      </w:r>
    </w:p>
    <w:p w:rsidR="00535F20" w:rsidRDefault="00FD0229">
      <w:pPr>
        <w:pStyle w:val="ListParagraph"/>
        <w:numPr>
          <w:ilvl w:val="0"/>
          <w:numId w:val="4"/>
        </w:numPr>
        <w:tabs>
          <w:tab w:val="left" w:pos="840"/>
          <w:tab w:val="left" w:pos="841"/>
        </w:tabs>
        <w:spacing w:before="36"/>
        <w:ind w:hanging="361"/>
        <w:rPr>
          <w:sz w:val="20"/>
        </w:rPr>
      </w:pPr>
      <w:r>
        <w:rPr>
          <w:sz w:val="20"/>
        </w:rPr>
        <w:t>we</w:t>
      </w:r>
      <w:r>
        <w:rPr>
          <w:spacing w:val="-3"/>
          <w:sz w:val="20"/>
        </w:rPr>
        <w:t xml:space="preserve"> </w:t>
      </w:r>
      <w:r>
        <w:rPr>
          <w:sz w:val="20"/>
        </w:rPr>
        <w:t>all</w:t>
      </w:r>
      <w:r>
        <w:rPr>
          <w:spacing w:val="-1"/>
          <w:sz w:val="20"/>
        </w:rPr>
        <w:t xml:space="preserve"> </w:t>
      </w:r>
      <w:r>
        <w:rPr>
          <w:sz w:val="20"/>
        </w:rPr>
        <w:t>work</w:t>
      </w:r>
      <w:r>
        <w:rPr>
          <w:spacing w:val="-1"/>
          <w:sz w:val="20"/>
        </w:rPr>
        <w:t xml:space="preserve"> </w:t>
      </w:r>
      <w:r>
        <w:rPr>
          <w:sz w:val="20"/>
        </w:rPr>
        <w:t>as</w:t>
      </w:r>
      <w:r>
        <w:rPr>
          <w:spacing w:val="-2"/>
          <w:sz w:val="20"/>
        </w:rPr>
        <w:t xml:space="preserve"> </w:t>
      </w:r>
      <w:r>
        <w:rPr>
          <w:sz w:val="20"/>
        </w:rPr>
        <w:t>a</w:t>
      </w:r>
      <w:r>
        <w:rPr>
          <w:spacing w:val="-2"/>
          <w:sz w:val="20"/>
        </w:rPr>
        <w:t xml:space="preserve"> </w:t>
      </w:r>
      <w:r>
        <w:rPr>
          <w:sz w:val="20"/>
        </w:rPr>
        <w:t>big</w:t>
      </w:r>
      <w:r>
        <w:rPr>
          <w:spacing w:val="-1"/>
          <w:sz w:val="20"/>
        </w:rPr>
        <w:t xml:space="preserve"> </w:t>
      </w:r>
      <w:r>
        <w:rPr>
          <w:sz w:val="20"/>
        </w:rPr>
        <w:t>team</w:t>
      </w:r>
      <w:r>
        <w:rPr>
          <w:spacing w:val="-3"/>
          <w:sz w:val="20"/>
        </w:rPr>
        <w:t xml:space="preserve"> </w:t>
      </w:r>
      <w:r>
        <w:rPr>
          <w:sz w:val="20"/>
        </w:rPr>
        <w:t>to</w:t>
      </w:r>
      <w:r>
        <w:rPr>
          <w:spacing w:val="-1"/>
          <w:sz w:val="20"/>
        </w:rPr>
        <w:t xml:space="preserve"> </w:t>
      </w:r>
      <w:r>
        <w:rPr>
          <w:sz w:val="20"/>
        </w:rPr>
        <w:t>encourage</w:t>
      </w:r>
      <w:r>
        <w:rPr>
          <w:spacing w:val="-3"/>
          <w:sz w:val="20"/>
        </w:rPr>
        <w:t xml:space="preserve"> </w:t>
      </w:r>
      <w:r>
        <w:rPr>
          <w:sz w:val="20"/>
        </w:rPr>
        <w:t>everyone</w:t>
      </w:r>
      <w:r>
        <w:rPr>
          <w:spacing w:val="-2"/>
          <w:sz w:val="20"/>
        </w:rPr>
        <w:t xml:space="preserve"> </w:t>
      </w:r>
      <w:r>
        <w:rPr>
          <w:sz w:val="20"/>
        </w:rPr>
        <w:t>to</w:t>
      </w:r>
      <w:r>
        <w:rPr>
          <w:spacing w:val="-2"/>
          <w:sz w:val="20"/>
        </w:rPr>
        <w:t xml:space="preserve"> </w:t>
      </w:r>
      <w:r>
        <w:rPr>
          <w:sz w:val="20"/>
        </w:rPr>
        <w:t>be</w:t>
      </w:r>
      <w:r>
        <w:rPr>
          <w:spacing w:val="-2"/>
          <w:sz w:val="20"/>
        </w:rPr>
        <w:t xml:space="preserve"> </w:t>
      </w:r>
      <w:r>
        <w:rPr>
          <w:sz w:val="20"/>
        </w:rPr>
        <w:t>the</w:t>
      </w:r>
      <w:r>
        <w:rPr>
          <w:spacing w:val="-3"/>
          <w:sz w:val="20"/>
        </w:rPr>
        <w:t xml:space="preserve"> </w:t>
      </w:r>
      <w:r>
        <w:rPr>
          <w:sz w:val="20"/>
        </w:rPr>
        <w:t>best</w:t>
      </w:r>
      <w:r>
        <w:rPr>
          <w:spacing w:val="-1"/>
          <w:sz w:val="20"/>
        </w:rPr>
        <w:t xml:space="preserve"> </w:t>
      </w:r>
      <w:r>
        <w:rPr>
          <w:sz w:val="20"/>
        </w:rPr>
        <w:t>that</w:t>
      </w:r>
      <w:r>
        <w:rPr>
          <w:spacing w:val="-2"/>
          <w:sz w:val="20"/>
        </w:rPr>
        <w:t xml:space="preserve"> </w:t>
      </w:r>
      <w:r>
        <w:rPr>
          <w:sz w:val="20"/>
        </w:rPr>
        <w:t>they can</w:t>
      </w:r>
      <w:r>
        <w:rPr>
          <w:spacing w:val="-1"/>
          <w:sz w:val="20"/>
        </w:rPr>
        <w:t xml:space="preserve"> </w:t>
      </w:r>
      <w:r>
        <w:rPr>
          <w:sz w:val="20"/>
        </w:rPr>
        <w:t>be, at</w:t>
      </w:r>
      <w:r>
        <w:rPr>
          <w:spacing w:val="-2"/>
          <w:sz w:val="20"/>
        </w:rPr>
        <w:t xml:space="preserve"> </w:t>
      </w:r>
      <w:r>
        <w:rPr>
          <w:sz w:val="20"/>
        </w:rPr>
        <w:t>work and</w:t>
      </w:r>
      <w:r>
        <w:rPr>
          <w:spacing w:val="-1"/>
          <w:sz w:val="20"/>
        </w:rPr>
        <w:t xml:space="preserve"> </w:t>
      </w:r>
      <w:r>
        <w:rPr>
          <w:sz w:val="20"/>
        </w:rPr>
        <w:t>at</w:t>
      </w:r>
      <w:r>
        <w:rPr>
          <w:spacing w:val="-1"/>
          <w:sz w:val="20"/>
        </w:rPr>
        <w:t xml:space="preserve"> </w:t>
      </w:r>
      <w:r>
        <w:rPr>
          <w:sz w:val="20"/>
        </w:rPr>
        <w:t>play;</w:t>
      </w:r>
    </w:p>
    <w:p w:rsidR="00535F20" w:rsidRDefault="00FD0229">
      <w:pPr>
        <w:pStyle w:val="ListParagraph"/>
        <w:numPr>
          <w:ilvl w:val="0"/>
          <w:numId w:val="4"/>
        </w:numPr>
        <w:tabs>
          <w:tab w:val="left" w:pos="840"/>
          <w:tab w:val="left" w:pos="841"/>
        </w:tabs>
        <w:spacing w:before="40"/>
        <w:ind w:hanging="361"/>
        <w:rPr>
          <w:sz w:val="20"/>
        </w:rPr>
      </w:pPr>
      <w:r>
        <w:rPr>
          <w:sz w:val="20"/>
        </w:rPr>
        <w:t>we create a safe, positive, fair environment where all feel respected and</w:t>
      </w:r>
      <w:r>
        <w:rPr>
          <w:spacing w:val="-6"/>
          <w:sz w:val="20"/>
        </w:rPr>
        <w:t xml:space="preserve"> </w:t>
      </w:r>
      <w:r>
        <w:rPr>
          <w:sz w:val="20"/>
        </w:rPr>
        <w:t>valued.</w:t>
      </w:r>
    </w:p>
    <w:p w:rsidR="00535F20" w:rsidRDefault="00535F20">
      <w:pPr>
        <w:pStyle w:val="BodyText"/>
      </w:pPr>
    </w:p>
    <w:p w:rsidR="00535F20" w:rsidRDefault="00535F20">
      <w:pPr>
        <w:pStyle w:val="BodyText"/>
      </w:pPr>
    </w:p>
    <w:p w:rsidR="00535F20" w:rsidRDefault="00535F20">
      <w:pPr>
        <w:pStyle w:val="BodyText"/>
      </w:pPr>
    </w:p>
    <w:p w:rsidR="00535F20" w:rsidRDefault="00535F20">
      <w:pPr>
        <w:pStyle w:val="BodyText"/>
      </w:pPr>
    </w:p>
    <w:p w:rsidR="00535F20" w:rsidRDefault="00535F20">
      <w:pPr>
        <w:pStyle w:val="BodyText"/>
      </w:pPr>
    </w:p>
    <w:p w:rsidR="00535F20" w:rsidRDefault="00FD0229">
      <w:pPr>
        <w:pStyle w:val="BodyText"/>
        <w:spacing w:before="1"/>
        <w:rPr>
          <w:sz w:val="13"/>
        </w:rPr>
      </w:pPr>
      <w:r>
        <w:rPr>
          <w:noProof/>
          <w:lang w:bidi="ar-SA"/>
        </w:rPr>
        <w:drawing>
          <wp:anchor distT="0" distB="0" distL="0" distR="0" simplePos="0" relativeHeight="251658240" behindDoc="0" locked="0" layoutInCell="1" allowOverlap="1">
            <wp:simplePos x="0" y="0"/>
            <wp:positionH relativeFrom="page">
              <wp:posOffset>2732404</wp:posOffset>
            </wp:positionH>
            <wp:positionV relativeFrom="paragraph">
              <wp:posOffset>126606</wp:posOffset>
            </wp:positionV>
            <wp:extent cx="2092230" cy="263366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92230" cy="2633662"/>
                    </a:xfrm>
                    <a:prstGeom prst="rect">
                      <a:avLst/>
                    </a:prstGeom>
                  </pic:spPr>
                </pic:pic>
              </a:graphicData>
            </a:graphic>
          </wp:anchor>
        </w:drawing>
      </w:r>
    </w:p>
    <w:p w:rsidR="00535F20" w:rsidRDefault="00535F20">
      <w:pPr>
        <w:pStyle w:val="BodyText"/>
        <w:rPr>
          <w:sz w:val="24"/>
        </w:rPr>
      </w:pPr>
    </w:p>
    <w:p w:rsidR="00535F20" w:rsidRDefault="00535F20">
      <w:pPr>
        <w:pStyle w:val="BodyText"/>
        <w:rPr>
          <w:sz w:val="24"/>
        </w:rPr>
      </w:pPr>
    </w:p>
    <w:p w:rsidR="00535F20" w:rsidRDefault="00535F20">
      <w:pPr>
        <w:pStyle w:val="BodyText"/>
        <w:spacing w:before="4"/>
        <w:rPr>
          <w:sz w:val="18"/>
        </w:rPr>
      </w:pPr>
    </w:p>
    <w:p w:rsidR="00535F20" w:rsidRDefault="00FD0229">
      <w:pPr>
        <w:ind w:left="1309" w:right="1253"/>
        <w:jc w:val="center"/>
        <w:rPr>
          <w:b/>
          <w:sz w:val="24"/>
        </w:rPr>
      </w:pPr>
      <w:r>
        <w:rPr>
          <w:b/>
          <w:sz w:val="24"/>
        </w:rPr>
        <w:t>WLP Policy</w:t>
      </w:r>
    </w:p>
    <w:p w:rsidR="00535F20" w:rsidRDefault="00535F20">
      <w:pPr>
        <w:pStyle w:val="BodyText"/>
        <w:rPr>
          <w:b/>
        </w:rPr>
      </w:pPr>
    </w:p>
    <w:p w:rsidR="00535F20" w:rsidRDefault="00535F20">
      <w:pPr>
        <w:pStyle w:val="BodyText"/>
        <w:rPr>
          <w:b/>
        </w:rPr>
      </w:pPr>
    </w:p>
    <w:p w:rsidR="00535F20" w:rsidRDefault="00535F20">
      <w:pPr>
        <w:pStyle w:val="BodyText"/>
        <w:rPr>
          <w:b/>
        </w:rPr>
      </w:pPr>
    </w:p>
    <w:p w:rsidR="00535F20" w:rsidRDefault="00535F20">
      <w:pPr>
        <w:pStyle w:val="BodyText"/>
        <w:rPr>
          <w:b/>
        </w:rPr>
      </w:pPr>
    </w:p>
    <w:p w:rsidR="00535F20" w:rsidRDefault="00535F20">
      <w:pPr>
        <w:pStyle w:val="BodyText"/>
        <w:rPr>
          <w:b/>
        </w:rPr>
      </w:pPr>
    </w:p>
    <w:p w:rsidR="00535F20" w:rsidRDefault="00535F20">
      <w:pPr>
        <w:pStyle w:val="BodyText"/>
        <w:spacing w:before="8"/>
        <w:rPr>
          <w:b/>
          <w:sz w:val="2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7"/>
        <w:gridCol w:w="4509"/>
      </w:tblGrid>
      <w:tr w:rsidR="00535F20">
        <w:trPr>
          <w:trHeight w:val="587"/>
        </w:trPr>
        <w:tc>
          <w:tcPr>
            <w:tcW w:w="4507" w:type="dxa"/>
          </w:tcPr>
          <w:p w:rsidR="00535F20" w:rsidRDefault="00FD0229">
            <w:pPr>
              <w:pStyle w:val="TableParagraph"/>
              <w:rPr>
                <w:b/>
                <w:sz w:val="20"/>
              </w:rPr>
            </w:pPr>
            <w:r>
              <w:rPr>
                <w:b/>
                <w:sz w:val="20"/>
              </w:rPr>
              <w:t>Current date approved:</w:t>
            </w:r>
          </w:p>
        </w:tc>
        <w:tc>
          <w:tcPr>
            <w:tcW w:w="4509" w:type="dxa"/>
          </w:tcPr>
          <w:p w:rsidR="00535F20" w:rsidRDefault="00C4443A">
            <w:pPr>
              <w:pStyle w:val="TableParagraph"/>
              <w:rPr>
                <w:b/>
                <w:sz w:val="20"/>
              </w:rPr>
            </w:pPr>
            <w:r>
              <w:rPr>
                <w:b/>
                <w:sz w:val="20"/>
              </w:rPr>
              <w:t>January 2024</w:t>
            </w:r>
          </w:p>
        </w:tc>
      </w:tr>
      <w:tr w:rsidR="00535F20">
        <w:trPr>
          <w:trHeight w:val="585"/>
        </w:trPr>
        <w:tc>
          <w:tcPr>
            <w:tcW w:w="4507" w:type="dxa"/>
          </w:tcPr>
          <w:p w:rsidR="00535F20" w:rsidRDefault="00FD0229">
            <w:pPr>
              <w:pStyle w:val="TableParagraph"/>
              <w:rPr>
                <w:b/>
                <w:sz w:val="20"/>
              </w:rPr>
            </w:pPr>
            <w:r>
              <w:rPr>
                <w:b/>
                <w:sz w:val="20"/>
              </w:rPr>
              <w:t>Approved by:</w:t>
            </w:r>
          </w:p>
        </w:tc>
        <w:tc>
          <w:tcPr>
            <w:tcW w:w="4509" w:type="dxa"/>
          </w:tcPr>
          <w:p w:rsidR="00535F20" w:rsidRDefault="00FD0229">
            <w:pPr>
              <w:pStyle w:val="TableParagraph"/>
              <w:rPr>
                <w:b/>
                <w:sz w:val="20"/>
              </w:rPr>
            </w:pPr>
            <w:r>
              <w:rPr>
                <w:b/>
                <w:sz w:val="20"/>
              </w:rPr>
              <w:t>Full Governing Body</w:t>
            </w:r>
          </w:p>
        </w:tc>
      </w:tr>
      <w:tr w:rsidR="00535F20">
        <w:trPr>
          <w:trHeight w:val="585"/>
        </w:trPr>
        <w:tc>
          <w:tcPr>
            <w:tcW w:w="4507" w:type="dxa"/>
          </w:tcPr>
          <w:p w:rsidR="00535F20" w:rsidRDefault="00FD0229">
            <w:pPr>
              <w:pStyle w:val="TableParagraph"/>
              <w:rPr>
                <w:b/>
                <w:sz w:val="20"/>
              </w:rPr>
            </w:pPr>
            <w:r>
              <w:rPr>
                <w:b/>
                <w:sz w:val="20"/>
              </w:rPr>
              <w:t>Date of Next review:</w:t>
            </w:r>
          </w:p>
        </w:tc>
        <w:tc>
          <w:tcPr>
            <w:tcW w:w="4509" w:type="dxa"/>
          </w:tcPr>
          <w:p w:rsidR="00535F20" w:rsidRDefault="00C4443A">
            <w:pPr>
              <w:pStyle w:val="TableParagraph"/>
              <w:rPr>
                <w:b/>
                <w:sz w:val="20"/>
              </w:rPr>
            </w:pPr>
            <w:r>
              <w:rPr>
                <w:b/>
                <w:sz w:val="20"/>
              </w:rPr>
              <w:t>January 2026</w:t>
            </w:r>
          </w:p>
        </w:tc>
      </w:tr>
    </w:tbl>
    <w:p w:rsidR="00535F20" w:rsidRDefault="00535F20">
      <w:pPr>
        <w:rPr>
          <w:sz w:val="20"/>
        </w:rPr>
        <w:sectPr w:rsidR="00535F20">
          <w:footerReference w:type="default" r:id="rId8"/>
          <w:type w:val="continuous"/>
          <w:pgSz w:w="11910" w:h="16840"/>
          <w:pgMar w:top="960" w:right="1320" w:bottom="920" w:left="1320" w:header="720" w:footer="734" w:gutter="0"/>
          <w:pgNumType w:start="1"/>
          <w:cols w:space="720"/>
        </w:sectPr>
      </w:pPr>
    </w:p>
    <w:p w:rsidR="00535F20" w:rsidRDefault="00FD0229">
      <w:pPr>
        <w:pStyle w:val="BodyText"/>
        <w:spacing w:before="37" w:line="276" w:lineRule="auto"/>
        <w:ind w:left="120" w:right="206"/>
      </w:pPr>
      <w:r>
        <w:lastRenderedPageBreak/>
        <w:t>The Foundation Subjects Curriculum at St Mary of the Angels Primary School teaches the statutory National Curriculum’s programmes of study for all Foundation Subjects. The National Curriculum provides an outline of core knowledge and skills around which SM</w:t>
      </w:r>
      <w:r>
        <w:t>A staff develop exciting and engaging lessons. SMA strive to provide broad teaching experiences to ensure that children “know and remember more”.</w:t>
      </w:r>
    </w:p>
    <w:p w:rsidR="00535F20" w:rsidRDefault="00535F20">
      <w:pPr>
        <w:pStyle w:val="BodyText"/>
        <w:spacing w:before="4"/>
        <w:rPr>
          <w:sz w:val="16"/>
        </w:rPr>
      </w:pPr>
    </w:p>
    <w:p w:rsidR="00535F20" w:rsidRDefault="00FD0229">
      <w:pPr>
        <w:pStyle w:val="BodyText"/>
        <w:ind w:left="120"/>
      </w:pPr>
      <w:r>
        <w:t>St Mary of the Angels Primary School offer a curriculum which:</w:t>
      </w:r>
    </w:p>
    <w:p w:rsidR="00535F20" w:rsidRDefault="00535F20">
      <w:pPr>
        <w:pStyle w:val="BodyText"/>
        <w:spacing w:before="5"/>
        <w:rPr>
          <w:sz w:val="19"/>
        </w:rPr>
      </w:pPr>
    </w:p>
    <w:p w:rsidR="00535F20" w:rsidRDefault="00FD0229">
      <w:pPr>
        <w:pStyle w:val="ListParagraph"/>
        <w:numPr>
          <w:ilvl w:val="1"/>
          <w:numId w:val="4"/>
        </w:numPr>
        <w:tabs>
          <w:tab w:val="left" w:pos="1199"/>
          <w:tab w:val="left" w:pos="1201"/>
        </w:tabs>
        <w:spacing w:before="0"/>
        <w:ind w:hanging="361"/>
        <w:rPr>
          <w:sz w:val="20"/>
        </w:rPr>
      </w:pPr>
      <w:r>
        <w:rPr>
          <w:sz w:val="20"/>
        </w:rPr>
        <w:t>safeguards</w:t>
      </w:r>
    </w:p>
    <w:p w:rsidR="00535F20" w:rsidRDefault="00FD0229">
      <w:pPr>
        <w:pStyle w:val="ListParagraph"/>
        <w:numPr>
          <w:ilvl w:val="1"/>
          <w:numId w:val="4"/>
        </w:numPr>
        <w:tabs>
          <w:tab w:val="left" w:pos="1199"/>
          <w:tab w:val="left" w:pos="1201"/>
        </w:tabs>
        <w:spacing w:before="19"/>
        <w:ind w:hanging="361"/>
        <w:rPr>
          <w:sz w:val="20"/>
        </w:rPr>
      </w:pPr>
      <w:r>
        <w:rPr>
          <w:sz w:val="20"/>
        </w:rPr>
        <w:t>is balanced and broadly</w:t>
      </w:r>
      <w:r>
        <w:rPr>
          <w:spacing w:val="1"/>
          <w:sz w:val="20"/>
        </w:rPr>
        <w:t xml:space="preserve"> </w:t>
      </w:r>
      <w:r>
        <w:rPr>
          <w:sz w:val="20"/>
        </w:rPr>
        <w:t>based</w:t>
      </w:r>
    </w:p>
    <w:p w:rsidR="00535F20" w:rsidRDefault="00FD0229">
      <w:pPr>
        <w:pStyle w:val="ListParagraph"/>
        <w:numPr>
          <w:ilvl w:val="1"/>
          <w:numId w:val="4"/>
        </w:numPr>
        <w:tabs>
          <w:tab w:val="left" w:pos="1199"/>
          <w:tab w:val="left" w:pos="1201"/>
        </w:tabs>
        <w:spacing w:before="19" w:line="256" w:lineRule="auto"/>
        <w:ind w:right="631"/>
        <w:rPr>
          <w:sz w:val="20"/>
        </w:rPr>
      </w:pPr>
      <w:r>
        <w:rPr>
          <w:sz w:val="20"/>
        </w:rPr>
        <w:t>prepares pupils for the opportunities, responsibilities and experiences of later life as part of ‘Cultural</w:t>
      </w:r>
      <w:r>
        <w:rPr>
          <w:spacing w:val="-1"/>
          <w:sz w:val="20"/>
        </w:rPr>
        <w:t xml:space="preserve"> </w:t>
      </w:r>
      <w:r>
        <w:rPr>
          <w:sz w:val="20"/>
        </w:rPr>
        <w:t>Capital’.</w:t>
      </w:r>
    </w:p>
    <w:p w:rsidR="00535F20" w:rsidRDefault="00FD0229">
      <w:pPr>
        <w:pStyle w:val="BodyText"/>
        <w:spacing w:before="166"/>
        <w:ind w:left="120"/>
      </w:pPr>
      <w:r>
        <w:t>The Wider Learning Curriculum Policy covers the following Foundation Subjects:</w:t>
      </w:r>
    </w:p>
    <w:p w:rsidR="00535F20" w:rsidRDefault="00535F20">
      <w:pPr>
        <w:pStyle w:val="BodyText"/>
        <w:spacing w:before="4"/>
        <w:rPr>
          <w:sz w:val="19"/>
        </w:rPr>
      </w:pPr>
    </w:p>
    <w:p w:rsidR="00535F20" w:rsidRDefault="00FD0229">
      <w:pPr>
        <w:pStyle w:val="ListParagraph"/>
        <w:numPr>
          <w:ilvl w:val="0"/>
          <w:numId w:val="3"/>
        </w:numPr>
        <w:tabs>
          <w:tab w:val="left" w:pos="525"/>
          <w:tab w:val="left" w:pos="526"/>
        </w:tabs>
        <w:spacing w:before="0"/>
        <w:ind w:hanging="361"/>
        <w:rPr>
          <w:sz w:val="20"/>
        </w:rPr>
      </w:pPr>
      <w:r>
        <w:rPr>
          <w:sz w:val="20"/>
        </w:rPr>
        <w:t>Art and Design</w:t>
      </w:r>
    </w:p>
    <w:p w:rsidR="00535F20" w:rsidRDefault="00FD0229">
      <w:pPr>
        <w:pStyle w:val="ListParagraph"/>
        <w:numPr>
          <w:ilvl w:val="0"/>
          <w:numId w:val="3"/>
        </w:numPr>
        <w:tabs>
          <w:tab w:val="left" w:pos="525"/>
          <w:tab w:val="left" w:pos="526"/>
        </w:tabs>
        <w:spacing w:before="37"/>
        <w:ind w:hanging="361"/>
        <w:rPr>
          <w:sz w:val="20"/>
        </w:rPr>
      </w:pPr>
      <w:r>
        <w:rPr>
          <w:sz w:val="20"/>
        </w:rPr>
        <w:t>Design and</w:t>
      </w:r>
      <w:r>
        <w:rPr>
          <w:spacing w:val="1"/>
          <w:sz w:val="20"/>
        </w:rPr>
        <w:t xml:space="preserve"> </w:t>
      </w:r>
      <w:r>
        <w:rPr>
          <w:sz w:val="20"/>
        </w:rPr>
        <w:t>Technology</w:t>
      </w:r>
    </w:p>
    <w:p w:rsidR="00535F20" w:rsidRDefault="00FD0229">
      <w:pPr>
        <w:pStyle w:val="ListParagraph"/>
        <w:numPr>
          <w:ilvl w:val="0"/>
          <w:numId w:val="3"/>
        </w:numPr>
        <w:tabs>
          <w:tab w:val="left" w:pos="525"/>
          <w:tab w:val="left" w:pos="526"/>
        </w:tabs>
        <w:spacing w:before="36"/>
        <w:ind w:hanging="361"/>
        <w:rPr>
          <w:sz w:val="20"/>
        </w:rPr>
      </w:pPr>
      <w:r>
        <w:rPr>
          <w:sz w:val="20"/>
        </w:rPr>
        <w:t>Geography</w:t>
      </w:r>
    </w:p>
    <w:p w:rsidR="00535F20" w:rsidRDefault="00FD0229">
      <w:pPr>
        <w:pStyle w:val="ListParagraph"/>
        <w:numPr>
          <w:ilvl w:val="0"/>
          <w:numId w:val="3"/>
        </w:numPr>
        <w:tabs>
          <w:tab w:val="left" w:pos="525"/>
          <w:tab w:val="left" w:pos="526"/>
        </w:tabs>
        <w:spacing w:before="37"/>
        <w:ind w:hanging="361"/>
        <w:rPr>
          <w:sz w:val="20"/>
        </w:rPr>
      </w:pPr>
      <w:r>
        <w:rPr>
          <w:sz w:val="20"/>
        </w:rPr>
        <w:t>History</w:t>
      </w:r>
    </w:p>
    <w:p w:rsidR="00535F20" w:rsidRDefault="00535F20">
      <w:pPr>
        <w:pStyle w:val="BodyText"/>
        <w:spacing w:before="4"/>
        <w:rPr>
          <w:sz w:val="19"/>
        </w:rPr>
      </w:pPr>
    </w:p>
    <w:p w:rsidR="00535F20" w:rsidRDefault="00FD0229">
      <w:pPr>
        <w:pStyle w:val="BodyText"/>
        <w:spacing w:line="276" w:lineRule="auto"/>
        <w:ind w:left="119" w:right="206"/>
      </w:pPr>
      <w:r>
        <w:t>At St Mary’s, we created a new way of teaching the Foundation subjects to produce our bespoke version of a knowledge rich curriculum. We wanted our teaching sequences to empower and require children’s voice in a way that is fit for purpose. We researched h</w:t>
      </w:r>
      <w:r>
        <w:t>ow children learn best and have cross-referenced that with what we felt was pertinent to how SMA children learn. We have trialled this new way and now are embedding practice with constant reflection and changes to improve the teaching of the Foundation Sub</w:t>
      </w:r>
      <w:r>
        <w:t>jects.</w:t>
      </w:r>
    </w:p>
    <w:p w:rsidR="00535F20" w:rsidRDefault="00535F20">
      <w:pPr>
        <w:pStyle w:val="BodyText"/>
        <w:spacing w:before="7"/>
        <w:rPr>
          <w:sz w:val="16"/>
        </w:rPr>
      </w:pPr>
    </w:p>
    <w:p w:rsidR="00535F20" w:rsidRDefault="00FD0229">
      <w:pPr>
        <w:pStyle w:val="BodyText"/>
        <w:spacing w:line="276" w:lineRule="auto"/>
        <w:ind w:left="119" w:right="130"/>
      </w:pPr>
      <w:r>
        <w:t>Our delivery of English, Maths, R.E and largely our delivery of Science too, have been fine tuned to sequence knowledge, through engaging skills; to challenge outcomes through excellent delivery, and to assess and identify gaps in learning, over ti</w:t>
      </w:r>
      <w:r>
        <w:t>me, in order to produce numerate, literate, fulfilled, pupils of the 21</w:t>
      </w:r>
      <w:r>
        <w:rPr>
          <w:vertAlign w:val="superscript"/>
        </w:rPr>
        <w:t>st</w:t>
      </w:r>
      <w:r>
        <w:t xml:space="preserve"> Century. Our P.E curriculum continues to promote healthy life styles, competitive spirit, fair play and teamwork in a variety of innovative ways, which we constantly challenge and an</w:t>
      </w:r>
      <w:r>
        <w:t>alyse to ensure that pupils here have the best provision we can deliver.</w:t>
      </w:r>
    </w:p>
    <w:p w:rsidR="00535F20" w:rsidRDefault="00535F20">
      <w:pPr>
        <w:pStyle w:val="BodyText"/>
        <w:spacing w:before="3"/>
        <w:rPr>
          <w:sz w:val="16"/>
        </w:rPr>
      </w:pPr>
    </w:p>
    <w:p w:rsidR="00535F20" w:rsidRDefault="00FD0229">
      <w:pPr>
        <w:pStyle w:val="BodyText"/>
        <w:ind w:left="120"/>
      </w:pPr>
      <w:r>
        <w:t>With research in mind, here at SMA we want to:</w:t>
      </w:r>
    </w:p>
    <w:p w:rsidR="00535F20" w:rsidRDefault="00535F20">
      <w:pPr>
        <w:pStyle w:val="BodyText"/>
        <w:spacing w:before="4"/>
        <w:rPr>
          <w:sz w:val="19"/>
        </w:rPr>
      </w:pPr>
    </w:p>
    <w:p w:rsidR="00535F20" w:rsidRDefault="00FD0229">
      <w:pPr>
        <w:pStyle w:val="ListParagraph"/>
        <w:numPr>
          <w:ilvl w:val="1"/>
          <w:numId w:val="3"/>
        </w:numPr>
        <w:tabs>
          <w:tab w:val="left" w:pos="840"/>
          <w:tab w:val="left" w:pos="841"/>
        </w:tabs>
        <w:spacing w:before="0" w:line="259" w:lineRule="auto"/>
        <w:ind w:right="252"/>
        <w:rPr>
          <w:sz w:val="20"/>
        </w:rPr>
      </w:pPr>
      <w:r>
        <w:rPr>
          <w:sz w:val="20"/>
        </w:rPr>
        <w:t xml:space="preserve">Create curriculum experiences that involve learners actively identifying and building on their existing knowledge, understandings and </w:t>
      </w:r>
      <w:r>
        <w:rPr>
          <w:sz w:val="20"/>
        </w:rPr>
        <w:t>skills; children will make sense of what they are learning more readily.</w:t>
      </w:r>
    </w:p>
    <w:p w:rsidR="00535F20" w:rsidRDefault="00FD0229">
      <w:pPr>
        <w:pStyle w:val="ListParagraph"/>
        <w:numPr>
          <w:ilvl w:val="1"/>
          <w:numId w:val="3"/>
        </w:numPr>
        <w:tabs>
          <w:tab w:val="left" w:pos="840"/>
          <w:tab w:val="left" w:pos="841"/>
        </w:tabs>
        <w:spacing w:before="0" w:line="259" w:lineRule="auto"/>
        <w:ind w:right="427"/>
        <w:rPr>
          <w:sz w:val="20"/>
        </w:rPr>
      </w:pPr>
      <w:r>
        <w:rPr>
          <w:sz w:val="20"/>
        </w:rPr>
        <w:t>Plan tasks and learning opportunities that use and reinforce existing knowledge and skills; children will embed learning and knowledge more</w:t>
      </w:r>
      <w:r>
        <w:rPr>
          <w:spacing w:val="-2"/>
          <w:sz w:val="20"/>
        </w:rPr>
        <w:t xml:space="preserve"> </w:t>
      </w:r>
      <w:r>
        <w:rPr>
          <w:sz w:val="20"/>
        </w:rPr>
        <w:t>efficiently.</w:t>
      </w:r>
    </w:p>
    <w:p w:rsidR="00535F20" w:rsidRDefault="00FD0229">
      <w:pPr>
        <w:pStyle w:val="ListParagraph"/>
        <w:numPr>
          <w:ilvl w:val="1"/>
          <w:numId w:val="3"/>
        </w:numPr>
        <w:tabs>
          <w:tab w:val="left" w:pos="840"/>
          <w:tab w:val="left" w:pos="841"/>
        </w:tabs>
        <w:spacing w:before="0" w:line="259" w:lineRule="auto"/>
        <w:ind w:right="215"/>
        <w:rPr>
          <w:sz w:val="20"/>
        </w:rPr>
      </w:pPr>
      <w:r>
        <w:rPr>
          <w:sz w:val="20"/>
        </w:rPr>
        <w:t xml:space="preserve">Promote collaborative inquiry </w:t>
      </w:r>
      <w:r>
        <w:rPr>
          <w:sz w:val="20"/>
        </w:rPr>
        <w:t>and problem solving, develop thinking skills through a more facilitative and probing role amongst teachers so learners take an increasing responsibility for their learning; children will retain knowledge and make more sense of their</w:t>
      </w:r>
      <w:r>
        <w:rPr>
          <w:spacing w:val="-4"/>
          <w:sz w:val="20"/>
        </w:rPr>
        <w:t xml:space="preserve"> </w:t>
      </w:r>
      <w:r>
        <w:rPr>
          <w:sz w:val="20"/>
        </w:rPr>
        <w:t>learning</w:t>
      </w:r>
    </w:p>
    <w:p w:rsidR="00535F20" w:rsidRDefault="00FD0229">
      <w:pPr>
        <w:pStyle w:val="ListParagraph"/>
        <w:numPr>
          <w:ilvl w:val="1"/>
          <w:numId w:val="3"/>
        </w:numPr>
        <w:tabs>
          <w:tab w:val="left" w:pos="840"/>
          <w:tab w:val="left" w:pos="841"/>
        </w:tabs>
        <w:spacing w:before="0" w:line="256" w:lineRule="auto"/>
        <w:ind w:right="443"/>
        <w:rPr>
          <w:sz w:val="20"/>
        </w:rPr>
      </w:pPr>
      <w:r>
        <w:rPr>
          <w:sz w:val="20"/>
        </w:rPr>
        <w:t>Contextualise their curriculum and teaching/ experiences, linking learning in school with the wider world and community; children will retain and understand</w:t>
      </w:r>
      <w:r>
        <w:rPr>
          <w:spacing w:val="-1"/>
          <w:sz w:val="20"/>
        </w:rPr>
        <w:t xml:space="preserve"> </w:t>
      </w:r>
      <w:r>
        <w:rPr>
          <w:sz w:val="20"/>
        </w:rPr>
        <w:t>knowledge.</w:t>
      </w:r>
    </w:p>
    <w:p w:rsidR="00535F20" w:rsidRDefault="00FD0229">
      <w:pPr>
        <w:pStyle w:val="BodyText"/>
        <w:spacing w:before="162"/>
        <w:ind w:left="120" w:right="826"/>
      </w:pPr>
      <w:r>
        <w:t>That brings us to our Foundation Subjects- specifically History, Geography, Design Techn</w:t>
      </w:r>
      <w:r>
        <w:t>ology and Art. Music, Computing &amp; MFL have their own policies)</w:t>
      </w:r>
    </w:p>
    <w:p w:rsidR="00535F20" w:rsidRDefault="00535F20">
      <w:pPr>
        <w:pStyle w:val="BodyText"/>
        <w:spacing w:before="2"/>
      </w:pPr>
    </w:p>
    <w:p w:rsidR="00535F20" w:rsidRDefault="00FD0229">
      <w:pPr>
        <w:pStyle w:val="Heading2"/>
        <w:rPr>
          <w:u w:val="none"/>
        </w:rPr>
      </w:pPr>
      <w:r>
        <w:t>Intentions for our Foundation Subjects Curriculum (Wider Learning Projects)</w:t>
      </w:r>
    </w:p>
    <w:p w:rsidR="00535F20" w:rsidRDefault="00535F20">
      <w:pPr>
        <w:pStyle w:val="BodyText"/>
        <w:rPr>
          <w:sz w:val="15"/>
        </w:rPr>
      </w:pPr>
    </w:p>
    <w:p w:rsidR="00535F20" w:rsidRDefault="00FD0229">
      <w:pPr>
        <w:pStyle w:val="ListParagraph"/>
        <w:numPr>
          <w:ilvl w:val="0"/>
          <w:numId w:val="2"/>
        </w:numPr>
        <w:tabs>
          <w:tab w:val="left" w:pos="667"/>
          <w:tab w:val="left" w:pos="668"/>
        </w:tabs>
        <w:spacing w:before="59"/>
        <w:ind w:hanging="361"/>
        <w:rPr>
          <w:sz w:val="20"/>
        </w:rPr>
      </w:pPr>
      <w:r>
        <w:rPr>
          <w:sz w:val="20"/>
        </w:rPr>
        <w:t>Flexible</w:t>
      </w:r>
    </w:p>
    <w:p w:rsidR="00535F20" w:rsidRDefault="00FD0229">
      <w:pPr>
        <w:pStyle w:val="ListParagraph"/>
        <w:numPr>
          <w:ilvl w:val="0"/>
          <w:numId w:val="2"/>
        </w:numPr>
        <w:tabs>
          <w:tab w:val="left" w:pos="666"/>
          <w:tab w:val="left" w:pos="667"/>
        </w:tabs>
        <w:ind w:left="666"/>
        <w:rPr>
          <w:sz w:val="20"/>
        </w:rPr>
      </w:pPr>
      <w:r>
        <w:rPr>
          <w:sz w:val="20"/>
        </w:rPr>
        <w:t>Creative and personalised yet is</w:t>
      </w:r>
      <w:r>
        <w:rPr>
          <w:spacing w:val="1"/>
          <w:sz w:val="20"/>
        </w:rPr>
        <w:t xml:space="preserve"> </w:t>
      </w:r>
      <w:r>
        <w:rPr>
          <w:sz w:val="20"/>
        </w:rPr>
        <w:t>ambitious.</w:t>
      </w:r>
    </w:p>
    <w:p w:rsidR="00535F20" w:rsidRDefault="00FD0229">
      <w:pPr>
        <w:pStyle w:val="ListParagraph"/>
        <w:numPr>
          <w:ilvl w:val="0"/>
          <w:numId w:val="2"/>
        </w:numPr>
        <w:tabs>
          <w:tab w:val="left" w:pos="666"/>
          <w:tab w:val="left" w:pos="667"/>
        </w:tabs>
        <w:ind w:left="666"/>
        <w:rPr>
          <w:sz w:val="20"/>
        </w:rPr>
      </w:pPr>
      <w:r>
        <w:rPr>
          <w:sz w:val="20"/>
        </w:rPr>
        <w:t>Tailored to pupils’ needs and</w:t>
      </w:r>
      <w:r>
        <w:rPr>
          <w:spacing w:val="1"/>
          <w:sz w:val="20"/>
        </w:rPr>
        <w:t xml:space="preserve"> </w:t>
      </w:r>
      <w:r>
        <w:rPr>
          <w:sz w:val="20"/>
        </w:rPr>
        <w:t>interests</w:t>
      </w:r>
    </w:p>
    <w:p w:rsidR="00535F20" w:rsidRDefault="00FD0229">
      <w:pPr>
        <w:pStyle w:val="ListParagraph"/>
        <w:numPr>
          <w:ilvl w:val="0"/>
          <w:numId w:val="2"/>
        </w:numPr>
        <w:tabs>
          <w:tab w:val="left" w:pos="666"/>
          <w:tab w:val="left" w:pos="667"/>
        </w:tabs>
        <w:spacing w:before="19"/>
        <w:ind w:left="666" w:hanging="361"/>
        <w:rPr>
          <w:sz w:val="20"/>
        </w:rPr>
      </w:pPr>
      <w:r>
        <w:rPr>
          <w:sz w:val="20"/>
        </w:rPr>
        <w:t>Allows for different l</w:t>
      </w:r>
      <w:r>
        <w:rPr>
          <w:sz w:val="20"/>
        </w:rPr>
        <w:t>earning and teaching</w:t>
      </w:r>
      <w:r>
        <w:rPr>
          <w:spacing w:val="-2"/>
          <w:sz w:val="20"/>
        </w:rPr>
        <w:t xml:space="preserve"> </w:t>
      </w:r>
      <w:r>
        <w:rPr>
          <w:sz w:val="20"/>
        </w:rPr>
        <w:t>styles</w:t>
      </w:r>
    </w:p>
    <w:p w:rsidR="00535F20" w:rsidRDefault="00FD0229">
      <w:pPr>
        <w:pStyle w:val="ListParagraph"/>
        <w:numPr>
          <w:ilvl w:val="0"/>
          <w:numId w:val="2"/>
        </w:numPr>
        <w:tabs>
          <w:tab w:val="left" w:pos="666"/>
          <w:tab w:val="left" w:pos="667"/>
        </w:tabs>
        <w:ind w:left="666" w:hanging="361"/>
        <w:rPr>
          <w:sz w:val="20"/>
        </w:rPr>
      </w:pPr>
      <w:r>
        <w:rPr>
          <w:sz w:val="20"/>
        </w:rPr>
        <w:t>Challenging for our articulate and engaged</w:t>
      </w:r>
      <w:r>
        <w:rPr>
          <w:spacing w:val="2"/>
          <w:sz w:val="20"/>
        </w:rPr>
        <w:t xml:space="preserve"> </w:t>
      </w:r>
      <w:r>
        <w:rPr>
          <w:sz w:val="20"/>
        </w:rPr>
        <w:t>pupils</w:t>
      </w:r>
    </w:p>
    <w:p w:rsidR="00535F20" w:rsidRDefault="00535F20">
      <w:pPr>
        <w:rPr>
          <w:sz w:val="20"/>
        </w:rPr>
        <w:sectPr w:rsidR="00535F20">
          <w:pgSz w:w="11910" w:h="16840"/>
          <w:pgMar w:top="1420" w:right="1320" w:bottom="920" w:left="1320" w:header="0" w:footer="734" w:gutter="0"/>
          <w:cols w:space="720"/>
        </w:sectPr>
      </w:pPr>
    </w:p>
    <w:p w:rsidR="00535F20" w:rsidRDefault="00FD0229">
      <w:pPr>
        <w:pStyle w:val="ListParagraph"/>
        <w:numPr>
          <w:ilvl w:val="0"/>
          <w:numId w:val="2"/>
        </w:numPr>
        <w:tabs>
          <w:tab w:val="left" w:pos="667"/>
          <w:tab w:val="left" w:pos="668"/>
        </w:tabs>
        <w:spacing w:before="36"/>
        <w:ind w:hanging="361"/>
        <w:rPr>
          <w:sz w:val="20"/>
        </w:rPr>
      </w:pPr>
      <w:r>
        <w:rPr>
          <w:sz w:val="20"/>
        </w:rPr>
        <w:lastRenderedPageBreak/>
        <w:t>Promotes greater depth understanding, critical thinking and oracy</w:t>
      </w:r>
      <w:r>
        <w:rPr>
          <w:spacing w:val="-5"/>
          <w:sz w:val="20"/>
        </w:rPr>
        <w:t xml:space="preserve"> </w:t>
      </w:r>
      <w:r>
        <w:rPr>
          <w:sz w:val="20"/>
        </w:rPr>
        <w:t>skills</w:t>
      </w:r>
    </w:p>
    <w:p w:rsidR="00535F20" w:rsidRDefault="00FD0229">
      <w:pPr>
        <w:pStyle w:val="ListParagraph"/>
        <w:numPr>
          <w:ilvl w:val="0"/>
          <w:numId w:val="2"/>
        </w:numPr>
        <w:tabs>
          <w:tab w:val="left" w:pos="667"/>
          <w:tab w:val="left" w:pos="668"/>
        </w:tabs>
        <w:spacing w:line="256" w:lineRule="auto"/>
        <w:ind w:right="582"/>
        <w:rPr>
          <w:sz w:val="20"/>
        </w:rPr>
      </w:pPr>
      <w:r>
        <w:rPr>
          <w:sz w:val="20"/>
        </w:rPr>
        <w:t>Knowledge and Skills Maps ensure no duplication and with non-negotiable themes these to ensure coverage and</w:t>
      </w:r>
      <w:r>
        <w:rPr>
          <w:spacing w:val="-1"/>
          <w:sz w:val="20"/>
        </w:rPr>
        <w:t xml:space="preserve"> </w:t>
      </w:r>
      <w:r>
        <w:rPr>
          <w:sz w:val="20"/>
        </w:rPr>
        <w:t>progression</w:t>
      </w:r>
    </w:p>
    <w:p w:rsidR="00535F20" w:rsidRDefault="00FD0229">
      <w:pPr>
        <w:pStyle w:val="ListParagraph"/>
        <w:numPr>
          <w:ilvl w:val="0"/>
          <w:numId w:val="2"/>
        </w:numPr>
        <w:tabs>
          <w:tab w:val="left" w:pos="667"/>
          <w:tab w:val="left" w:pos="668"/>
        </w:tabs>
        <w:spacing w:before="3"/>
        <w:ind w:hanging="361"/>
        <w:rPr>
          <w:sz w:val="20"/>
        </w:rPr>
      </w:pPr>
      <w:r>
        <w:rPr>
          <w:sz w:val="20"/>
        </w:rPr>
        <w:t>Celebrates our diverse world as well as our local community specific to</w:t>
      </w:r>
      <w:r>
        <w:rPr>
          <w:spacing w:val="-8"/>
          <w:sz w:val="20"/>
        </w:rPr>
        <w:t xml:space="preserve"> </w:t>
      </w:r>
      <w:r>
        <w:rPr>
          <w:sz w:val="20"/>
        </w:rPr>
        <w:t>Aldridge</w:t>
      </w:r>
    </w:p>
    <w:p w:rsidR="00535F20" w:rsidRDefault="00FD0229">
      <w:pPr>
        <w:pStyle w:val="ListParagraph"/>
        <w:numPr>
          <w:ilvl w:val="0"/>
          <w:numId w:val="2"/>
        </w:numPr>
        <w:tabs>
          <w:tab w:val="left" w:pos="667"/>
          <w:tab w:val="left" w:pos="668"/>
        </w:tabs>
        <w:spacing w:before="18"/>
        <w:ind w:hanging="361"/>
        <w:rPr>
          <w:sz w:val="20"/>
        </w:rPr>
      </w:pPr>
      <w:r>
        <w:rPr>
          <w:sz w:val="20"/>
        </w:rPr>
        <w:t>Promotes awareness of global</w:t>
      </w:r>
      <w:r>
        <w:rPr>
          <w:spacing w:val="-2"/>
          <w:sz w:val="20"/>
        </w:rPr>
        <w:t xml:space="preserve"> </w:t>
      </w:r>
      <w:r>
        <w:rPr>
          <w:sz w:val="20"/>
        </w:rPr>
        <w:t>issues</w:t>
      </w:r>
    </w:p>
    <w:p w:rsidR="00535F20" w:rsidRDefault="00535F20">
      <w:pPr>
        <w:pStyle w:val="BodyText"/>
        <w:spacing w:before="9"/>
        <w:rPr>
          <w:sz w:val="14"/>
        </w:rPr>
      </w:pPr>
    </w:p>
    <w:p w:rsidR="00535F20" w:rsidRDefault="00FD0229">
      <w:pPr>
        <w:pStyle w:val="BodyText"/>
        <w:spacing w:before="1" w:line="276" w:lineRule="auto"/>
        <w:ind w:left="119" w:right="146"/>
      </w:pPr>
      <w:r>
        <w:t>We have designed t</w:t>
      </w:r>
      <w:r>
        <w:t>he curriculum to be flexible and creative yet ensures coverage and progression in key skills. It provides the opportunity for all of our children to be successful. The curriculum aims to develop skills that fuse with the progression of knowledge. It is amb</w:t>
      </w:r>
      <w:r>
        <w:t>itious and designed to give all learners the knowledge and cultural capital they need to succeed in life. It is coherently planned, sequenced to provide our learners with the knowledge and skills needed for future learning and the</w:t>
      </w:r>
      <w:r w:rsidR="00C4443A">
        <w:t>n</w:t>
      </w:r>
      <w:r>
        <w:t xml:space="preserve"> identifies next steps in </w:t>
      </w:r>
      <w:r>
        <w:t xml:space="preserve">their education. We understand that a child’s ability to learn is based on gaining knowledge and building on learned knowledge, as well as the ability to use and apply any associated skills adeptly and competently. Our curriculum is designed to link these </w:t>
      </w:r>
      <w:r>
        <w:t>key aspects to ensure progress and a greater depth of understanding. We ensure that children receive</w:t>
      </w:r>
      <w:r>
        <w:rPr>
          <w:spacing w:val="-4"/>
        </w:rPr>
        <w:t xml:space="preserve"> </w:t>
      </w:r>
      <w:r>
        <w:t>a</w:t>
      </w:r>
      <w:r>
        <w:rPr>
          <w:spacing w:val="-2"/>
        </w:rPr>
        <w:t xml:space="preserve"> </w:t>
      </w:r>
      <w:r>
        <w:t>broad</w:t>
      </w:r>
      <w:r>
        <w:rPr>
          <w:spacing w:val="-2"/>
        </w:rPr>
        <w:t xml:space="preserve"> </w:t>
      </w:r>
      <w:r>
        <w:t>and</w:t>
      </w:r>
      <w:r>
        <w:rPr>
          <w:spacing w:val="-2"/>
        </w:rPr>
        <w:t xml:space="preserve"> </w:t>
      </w:r>
      <w:r>
        <w:t>balanced</w:t>
      </w:r>
      <w:r>
        <w:rPr>
          <w:spacing w:val="-2"/>
        </w:rPr>
        <w:t xml:space="preserve"> </w:t>
      </w:r>
      <w:r>
        <w:t>curriculum</w:t>
      </w:r>
      <w:r>
        <w:rPr>
          <w:spacing w:val="-4"/>
        </w:rPr>
        <w:t xml:space="preserve"> </w:t>
      </w:r>
      <w:r>
        <w:t>and</w:t>
      </w:r>
      <w:r>
        <w:rPr>
          <w:spacing w:val="-2"/>
        </w:rPr>
        <w:t xml:space="preserve"> </w:t>
      </w:r>
      <w:r>
        <w:t>that</w:t>
      </w:r>
      <w:r>
        <w:rPr>
          <w:spacing w:val="-3"/>
        </w:rPr>
        <w:t xml:space="preserve"> </w:t>
      </w:r>
      <w:r>
        <w:t>learning</w:t>
      </w:r>
      <w:r>
        <w:rPr>
          <w:spacing w:val="-3"/>
        </w:rPr>
        <w:t xml:space="preserve"> </w:t>
      </w:r>
      <w:r>
        <w:t>is</w:t>
      </w:r>
      <w:r>
        <w:rPr>
          <w:spacing w:val="-3"/>
        </w:rPr>
        <w:t xml:space="preserve"> </w:t>
      </w:r>
      <w:r>
        <w:t>relevant,</w:t>
      </w:r>
      <w:r>
        <w:rPr>
          <w:spacing w:val="-2"/>
        </w:rPr>
        <w:t xml:space="preserve"> </w:t>
      </w:r>
      <w:r>
        <w:t>exciting,</w:t>
      </w:r>
      <w:r>
        <w:rPr>
          <w:spacing w:val="-2"/>
        </w:rPr>
        <w:t xml:space="preserve"> </w:t>
      </w:r>
      <w:r>
        <w:t>aspirational</w:t>
      </w:r>
      <w:r>
        <w:rPr>
          <w:spacing w:val="-3"/>
        </w:rPr>
        <w:t xml:space="preserve"> </w:t>
      </w:r>
      <w:r>
        <w:t>and</w:t>
      </w:r>
      <w:r>
        <w:rPr>
          <w:spacing w:val="-2"/>
        </w:rPr>
        <w:t xml:space="preserve"> </w:t>
      </w:r>
      <w:r>
        <w:t>challenging.</w:t>
      </w:r>
    </w:p>
    <w:p w:rsidR="00535F20" w:rsidRDefault="00FD0229">
      <w:pPr>
        <w:pStyle w:val="BodyText"/>
        <w:spacing w:before="1" w:line="276" w:lineRule="auto"/>
        <w:ind w:left="119" w:right="213"/>
      </w:pPr>
      <w:r>
        <w:t>All National Curriculum subjects within our Curricul</w:t>
      </w:r>
      <w:r>
        <w:t>um are viewed as being equally important and are underpinned by the understanding that basic literacy and numeracy competency is vital in all learning. All children study the full curriculum, which is broad and balanced, and which aims to provide our child</w:t>
      </w:r>
      <w:r>
        <w:t>ren with a wide range of experiences.</w:t>
      </w:r>
    </w:p>
    <w:p w:rsidR="00535F20" w:rsidRDefault="00535F20">
      <w:pPr>
        <w:pStyle w:val="BodyText"/>
        <w:spacing w:before="3"/>
        <w:rPr>
          <w:sz w:val="16"/>
        </w:rPr>
      </w:pPr>
    </w:p>
    <w:p w:rsidR="00535F20" w:rsidRDefault="00FD0229">
      <w:pPr>
        <w:pStyle w:val="Heading2"/>
        <w:rPr>
          <w:u w:val="none"/>
        </w:rPr>
      </w:pPr>
      <w:r>
        <w:t>Geography Intention</w:t>
      </w:r>
    </w:p>
    <w:p w:rsidR="00535F20" w:rsidRDefault="00535F20">
      <w:pPr>
        <w:pStyle w:val="BodyText"/>
        <w:spacing w:before="2"/>
        <w:rPr>
          <w:sz w:val="15"/>
        </w:rPr>
      </w:pPr>
    </w:p>
    <w:p w:rsidR="00535F20" w:rsidRDefault="00FD0229">
      <w:pPr>
        <w:pStyle w:val="BodyText"/>
        <w:spacing w:before="60" w:line="276" w:lineRule="auto"/>
        <w:ind w:left="119" w:right="152"/>
      </w:pPr>
      <w:r>
        <w:t xml:space="preserve">In Geography, we intend to inspire pupils with a curiosity and fascination about the world and its people. Pupils will gain knowledge about diverse places, people, resources and natural and human </w:t>
      </w:r>
      <w:r>
        <w:t>environments, together with a deep understanding of the Earth’s key physical and human processes. SMA intend to develop children’s competency in the geographical skills through the use of fieldwork, maps, diagrams, globes, aerial photographs. Inspire in pu</w:t>
      </w:r>
      <w:r>
        <w:t>pils, a curiosity and fascination about the world and its people that will remain with them for the rest of their lives. Equip pupils with knowledge about diverse places, people, resources and natural and human environments, together with a deep understand</w:t>
      </w:r>
      <w:r>
        <w:t>ing of the Earth’s key physical and human processes. Develop a growing knowledge about the world to deepen their understanding of the processes that give rise to the key physical and human geographical features of the world. Enable children to learn and ex</w:t>
      </w:r>
      <w:r>
        <w:t>plain how the Earth’s features at different scales are shaped, interconnected and change over time. Develop their knowledge of the location of places of global significance, their defining physical and human characteristics and how they relate to one anoth</w:t>
      </w:r>
      <w:r>
        <w:t>er. Develop the geographical skills needed to: collect, analyse and communicate with a range of data gathered through experiences of fieldwork that deepen their understanding of geographical processes. Interpret a range of sources of geographical informati</w:t>
      </w:r>
      <w:r>
        <w:t>on, including maps, globes and aerial photographs. Communicate geographical information in a variety of ways, including through maps and writing purposefully.</w:t>
      </w:r>
    </w:p>
    <w:p w:rsidR="00535F20" w:rsidRDefault="00535F20">
      <w:pPr>
        <w:pStyle w:val="BodyText"/>
        <w:spacing w:before="4"/>
        <w:rPr>
          <w:sz w:val="16"/>
        </w:rPr>
      </w:pPr>
    </w:p>
    <w:p w:rsidR="00535F20" w:rsidRDefault="00FD0229">
      <w:pPr>
        <w:pStyle w:val="Heading2"/>
        <w:rPr>
          <w:u w:val="none"/>
        </w:rPr>
      </w:pPr>
      <w:r>
        <w:t>History Intent</w:t>
      </w:r>
    </w:p>
    <w:p w:rsidR="00535F20" w:rsidRDefault="00535F20">
      <w:pPr>
        <w:pStyle w:val="BodyText"/>
        <w:spacing w:before="2"/>
        <w:rPr>
          <w:sz w:val="15"/>
        </w:rPr>
      </w:pPr>
    </w:p>
    <w:p w:rsidR="00535F20" w:rsidRDefault="00FD0229">
      <w:pPr>
        <w:pStyle w:val="BodyText"/>
        <w:spacing w:before="60" w:line="276" w:lineRule="auto"/>
        <w:ind w:left="120" w:right="116"/>
      </w:pPr>
      <w:r>
        <w:t>Our History curriculum will engage and inspire curiosity, while encouraging chil</w:t>
      </w:r>
      <w:r>
        <w:t>dren to think critically and ask questions. Through our History curriculum we aim to teach children the importance of enquiry, research and analysis; and teach an understanding of the complexity of people’s lives, the process of change, the diversity of so</w:t>
      </w:r>
      <w:r>
        <w:t>cieties and relationships between different groups. The aim of history teaching at St Mary of the Angels Primary School is to stimulate the children’s interest and understanding about the life of people who lived in the past. We teach children a sense of c</w:t>
      </w:r>
      <w:r>
        <w:t>hronology, and through this, they develop a sense of identity, and a cultural understanding. Thus, they learn to value their own and other people’s cultures. We teach children to understand how events in the past have influenced our lives today; we also te</w:t>
      </w:r>
      <w:r>
        <w:t>ach them to investigate these past events and, by so doing, to develop the skills of enquiry, analysis, interpretation and problem-solving.</w:t>
      </w:r>
    </w:p>
    <w:p w:rsidR="00535F20" w:rsidRDefault="00FD0229">
      <w:pPr>
        <w:pStyle w:val="BodyText"/>
        <w:spacing w:before="1" w:line="276" w:lineRule="auto"/>
        <w:ind w:left="120" w:right="130"/>
      </w:pPr>
      <w:r>
        <w:t>History teaching focuses on enabling children to think as historians. We place an emphasis on examining historical artefacts and primary sources, allowing them to learn through discovery. We recognise and value the importance of stories in history teaching</w:t>
      </w:r>
      <w:r>
        <w:t>, and we regard this as an important way of stimulating interest in the past. We focus on helping children understand that historical events can be interpreted in different ways, and</w:t>
      </w:r>
    </w:p>
    <w:p w:rsidR="00535F20" w:rsidRDefault="00535F20">
      <w:pPr>
        <w:spacing w:line="276" w:lineRule="auto"/>
        <w:sectPr w:rsidR="00535F20">
          <w:pgSz w:w="11910" w:h="16840"/>
          <w:pgMar w:top="940" w:right="1320" w:bottom="920" w:left="1320" w:header="0" w:footer="734" w:gutter="0"/>
          <w:cols w:space="720"/>
        </w:sectPr>
      </w:pPr>
    </w:p>
    <w:p w:rsidR="00535F20" w:rsidRDefault="00FD0229">
      <w:pPr>
        <w:pStyle w:val="BodyText"/>
        <w:spacing w:before="36" w:line="276" w:lineRule="auto"/>
        <w:ind w:left="120" w:right="621"/>
      </w:pPr>
      <w:r>
        <w:t>that they should always ask searching questions, such a</w:t>
      </w:r>
      <w:r>
        <w:t>s ‘how do we know?’, about information they are given.</w:t>
      </w:r>
    </w:p>
    <w:p w:rsidR="00535F20" w:rsidRDefault="00535F20">
      <w:pPr>
        <w:pStyle w:val="BodyText"/>
        <w:spacing w:before="5"/>
        <w:rPr>
          <w:sz w:val="16"/>
        </w:rPr>
      </w:pPr>
    </w:p>
    <w:p w:rsidR="00535F20" w:rsidRDefault="00FD0229">
      <w:pPr>
        <w:pStyle w:val="Heading2"/>
        <w:rPr>
          <w:u w:val="none"/>
        </w:rPr>
      </w:pPr>
      <w:r>
        <w:t>Art Intent</w:t>
      </w:r>
    </w:p>
    <w:p w:rsidR="00535F20" w:rsidRDefault="00535F20">
      <w:pPr>
        <w:pStyle w:val="BodyText"/>
        <w:spacing w:before="2"/>
        <w:rPr>
          <w:sz w:val="15"/>
        </w:rPr>
      </w:pPr>
    </w:p>
    <w:p w:rsidR="00535F20" w:rsidRDefault="00FD0229">
      <w:pPr>
        <w:pStyle w:val="BodyText"/>
        <w:spacing w:before="59" w:line="276" w:lineRule="auto"/>
        <w:ind w:left="120" w:right="114"/>
      </w:pPr>
      <w:r>
        <w:t>The Art curriculum will stimulate creativity, imagination and individuality. At SMA, we believe that art gives our pupils the skills, concepts and knowledge necessary for them to express r</w:t>
      </w:r>
      <w:r>
        <w:t>esponses to ideas and experiences.</w:t>
      </w:r>
    </w:p>
    <w:p w:rsidR="00535F20" w:rsidRDefault="00FD0229">
      <w:pPr>
        <w:pStyle w:val="BodyText"/>
        <w:spacing w:line="276" w:lineRule="auto"/>
        <w:ind w:left="120" w:right="122"/>
      </w:pPr>
      <w:r>
        <w:t>We will enable them to express themselves while they experience the beauty of colour, different mediums, light and materials. We use a variety of teaching and learning styles in art lessons. We aim to develop the children’s knowledge, skills and understand</w:t>
      </w:r>
      <w:r>
        <w:t>ing and we do this through a mixture of whole class teaching and individual/group activities. Opportunities to appreciate the work of one or more artists is embedded across the year groups. These might be older artists or those with a more modern style. Ch</w:t>
      </w:r>
      <w:r>
        <w:t>ildren examine at how the artist produced their artwork, rehearse the techniques themselves and then use these to produce work of their own in the same style. Teachers draw attention to good examples of individual creative work as models for the other chil</w:t>
      </w:r>
      <w:r>
        <w:t>dren and we encourage the children to evaluate their own work as well as the work of their peers. Within lessons, we give children the opportunity to both collaborate as well as work independently, and have the opportunity to use a wide range of</w:t>
      </w:r>
      <w:r>
        <w:rPr>
          <w:spacing w:val="-9"/>
        </w:rPr>
        <w:t xml:space="preserve"> </w:t>
      </w:r>
      <w:r>
        <w:t>resources.</w:t>
      </w:r>
    </w:p>
    <w:p w:rsidR="00535F20" w:rsidRDefault="00535F20">
      <w:pPr>
        <w:pStyle w:val="BodyText"/>
        <w:spacing w:before="4"/>
        <w:rPr>
          <w:sz w:val="16"/>
        </w:rPr>
      </w:pPr>
    </w:p>
    <w:p w:rsidR="00535F20" w:rsidRDefault="00FD0229">
      <w:pPr>
        <w:pStyle w:val="Heading2"/>
        <w:spacing w:before="1"/>
        <w:rPr>
          <w:u w:val="none"/>
        </w:rPr>
      </w:pPr>
      <w:r>
        <w:t>Design and Technology Intent</w:t>
      </w:r>
    </w:p>
    <w:p w:rsidR="00535F20" w:rsidRDefault="00535F20">
      <w:pPr>
        <w:pStyle w:val="BodyText"/>
        <w:spacing w:before="2"/>
        <w:rPr>
          <w:sz w:val="15"/>
        </w:rPr>
      </w:pPr>
    </w:p>
    <w:p w:rsidR="00535F20" w:rsidRDefault="00FD0229">
      <w:pPr>
        <w:pStyle w:val="BodyText"/>
        <w:spacing w:before="59" w:line="276" w:lineRule="auto"/>
        <w:ind w:left="120" w:right="104"/>
      </w:pPr>
      <w:r>
        <w:t xml:space="preserve">The DT curriculum will develop imaginative thinking in children to enable them to talk about what they like and dislike when designing and making. It will enable children to talk about how things work, and to draw and model </w:t>
      </w:r>
      <w:r>
        <w:t>their ideas. Throughout this curriculum, children will be encouraged to select appropriate tools and techniques for making a product, whilst following safe procedures. We use a variety of teaching and learning styles in Design and Technology lessons. Our p</w:t>
      </w:r>
      <w:r>
        <w:t>rincipal aim is to develop the children’s knowledge skills and understanding. Within lessons, we give the children the opportunity both to collaborate and work independently, and have the opportunity to use a wide range of resources. Children are taught to</w:t>
      </w:r>
      <w:r>
        <w:t xml:space="preserve"> use a range of tools and to use these creatively. Children have the opportunity to understand and apply the principles of nutrition and learn how to cook. Children learn to critique, evaluate and test their ideas and products and the work of others. Teach</w:t>
      </w:r>
      <w:r>
        <w:t>ers draw attention to good examples of individual creative work as models for the other children and we encourage the children to evaluate their own work as well as the work of other children.</w:t>
      </w:r>
    </w:p>
    <w:p w:rsidR="00535F20" w:rsidRDefault="00535F20">
      <w:pPr>
        <w:pStyle w:val="BodyText"/>
        <w:spacing w:before="4"/>
        <w:rPr>
          <w:sz w:val="16"/>
        </w:rPr>
      </w:pPr>
    </w:p>
    <w:p w:rsidR="00535F20" w:rsidRDefault="00FD0229">
      <w:pPr>
        <w:pStyle w:val="Heading2"/>
        <w:rPr>
          <w:u w:val="none"/>
        </w:rPr>
      </w:pPr>
      <w:r>
        <w:t>Implementation of all our Foundation Subjects</w:t>
      </w:r>
    </w:p>
    <w:p w:rsidR="00535F20" w:rsidRDefault="00535F20">
      <w:pPr>
        <w:pStyle w:val="BodyText"/>
        <w:rPr>
          <w:sz w:val="15"/>
        </w:rPr>
      </w:pPr>
    </w:p>
    <w:p w:rsidR="00535F20" w:rsidRDefault="00FD0229">
      <w:pPr>
        <w:pStyle w:val="ListParagraph"/>
        <w:numPr>
          <w:ilvl w:val="1"/>
          <w:numId w:val="2"/>
        </w:numPr>
        <w:tabs>
          <w:tab w:val="left" w:pos="1605"/>
          <w:tab w:val="left" w:pos="1606"/>
        </w:tabs>
        <w:spacing w:before="59"/>
        <w:ind w:hanging="361"/>
        <w:rPr>
          <w:sz w:val="20"/>
        </w:rPr>
      </w:pPr>
      <w:r>
        <w:rPr>
          <w:sz w:val="20"/>
        </w:rPr>
        <w:t>Knowledge and S</w:t>
      </w:r>
      <w:r>
        <w:rPr>
          <w:sz w:val="20"/>
        </w:rPr>
        <w:t>kills taken from National</w:t>
      </w:r>
      <w:r>
        <w:rPr>
          <w:spacing w:val="-3"/>
          <w:sz w:val="20"/>
        </w:rPr>
        <w:t xml:space="preserve"> </w:t>
      </w:r>
      <w:r>
        <w:rPr>
          <w:sz w:val="20"/>
        </w:rPr>
        <w:t>Curriculum</w:t>
      </w:r>
    </w:p>
    <w:p w:rsidR="00535F20" w:rsidRDefault="00FD0229">
      <w:pPr>
        <w:pStyle w:val="ListParagraph"/>
        <w:numPr>
          <w:ilvl w:val="1"/>
          <w:numId w:val="2"/>
        </w:numPr>
        <w:tabs>
          <w:tab w:val="left" w:pos="1605"/>
          <w:tab w:val="left" w:pos="1606"/>
        </w:tabs>
        <w:ind w:hanging="361"/>
        <w:rPr>
          <w:sz w:val="20"/>
        </w:rPr>
      </w:pPr>
      <w:r>
        <w:rPr>
          <w:sz w:val="20"/>
        </w:rPr>
        <w:t>Each skill broken down and layered for each year</w:t>
      </w:r>
      <w:r>
        <w:rPr>
          <w:spacing w:val="2"/>
          <w:sz w:val="20"/>
        </w:rPr>
        <w:t xml:space="preserve"> </w:t>
      </w:r>
      <w:r>
        <w:rPr>
          <w:sz w:val="20"/>
        </w:rPr>
        <w:t>group</w:t>
      </w:r>
    </w:p>
    <w:p w:rsidR="00535F20" w:rsidRDefault="00FD0229">
      <w:pPr>
        <w:pStyle w:val="ListParagraph"/>
        <w:numPr>
          <w:ilvl w:val="1"/>
          <w:numId w:val="2"/>
        </w:numPr>
        <w:tabs>
          <w:tab w:val="left" w:pos="1605"/>
          <w:tab w:val="left" w:pos="1606"/>
        </w:tabs>
        <w:spacing w:line="259" w:lineRule="auto"/>
        <w:ind w:right="312"/>
        <w:rPr>
          <w:sz w:val="20"/>
        </w:rPr>
      </w:pPr>
      <w:r>
        <w:rPr>
          <w:sz w:val="20"/>
        </w:rPr>
        <w:t>Knowledge and Skills ensure progression from year to year: includes prior learning to build on what the children can</w:t>
      </w:r>
      <w:r>
        <w:rPr>
          <w:spacing w:val="1"/>
          <w:sz w:val="20"/>
        </w:rPr>
        <w:t xml:space="preserve"> </w:t>
      </w:r>
      <w:r>
        <w:rPr>
          <w:sz w:val="20"/>
        </w:rPr>
        <w:t>remember.</w:t>
      </w:r>
    </w:p>
    <w:p w:rsidR="00535F20" w:rsidRDefault="00FD0229">
      <w:pPr>
        <w:pStyle w:val="ListParagraph"/>
        <w:numPr>
          <w:ilvl w:val="1"/>
          <w:numId w:val="2"/>
        </w:numPr>
        <w:tabs>
          <w:tab w:val="left" w:pos="1605"/>
          <w:tab w:val="left" w:pos="1606"/>
        </w:tabs>
        <w:spacing w:before="0" w:line="254" w:lineRule="auto"/>
        <w:ind w:right="531"/>
        <w:rPr>
          <w:sz w:val="20"/>
        </w:rPr>
      </w:pPr>
      <w:r>
        <w:rPr>
          <w:sz w:val="20"/>
        </w:rPr>
        <w:t>Coverage monitored through Wider Learning books, Assessment bubbles/Key reflection grids/Pupil</w:t>
      </w:r>
      <w:r>
        <w:rPr>
          <w:spacing w:val="-1"/>
          <w:sz w:val="20"/>
        </w:rPr>
        <w:t xml:space="preserve"> </w:t>
      </w:r>
      <w:r>
        <w:rPr>
          <w:sz w:val="20"/>
        </w:rPr>
        <w:t>Voice</w:t>
      </w:r>
    </w:p>
    <w:p w:rsidR="00535F20" w:rsidRDefault="00FD0229" w:rsidP="00C4443A">
      <w:pPr>
        <w:pStyle w:val="BodyText"/>
        <w:spacing w:before="169" w:line="276" w:lineRule="auto"/>
        <w:ind w:left="119" w:right="123"/>
      </w:pPr>
      <w:r>
        <w:t xml:space="preserve">A well organised overview is mapped for each year group across the academic year. The coverage of each Foundation Stage Curriculum area is tracked through </w:t>
      </w:r>
      <w:r>
        <w:t xml:space="preserve">the use of Knowledge and Skills Maps. The acquisition of knowledge and the development of skills is carefully planned to create a purposeful and exciting ‘Journey of Learning’ for every child with opportunities to link with all subjects where relevant for </w:t>
      </w:r>
      <w:r>
        <w:t xml:space="preserve">example; Science Music, and Literacy. Texts have been specifically chosen to ensure cross curricular links within the topics occur. Rich learning opportunities for visits or visitors/experiences are planned in at least twice a year for each year group. </w:t>
      </w:r>
      <w:r>
        <w:t>Each teacher is required to teach knowledge and skills directly from the NC. By the end of each year and/or key stage, pupils are expected to know, apply and understand the knowledge and skills identified in the relevant foundation subject</w:t>
      </w:r>
      <w:r>
        <w:t xml:space="preserve"> program</w:t>
      </w:r>
      <w:r w:rsidR="00C4443A">
        <w:t xml:space="preserve">mes of study. Weekly planning included differentiation </w:t>
      </w:r>
      <w:r>
        <w:t>to meet the needs of the class, linking to prior learning, resourced and includes questioning prompts to promote challenge as well as to scaffold. Quality first teaching is provided to ensure that acc</w:t>
      </w:r>
      <w:r>
        <w:t>elerated progress is promoted in each lesson. Our Feedback Policy is implemented consistently and provides opportunities for children to reflect on their learning.</w:t>
      </w:r>
    </w:p>
    <w:p w:rsidR="00535F20" w:rsidRDefault="00535F20">
      <w:pPr>
        <w:spacing w:line="276" w:lineRule="auto"/>
        <w:sectPr w:rsidR="00535F20">
          <w:pgSz w:w="11910" w:h="16840"/>
          <w:pgMar w:top="940" w:right="1320" w:bottom="920" w:left="1320" w:header="0" w:footer="734" w:gutter="0"/>
          <w:cols w:space="720"/>
        </w:sectPr>
      </w:pPr>
    </w:p>
    <w:p w:rsidR="00535F20" w:rsidRDefault="00FD0229">
      <w:pPr>
        <w:pStyle w:val="BodyText"/>
        <w:spacing w:before="36" w:line="276" w:lineRule="auto"/>
        <w:ind w:left="120" w:right="165"/>
      </w:pPr>
      <w:r>
        <w:t xml:space="preserve">Please find below our 5 SMATTs, linking our Foundation subjects </w:t>
      </w:r>
      <w:r>
        <w:rPr>
          <w:b/>
          <w:u w:val="single"/>
        </w:rPr>
        <w:t>key knowle</w:t>
      </w:r>
      <w:r>
        <w:rPr>
          <w:b/>
          <w:u w:val="single"/>
        </w:rPr>
        <w:t>dge</w:t>
      </w:r>
      <w:r>
        <w:rPr>
          <w:b/>
        </w:rPr>
        <w:t xml:space="preserve"> </w:t>
      </w:r>
      <w:r>
        <w:t xml:space="preserve">and our other subjects too, where relevant. These aim to draw together the many threads of knowledge presented in the National Curriculum, coherently and in a way that we feel optimises learning for </w:t>
      </w:r>
      <w:r w:rsidR="00C4443A">
        <w:t xml:space="preserve">the children here at St Mary’s. </w:t>
      </w:r>
      <w:r>
        <w:t xml:space="preserve"> There are times when</w:t>
      </w:r>
      <w:r>
        <w:t xml:space="preserve"> the children’s learning overlap/combine key knowledge from one SMATT ; we embrace that and accept that the learning may branch away purposefully at these times. However, largely speaking, our foci will be on 1 SMATT driven within each Wider Learning Proje</w:t>
      </w:r>
      <w:r>
        <w:t>ct, with coincidental learning acknowledged in plans.</w:t>
      </w:r>
    </w:p>
    <w:p w:rsidR="00535F20" w:rsidRDefault="00535F20">
      <w:pPr>
        <w:pStyle w:val="BodyText"/>
        <w:spacing w:before="2"/>
        <w:rPr>
          <w:sz w:val="16"/>
        </w:rPr>
      </w:pPr>
    </w:p>
    <w:p w:rsidR="00535F20" w:rsidRDefault="00FD0229">
      <w:pPr>
        <w:pStyle w:val="Heading3"/>
        <w:rPr>
          <w:u w:val="none"/>
        </w:rPr>
      </w:pPr>
      <w:r>
        <w:t>How we communicate in different ways for different purposes (SMATT 1) (Music, Art, DT, MfL, P.E)</w:t>
      </w:r>
    </w:p>
    <w:p w:rsidR="00535F20" w:rsidRDefault="00535F20">
      <w:pPr>
        <w:pStyle w:val="BodyText"/>
        <w:spacing w:before="1"/>
        <w:rPr>
          <w:sz w:val="15"/>
        </w:rPr>
      </w:pPr>
    </w:p>
    <w:p w:rsidR="00535F20" w:rsidRDefault="00FD0229">
      <w:pPr>
        <w:pStyle w:val="ListParagraph"/>
        <w:numPr>
          <w:ilvl w:val="0"/>
          <w:numId w:val="1"/>
        </w:numPr>
        <w:tabs>
          <w:tab w:val="left" w:pos="839"/>
          <w:tab w:val="left" w:pos="840"/>
        </w:tabs>
        <w:spacing w:before="59"/>
        <w:ind w:right="115"/>
        <w:rPr>
          <w:sz w:val="20"/>
        </w:rPr>
      </w:pPr>
      <w:r>
        <w:rPr>
          <w:sz w:val="20"/>
        </w:rPr>
        <w:t>We can Speak, Move, Act, Play, Sing and Perform in a variety of different ways, creatively and expressi</w:t>
      </w:r>
      <w:r>
        <w:rPr>
          <w:sz w:val="20"/>
        </w:rPr>
        <w:t>vely</w:t>
      </w:r>
    </w:p>
    <w:p w:rsidR="00535F20" w:rsidRDefault="00FD0229">
      <w:pPr>
        <w:pStyle w:val="ListParagraph"/>
        <w:numPr>
          <w:ilvl w:val="0"/>
          <w:numId w:val="1"/>
        </w:numPr>
        <w:tabs>
          <w:tab w:val="left" w:pos="839"/>
          <w:tab w:val="left" w:pos="840"/>
        </w:tabs>
        <w:spacing w:before="0" w:line="243" w:lineRule="exact"/>
        <w:rPr>
          <w:sz w:val="20"/>
        </w:rPr>
      </w:pPr>
      <w:r>
        <w:rPr>
          <w:sz w:val="20"/>
        </w:rPr>
        <w:t>We can use sounds and art medias creatively and experimentally to compose, perform and</w:t>
      </w:r>
      <w:r>
        <w:rPr>
          <w:spacing w:val="-21"/>
          <w:sz w:val="20"/>
        </w:rPr>
        <w:t xml:space="preserve"> </w:t>
      </w:r>
      <w:r>
        <w:rPr>
          <w:sz w:val="20"/>
        </w:rPr>
        <w:t>create</w:t>
      </w:r>
    </w:p>
    <w:p w:rsidR="00535F20" w:rsidRDefault="00FD0229">
      <w:pPr>
        <w:pStyle w:val="ListParagraph"/>
        <w:numPr>
          <w:ilvl w:val="0"/>
          <w:numId w:val="1"/>
        </w:numPr>
        <w:tabs>
          <w:tab w:val="left" w:pos="839"/>
          <w:tab w:val="left" w:pos="840"/>
        </w:tabs>
        <w:spacing w:before="0"/>
        <w:ind w:hanging="361"/>
        <w:rPr>
          <w:sz w:val="20"/>
        </w:rPr>
      </w:pPr>
      <w:r>
        <w:rPr>
          <w:sz w:val="20"/>
        </w:rPr>
        <w:t>We can listen and appreciate, with increasing</w:t>
      </w:r>
      <w:r>
        <w:rPr>
          <w:spacing w:val="3"/>
          <w:sz w:val="20"/>
        </w:rPr>
        <w:t xml:space="preserve"> </w:t>
      </w:r>
      <w:r>
        <w:rPr>
          <w:sz w:val="20"/>
        </w:rPr>
        <w:t>attention</w:t>
      </w:r>
    </w:p>
    <w:p w:rsidR="00535F20" w:rsidRDefault="00FD0229">
      <w:pPr>
        <w:pStyle w:val="ListParagraph"/>
        <w:numPr>
          <w:ilvl w:val="0"/>
          <w:numId w:val="1"/>
        </w:numPr>
        <w:tabs>
          <w:tab w:val="left" w:pos="839"/>
          <w:tab w:val="left" w:pos="840"/>
        </w:tabs>
        <w:spacing w:before="1"/>
        <w:ind w:right="120"/>
        <w:rPr>
          <w:sz w:val="20"/>
        </w:rPr>
      </w:pPr>
      <w:r>
        <w:rPr>
          <w:sz w:val="20"/>
        </w:rPr>
        <w:t>We</w:t>
      </w:r>
      <w:r>
        <w:rPr>
          <w:spacing w:val="-13"/>
          <w:sz w:val="20"/>
        </w:rPr>
        <w:t xml:space="preserve"> </w:t>
      </w:r>
      <w:r>
        <w:rPr>
          <w:sz w:val="20"/>
        </w:rPr>
        <w:t>can</w:t>
      </w:r>
      <w:r>
        <w:rPr>
          <w:spacing w:val="-11"/>
          <w:sz w:val="20"/>
        </w:rPr>
        <w:t xml:space="preserve"> </w:t>
      </w:r>
      <w:r>
        <w:rPr>
          <w:sz w:val="20"/>
        </w:rPr>
        <w:t>refine</w:t>
      </w:r>
      <w:r>
        <w:rPr>
          <w:spacing w:val="-12"/>
          <w:sz w:val="20"/>
        </w:rPr>
        <w:t xml:space="preserve"> </w:t>
      </w:r>
      <w:r>
        <w:rPr>
          <w:sz w:val="20"/>
        </w:rPr>
        <w:t>and</w:t>
      </w:r>
      <w:r>
        <w:rPr>
          <w:spacing w:val="-11"/>
          <w:sz w:val="20"/>
        </w:rPr>
        <w:t xml:space="preserve"> </w:t>
      </w:r>
      <w:r>
        <w:rPr>
          <w:sz w:val="20"/>
        </w:rPr>
        <w:t>improve</w:t>
      </w:r>
      <w:r>
        <w:rPr>
          <w:spacing w:val="-10"/>
          <w:sz w:val="20"/>
        </w:rPr>
        <w:t xml:space="preserve"> </w:t>
      </w:r>
      <w:r>
        <w:rPr>
          <w:sz w:val="20"/>
        </w:rPr>
        <w:t>what</w:t>
      </w:r>
      <w:r>
        <w:rPr>
          <w:spacing w:val="-11"/>
          <w:sz w:val="20"/>
        </w:rPr>
        <w:t xml:space="preserve"> </w:t>
      </w:r>
      <w:r>
        <w:rPr>
          <w:sz w:val="20"/>
        </w:rPr>
        <w:t>we</w:t>
      </w:r>
      <w:r>
        <w:rPr>
          <w:spacing w:val="-12"/>
          <w:sz w:val="20"/>
        </w:rPr>
        <w:t xml:space="preserve"> </w:t>
      </w:r>
      <w:r>
        <w:rPr>
          <w:sz w:val="20"/>
        </w:rPr>
        <w:t>do</w:t>
      </w:r>
      <w:r>
        <w:rPr>
          <w:spacing w:val="-11"/>
          <w:sz w:val="20"/>
        </w:rPr>
        <w:t xml:space="preserve"> </w:t>
      </w:r>
      <w:r>
        <w:rPr>
          <w:sz w:val="20"/>
        </w:rPr>
        <w:t>and</w:t>
      </w:r>
      <w:r>
        <w:rPr>
          <w:spacing w:val="-9"/>
          <w:sz w:val="20"/>
        </w:rPr>
        <w:t xml:space="preserve"> </w:t>
      </w:r>
      <w:r>
        <w:rPr>
          <w:sz w:val="20"/>
        </w:rPr>
        <w:t>we</w:t>
      </w:r>
      <w:r>
        <w:rPr>
          <w:spacing w:val="-10"/>
          <w:sz w:val="20"/>
        </w:rPr>
        <w:t xml:space="preserve"> </w:t>
      </w:r>
      <w:r>
        <w:rPr>
          <w:sz w:val="20"/>
        </w:rPr>
        <w:t>can</w:t>
      </w:r>
      <w:r>
        <w:rPr>
          <w:spacing w:val="-11"/>
          <w:sz w:val="20"/>
        </w:rPr>
        <w:t xml:space="preserve"> </w:t>
      </w:r>
      <w:r>
        <w:rPr>
          <w:sz w:val="20"/>
        </w:rPr>
        <w:t>evaluate</w:t>
      </w:r>
      <w:r>
        <w:rPr>
          <w:spacing w:val="-12"/>
          <w:sz w:val="20"/>
        </w:rPr>
        <w:t xml:space="preserve"> </w:t>
      </w:r>
      <w:r>
        <w:rPr>
          <w:sz w:val="20"/>
        </w:rPr>
        <w:t>our</w:t>
      </w:r>
      <w:r>
        <w:rPr>
          <w:spacing w:val="-12"/>
          <w:sz w:val="20"/>
        </w:rPr>
        <w:t xml:space="preserve"> </w:t>
      </w:r>
      <w:r>
        <w:rPr>
          <w:sz w:val="20"/>
        </w:rPr>
        <w:t>work</w:t>
      </w:r>
      <w:r>
        <w:rPr>
          <w:spacing w:val="-9"/>
          <w:sz w:val="20"/>
        </w:rPr>
        <w:t xml:space="preserve"> </w:t>
      </w:r>
      <w:r>
        <w:rPr>
          <w:sz w:val="20"/>
        </w:rPr>
        <w:t>intelligently,</w:t>
      </w:r>
      <w:r>
        <w:rPr>
          <w:spacing w:val="-12"/>
          <w:sz w:val="20"/>
        </w:rPr>
        <w:t xml:space="preserve"> </w:t>
      </w:r>
      <w:r>
        <w:rPr>
          <w:sz w:val="20"/>
        </w:rPr>
        <w:t>using</w:t>
      </w:r>
      <w:r>
        <w:rPr>
          <w:spacing w:val="-10"/>
          <w:sz w:val="20"/>
        </w:rPr>
        <w:t xml:space="preserve"> </w:t>
      </w:r>
      <w:r>
        <w:rPr>
          <w:sz w:val="20"/>
        </w:rPr>
        <w:t>what</w:t>
      </w:r>
      <w:r>
        <w:rPr>
          <w:spacing w:val="-11"/>
          <w:sz w:val="20"/>
        </w:rPr>
        <w:t xml:space="preserve"> </w:t>
      </w:r>
      <w:r>
        <w:rPr>
          <w:sz w:val="20"/>
        </w:rPr>
        <w:t>we</w:t>
      </w:r>
      <w:r>
        <w:rPr>
          <w:spacing w:val="-12"/>
          <w:sz w:val="20"/>
        </w:rPr>
        <w:t xml:space="preserve"> </w:t>
      </w:r>
      <w:r>
        <w:rPr>
          <w:sz w:val="20"/>
        </w:rPr>
        <w:t>know and learn to challenge our compositions and/or</w:t>
      </w:r>
      <w:r>
        <w:rPr>
          <w:spacing w:val="-3"/>
          <w:sz w:val="20"/>
        </w:rPr>
        <w:t xml:space="preserve"> </w:t>
      </w:r>
      <w:r>
        <w:rPr>
          <w:sz w:val="20"/>
        </w:rPr>
        <w:t>performances</w:t>
      </w:r>
    </w:p>
    <w:p w:rsidR="00535F20" w:rsidRDefault="00FD0229">
      <w:pPr>
        <w:pStyle w:val="ListParagraph"/>
        <w:numPr>
          <w:ilvl w:val="0"/>
          <w:numId w:val="1"/>
        </w:numPr>
        <w:tabs>
          <w:tab w:val="left" w:pos="839"/>
          <w:tab w:val="left" w:pos="840"/>
        </w:tabs>
        <w:spacing w:before="0" w:line="243" w:lineRule="exact"/>
        <w:ind w:hanging="361"/>
        <w:rPr>
          <w:sz w:val="20"/>
        </w:rPr>
      </w:pPr>
      <w:r>
        <w:rPr>
          <w:sz w:val="20"/>
        </w:rPr>
        <w:t>We can respond, with increasing accuracy, in differing medias</w:t>
      </w:r>
    </w:p>
    <w:p w:rsidR="00535F20" w:rsidRDefault="00FD0229">
      <w:pPr>
        <w:pStyle w:val="ListParagraph"/>
        <w:numPr>
          <w:ilvl w:val="0"/>
          <w:numId w:val="1"/>
        </w:numPr>
        <w:tabs>
          <w:tab w:val="left" w:pos="839"/>
          <w:tab w:val="left" w:pos="840"/>
        </w:tabs>
        <w:spacing w:before="1"/>
        <w:ind w:right="117"/>
        <w:rPr>
          <w:sz w:val="20"/>
        </w:rPr>
      </w:pPr>
      <w:r>
        <w:rPr>
          <w:sz w:val="20"/>
        </w:rPr>
        <w:t>We can select from our talents to communicate and compose creatively, with increasing confidence and success</w:t>
      </w:r>
    </w:p>
    <w:p w:rsidR="00535F20" w:rsidRDefault="00535F20">
      <w:pPr>
        <w:pStyle w:val="BodyText"/>
        <w:spacing w:before="2"/>
        <w:rPr>
          <w:sz w:val="16"/>
        </w:rPr>
      </w:pPr>
    </w:p>
    <w:p w:rsidR="00535F20" w:rsidRDefault="00FD0229">
      <w:pPr>
        <w:pStyle w:val="Heading3"/>
        <w:spacing w:before="1"/>
        <w:rPr>
          <w:u w:val="none"/>
        </w:rPr>
      </w:pPr>
      <w:r>
        <w:t xml:space="preserve">How other people’s </w:t>
      </w:r>
      <w:r>
        <w:t>lives affect the way we live (SMATT 2) (History)</w:t>
      </w:r>
    </w:p>
    <w:p w:rsidR="00535F20" w:rsidRDefault="00535F20">
      <w:pPr>
        <w:pStyle w:val="BodyText"/>
        <w:rPr>
          <w:sz w:val="15"/>
        </w:rPr>
      </w:pPr>
    </w:p>
    <w:p w:rsidR="00535F20" w:rsidRDefault="00FD0229">
      <w:pPr>
        <w:pStyle w:val="ListParagraph"/>
        <w:numPr>
          <w:ilvl w:val="0"/>
          <w:numId w:val="1"/>
        </w:numPr>
        <w:tabs>
          <w:tab w:val="left" w:pos="839"/>
          <w:tab w:val="left" w:pos="840"/>
        </w:tabs>
        <w:spacing w:before="59"/>
        <w:rPr>
          <w:sz w:val="20"/>
        </w:rPr>
      </w:pPr>
      <w:r>
        <w:rPr>
          <w:sz w:val="20"/>
        </w:rPr>
        <w:t>We can make links between groups of people, places and civilisations through</w:t>
      </w:r>
      <w:r>
        <w:rPr>
          <w:spacing w:val="-12"/>
          <w:sz w:val="20"/>
        </w:rPr>
        <w:t xml:space="preserve"> </w:t>
      </w:r>
      <w:r>
        <w:rPr>
          <w:sz w:val="20"/>
        </w:rPr>
        <w:t>time</w:t>
      </w:r>
    </w:p>
    <w:p w:rsidR="00535F20" w:rsidRDefault="00FD0229">
      <w:pPr>
        <w:pStyle w:val="ListParagraph"/>
        <w:numPr>
          <w:ilvl w:val="0"/>
          <w:numId w:val="1"/>
        </w:numPr>
        <w:tabs>
          <w:tab w:val="left" w:pos="839"/>
          <w:tab w:val="left" w:pos="840"/>
        </w:tabs>
        <w:ind w:hanging="361"/>
        <w:rPr>
          <w:sz w:val="20"/>
        </w:rPr>
      </w:pPr>
      <w:r>
        <w:rPr>
          <w:sz w:val="20"/>
        </w:rPr>
        <w:t>We know about historical events and how they have affected</w:t>
      </w:r>
      <w:r>
        <w:rPr>
          <w:spacing w:val="-7"/>
          <w:sz w:val="20"/>
        </w:rPr>
        <w:t xml:space="preserve"> </w:t>
      </w:r>
      <w:r>
        <w:rPr>
          <w:sz w:val="20"/>
        </w:rPr>
        <w:t>change</w:t>
      </w:r>
    </w:p>
    <w:p w:rsidR="00535F20" w:rsidRDefault="00FD0229">
      <w:pPr>
        <w:pStyle w:val="ListParagraph"/>
        <w:numPr>
          <w:ilvl w:val="0"/>
          <w:numId w:val="1"/>
        </w:numPr>
        <w:tabs>
          <w:tab w:val="left" w:pos="839"/>
          <w:tab w:val="left" w:pos="840"/>
        </w:tabs>
        <w:ind w:hanging="361"/>
        <w:rPr>
          <w:sz w:val="20"/>
        </w:rPr>
      </w:pPr>
      <w:r>
        <w:rPr>
          <w:sz w:val="20"/>
        </w:rPr>
        <w:t>We know about famous people and what we have learned from</w:t>
      </w:r>
      <w:r>
        <w:rPr>
          <w:spacing w:val="-9"/>
          <w:sz w:val="20"/>
        </w:rPr>
        <w:t xml:space="preserve"> </w:t>
      </w:r>
      <w:r>
        <w:rPr>
          <w:sz w:val="20"/>
        </w:rPr>
        <w:t>them</w:t>
      </w:r>
    </w:p>
    <w:p w:rsidR="00535F20" w:rsidRDefault="00FD0229">
      <w:pPr>
        <w:pStyle w:val="ListParagraph"/>
        <w:numPr>
          <w:ilvl w:val="0"/>
          <w:numId w:val="1"/>
        </w:numPr>
        <w:tabs>
          <w:tab w:val="left" w:pos="839"/>
          <w:tab w:val="left" w:pos="840"/>
        </w:tabs>
        <w:spacing w:before="19"/>
        <w:ind w:hanging="361"/>
        <w:rPr>
          <w:sz w:val="20"/>
        </w:rPr>
      </w:pPr>
      <w:r>
        <w:rPr>
          <w:sz w:val="20"/>
        </w:rPr>
        <w:t>We know about significant places and what makes them</w:t>
      </w:r>
      <w:r>
        <w:rPr>
          <w:spacing w:val="-6"/>
          <w:sz w:val="20"/>
        </w:rPr>
        <w:t xml:space="preserve"> </w:t>
      </w:r>
      <w:r>
        <w:rPr>
          <w:sz w:val="20"/>
        </w:rPr>
        <w:t>significant</w:t>
      </w:r>
    </w:p>
    <w:p w:rsidR="00535F20" w:rsidRDefault="00FD0229">
      <w:pPr>
        <w:pStyle w:val="ListParagraph"/>
        <w:numPr>
          <w:ilvl w:val="0"/>
          <w:numId w:val="1"/>
        </w:numPr>
        <w:tabs>
          <w:tab w:val="left" w:pos="839"/>
          <w:tab w:val="left" w:pos="840"/>
        </w:tabs>
        <w:spacing w:before="18"/>
        <w:ind w:hanging="361"/>
        <w:rPr>
          <w:sz w:val="20"/>
        </w:rPr>
      </w:pPr>
      <w:r>
        <w:rPr>
          <w:sz w:val="20"/>
        </w:rPr>
        <w:t>We know that what our new knowledge is part of an important timeline in Britain and</w:t>
      </w:r>
      <w:r>
        <w:rPr>
          <w:spacing w:val="-25"/>
          <w:sz w:val="20"/>
        </w:rPr>
        <w:t xml:space="preserve"> </w:t>
      </w:r>
      <w:r>
        <w:rPr>
          <w:sz w:val="20"/>
        </w:rPr>
        <w:t>globally</w:t>
      </w:r>
    </w:p>
    <w:p w:rsidR="00535F20" w:rsidRDefault="00FD0229">
      <w:pPr>
        <w:pStyle w:val="ListParagraph"/>
        <w:numPr>
          <w:ilvl w:val="0"/>
          <w:numId w:val="1"/>
        </w:numPr>
        <w:tabs>
          <w:tab w:val="left" w:pos="839"/>
          <w:tab w:val="left" w:pos="840"/>
        </w:tabs>
        <w:spacing w:line="256" w:lineRule="auto"/>
        <w:ind w:right="123"/>
        <w:rPr>
          <w:sz w:val="20"/>
        </w:rPr>
      </w:pPr>
      <w:r>
        <w:rPr>
          <w:sz w:val="20"/>
        </w:rPr>
        <w:t>We know about the lives of people in the past in other parts of the world and how that compar</w:t>
      </w:r>
      <w:r>
        <w:rPr>
          <w:sz w:val="20"/>
        </w:rPr>
        <w:t>es with Britain</w:t>
      </w:r>
    </w:p>
    <w:p w:rsidR="00535F20" w:rsidRDefault="00FD0229">
      <w:pPr>
        <w:pStyle w:val="Heading3"/>
        <w:spacing w:before="162" w:line="276" w:lineRule="auto"/>
        <w:ind w:right="695"/>
        <w:rPr>
          <w:u w:val="none"/>
        </w:rPr>
      </w:pPr>
      <w:r>
        <w:t>How well we know the world we live in and how we communicate differences and changes we</w:t>
      </w:r>
      <w:r>
        <w:rPr>
          <w:u w:val="none"/>
        </w:rPr>
        <w:t xml:space="preserve"> </w:t>
      </w:r>
      <w:r>
        <w:t xml:space="preserve">experience (SMATT 3) (Geography, </w:t>
      </w:r>
      <w:r w:rsidR="00C4443A">
        <w:t>Computing</w:t>
      </w:r>
      <w:r>
        <w:t>)</w:t>
      </w:r>
    </w:p>
    <w:p w:rsidR="00535F20" w:rsidRDefault="00535F20">
      <w:pPr>
        <w:pStyle w:val="BodyText"/>
        <w:spacing w:before="9"/>
        <w:rPr>
          <w:sz w:val="11"/>
        </w:rPr>
      </w:pPr>
    </w:p>
    <w:p w:rsidR="00535F20" w:rsidRDefault="00FD0229">
      <w:pPr>
        <w:pStyle w:val="ListParagraph"/>
        <w:numPr>
          <w:ilvl w:val="0"/>
          <w:numId w:val="1"/>
        </w:numPr>
        <w:tabs>
          <w:tab w:val="left" w:pos="839"/>
          <w:tab w:val="left" w:pos="840"/>
        </w:tabs>
        <w:spacing w:before="59"/>
        <w:rPr>
          <w:sz w:val="20"/>
        </w:rPr>
      </w:pPr>
      <w:r>
        <w:rPr>
          <w:sz w:val="20"/>
        </w:rPr>
        <w:t>We</w:t>
      </w:r>
      <w:r>
        <w:rPr>
          <w:spacing w:val="-4"/>
          <w:sz w:val="20"/>
        </w:rPr>
        <w:t xml:space="preserve"> </w:t>
      </w:r>
      <w:r>
        <w:rPr>
          <w:sz w:val="20"/>
        </w:rPr>
        <w:t>can</w:t>
      </w:r>
      <w:r>
        <w:rPr>
          <w:spacing w:val="-1"/>
          <w:sz w:val="20"/>
        </w:rPr>
        <w:t xml:space="preserve"> </w:t>
      </w:r>
      <w:r>
        <w:rPr>
          <w:sz w:val="20"/>
        </w:rPr>
        <w:t>locate</w:t>
      </w:r>
      <w:r>
        <w:rPr>
          <w:spacing w:val="-3"/>
          <w:sz w:val="20"/>
        </w:rPr>
        <w:t xml:space="preserve"> </w:t>
      </w:r>
      <w:r>
        <w:rPr>
          <w:sz w:val="20"/>
        </w:rPr>
        <w:t>and</w:t>
      </w:r>
      <w:r>
        <w:rPr>
          <w:spacing w:val="-2"/>
          <w:sz w:val="20"/>
        </w:rPr>
        <w:t xml:space="preserve"> </w:t>
      </w:r>
      <w:r>
        <w:rPr>
          <w:sz w:val="20"/>
        </w:rPr>
        <w:t>describe</w:t>
      </w:r>
      <w:r>
        <w:rPr>
          <w:spacing w:val="-3"/>
          <w:sz w:val="20"/>
        </w:rPr>
        <w:t xml:space="preserve"> </w:t>
      </w:r>
      <w:r>
        <w:rPr>
          <w:sz w:val="20"/>
        </w:rPr>
        <w:t>differing</w:t>
      </w:r>
      <w:r>
        <w:rPr>
          <w:spacing w:val="-2"/>
          <w:sz w:val="20"/>
        </w:rPr>
        <w:t xml:space="preserve"> </w:t>
      </w:r>
      <w:r>
        <w:rPr>
          <w:sz w:val="20"/>
        </w:rPr>
        <w:t>features</w:t>
      </w:r>
      <w:r>
        <w:rPr>
          <w:spacing w:val="-3"/>
          <w:sz w:val="20"/>
        </w:rPr>
        <w:t xml:space="preserve"> </w:t>
      </w:r>
      <w:r>
        <w:rPr>
          <w:sz w:val="20"/>
        </w:rPr>
        <w:t>of</w:t>
      </w:r>
      <w:r>
        <w:rPr>
          <w:spacing w:val="-3"/>
          <w:sz w:val="20"/>
        </w:rPr>
        <w:t xml:space="preserve"> </w:t>
      </w:r>
      <w:r>
        <w:rPr>
          <w:sz w:val="20"/>
        </w:rPr>
        <w:t>our</w:t>
      </w:r>
      <w:r>
        <w:rPr>
          <w:spacing w:val="-3"/>
          <w:sz w:val="20"/>
        </w:rPr>
        <w:t xml:space="preserve"> </w:t>
      </w:r>
      <w:r>
        <w:rPr>
          <w:sz w:val="20"/>
        </w:rPr>
        <w:t>world</w:t>
      </w:r>
      <w:r>
        <w:rPr>
          <w:spacing w:val="1"/>
          <w:sz w:val="20"/>
        </w:rPr>
        <w:t xml:space="preserve"> </w:t>
      </w:r>
      <w:r>
        <w:rPr>
          <w:sz w:val="20"/>
        </w:rPr>
        <w:t>using</w:t>
      </w:r>
      <w:r>
        <w:rPr>
          <w:spacing w:val="-2"/>
          <w:sz w:val="20"/>
        </w:rPr>
        <w:t xml:space="preserve"> </w:t>
      </w:r>
      <w:r>
        <w:rPr>
          <w:sz w:val="20"/>
        </w:rPr>
        <w:t>resources</w:t>
      </w:r>
      <w:r>
        <w:rPr>
          <w:spacing w:val="-4"/>
          <w:sz w:val="20"/>
        </w:rPr>
        <w:t xml:space="preserve"> </w:t>
      </w:r>
      <w:r>
        <w:rPr>
          <w:sz w:val="20"/>
        </w:rPr>
        <w:t>(maps,</w:t>
      </w:r>
      <w:r>
        <w:rPr>
          <w:spacing w:val="-1"/>
          <w:sz w:val="20"/>
        </w:rPr>
        <w:t xml:space="preserve"> </w:t>
      </w:r>
      <w:r>
        <w:rPr>
          <w:sz w:val="20"/>
        </w:rPr>
        <w:t>atlases,</w:t>
      </w:r>
      <w:r>
        <w:rPr>
          <w:spacing w:val="-1"/>
          <w:sz w:val="20"/>
        </w:rPr>
        <w:t xml:space="preserve"> </w:t>
      </w:r>
      <w:r>
        <w:rPr>
          <w:sz w:val="20"/>
        </w:rPr>
        <w:t>globes</w:t>
      </w:r>
      <w:r>
        <w:rPr>
          <w:spacing w:val="-3"/>
          <w:sz w:val="20"/>
        </w:rPr>
        <w:t xml:space="preserve"> </w:t>
      </w:r>
      <w:r>
        <w:rPr>
          <w:sz w:val="20"/>
        </w:rPr>
        <w:t>IT)</w:t>
      </w:r>
    </w:p>
    <w:p w:rsidR="00535F20" w:rsidRDefault="00FD0229">
      <w:pPr>
        <w:pStyle w:val="ListParagraph"/>
        <w:numPr>
          <w:ilvl w:val="0"/>
          <w:numId w:val="1"/>
        </w:numPr>
        <w:tabs>
          <w:tab w:val="left" w:pos="839"/>
          <w:tab w:val="left" w:pos="840"/>
        </w:tabs>
        <w:rPr>
          <w:sz w:val="20"/>
        </w:rPr>
      </w:pPr>
      <w:r>
        <w:rPr>
          <w:sz w:val="20"/>
        </w:rPr>
        <w:t>We can describe features of our world using keys and directional</w:t>
      </w:r>
      <w:r>
        <w:rPr>
          <w:spacing w:val="-8"/>
          <w:sz w:val="20"/>
        </w:rPr>
        <w:t xml:space="preserve"> </w:t>
      </w:r>
      <w:r>
        <w:rPr>
          <w:sz w:val="20"/>
        </w:rPr>
        <w:t>language</w:t>
      </w:r>
    </w:p>
    <w:p w:rsidR="00535F20" w:rsidRDefault="00FD0229">
      <w:pPr>
        <w:pStyle w:val="ListParagraph"/>
        <w:numPr>
          <w:ilvl w:val="0"/>
          <w:numId w:val="1"/>
        </w:numPr>
        <w:tabs>
          <w:tab w:val="left" w:pos="839"/>
          <w:tab w:val="left" w:pos="840"/>
        </w:tabs>
        <w:spacing w:line="256" w:lineRule="auto"/>
        <w:ind w:right="737"/>
        <w:rPr>
          <w:sz w:val="20"/>
        </w:rPr>
      </w:pPr>
      <w:r>
        <w:rPr>
          <w:sz w:val="20"/>
        </w:rPr>
        <w:t>We know key words to help describe features of our world and key characteristics of cities and countries (physical and</w:t>
      </w:r>
      <w:r>
        <w:rPr>
          <w:spacing w:val="-1"/>
          <w:sz w:val="20"/>
        </w:rPr>
        <w:t xml:space="preserve"> </w:t>
      </w:r>
      <w:r>
        <w:rPr>
          <w:sz w:val="20"/>
        </w:rPr>
        <w:t>human)</w:t>
      </w:r>
    </w:p>
    <w:p w:rsidR="00535F20" w:rsidRDefault="00FD0229">
      <w:pPr>
        <w:pStyle w:val="ListParagraph"/>
        <w:numPr>
          <w:ilvl w:val="0"/>
          <w:numId w:val="1"/>
        </w:numPr>
        <w:tabs>
          <w:tab w:val="left" w:pos="839"/>
          <w:tab w:val="left" w:pos="840"/>
        </w:tabs>
        <w:spacing w:before="3"/>
        <w:ind w:hanging="361"/>
        <w:rPr>
          <w:sz w:val="20"/>
        </w:rPr>
      </w:pPr>
      <w:r>
        <w:rPr>
          <w:sz w:val="20"/>
        </w:rPr>
        <w:t>We know how some of our major cities and countries and h</w:t>
      </w:r>
      <w:r>
        <w:rPr>
          <w:sz w:val="20"/>
        </w:rPr>
        <w:t>ow they have changed over</w:t>
      </w:r>
      <w:r>
        <w:rPr>
          <w:spacing w:val="-22"/>
          <w:sz w:val="20"/>
        </w:rPr>
        <w:t xml:space="preserve"> </w:t>
      </w:r>
      <w:r>
        <w:rPr>
          <w:sz w:val="20"/>
        </w:rPr>
        <w:t>time</w:t>
      </w:r>
    </w:p>
    <w:p w:rsidR="00535F20" w:rsidRDefault="00FD0229">
      <w:pPr>
        <w:pStyle w:val="ListParagraph"/>
        <w:numPr>
          <w:ilvl w:val="0"/>
          <w:numId w:val="1"/>
        </w:numPr>
        <w:tabs>
          <w:tab w:val="left" w:pos="839"/>
          <w:tab w:val="left" w:pos="840"/>
        </w:tabs>
        <w:ind w:hanging="361"/>
        <w:rPr>
          <w:sz w:val="20"/>
        </w:rPr>
      </w:pPr>
      <w:r>
        <w:rPr>
          <w:sz w:val="20"/>
        </w:rPr>
        <w:t>We can compare similarities and differences in UK, Europe and regions of</w:t>
      </w:r>
      <w:r>
        <w:rPr>
          <w:spacing w:val="-8"/>
          <w:sz w:val="20"/>
        </w:rPr>
        <w:t xml:space="preserve"> </w:t>
      </w:r>
      <w:r>
        <w:rPr>
          <w:sz w:val="20"/>
        </w:rPr>
        <w:t>America</w:t>
      </w:r>
    </w:p>
    <w:p w:rsidR="00535F20" w:rsidRDefault="00FD0229">
      <w:pPr>
        <w:pStyle w:val="ListParagraph"/>
        <w:numPr>
          <w:ilvl w:val="0"/>
          <w:numId w:val="1"/>
        </w:numPr>
        <w:tabs>
          <w:tab w:val="left" w:pos="839"/>
          <w:tab w:val="left" w:pos="840"/>
        </w:tabs>
        <w:ind w:hanging="361"/>
        <w:rPr>
          <w:sz w:val="20"/>
        </w:rPr>
      </w:pPr>
      <w:r>
        <w:rPr>
          <w:sz w:val="20"/>
        </w:rPr>
        <w:t>We know about physical and climate</w:t>
      </w:r>
      <w:r>
        <w:rPr>
          <w:spacing w:val="-7"/>
          <w:sz w:val="20"/>
        </w:rPr>
        <w:t xml:space="preserve"> </w:t>
      </w:r>
      <w:r>
        <w:rPr>
          <w:sz w:val="20"/>
        </w:rPr>
        <w:t>changes</w:t>
      </w:r>
    </w:p>
    <w:p w:rsidR="00535F20" w:rsidRDefault="00FD0229">
      <w:pPr>
        <w:pStyle w:val="ListParagraph"/>
        <w:numPr>
          <w:ilvl w:val="0"/>
          <w:numId w:val="1"/>
        </w:numPr>
        <w:tabs>
          <w:tab w:val="left" w:pos="839"/>
          <w:tab w:val="left" w:pos="840"/>
        </w:tabs>
        <w:spacing w:before="17"/>
        <w:ind w:hanging="361"/>
        <w:rPr>
          <w:sz w:val="20"/>
        </w:rPr>
      </w:pPr>
      <w:r>
        <w:rPr>
          <w:sz w:val="20"/>
        </w:rPr>
        <w:t>We use our knowledge to learn about</w:t>
      </w:r>
      <w:r>
        <w:rPr>
          <w:spacing w:val="-4"/>
          <w:sz w:val="20"/>
        </w:rPr>
        <w:t xml:space="preserve"> </w:t>
      </w:r>
      <w:r>
        <w:rPr>
          <w:sz w:val="20"/>
        </w:rPr>
        <w:t>places</w:t>
      </w:r>
    </w:p>
    <w:p w:rsidR="00535F20" w:rsidRDefault="00FD0229">
      <w:pPr>
        <w:pStyle w:val="ListParagraph"/>
        <w:numPr>
          <w:ilvl w:val="0"/>
          <w:numId w:val="1"/>
        </w:numPr>
        <w:tabs>
          <w:tab w:val="left" w:pos="839"/>
          <w:tab w:val="left" w:pos="840"/>
        </w:tabs>
        <w:ind w:hanging="361"/>
        <w:rPr>
          <w:sz w:val="20"/>
        </w:rPr>
      </w:pPr>
      <w:r>
        <w:rPr>
          <w:sz w:val="20"/>
        </w:rPr>
        <w:t>We know the advantages and disadvantages of types of settl</w:t>
      </w:r>
      <w:r>
        <w:rPr>
          <w:sz w:val="20"/>
        </w:rPr>
        <w:t>ement and</w:t>
      </w:r>
      <w:r>
        <w:rPr>
          <w:spacing w:val="-13"/>
          <w:sz w:val="20"/>
        </w:rPr>
        <w:t xml:space="preserve"> </w:t>
      </w:r>
      <w:r>
        <w:rPr>
          <w:sz w:val="20"/>
        </w:rPr>
        <w:t>landscapes</w:t>
      </w:r>
    </w:p>
    <w:p w:rsidR="00535F20" w:rsidRDefault="00FD0229">
      <w:pPr>
        <w:pStyle w:val="ListParagraph"/>
        <w:numPr>
          <w:ilvl w:val="0"/>
          <w:numId w:val="1"/>
        </w:numPr>
        <w:tabs>
          <w:tab w:val="left" w:pos="839"/>
          <w:tab w:val="left" w:pos="840"/>
        </w:tabs>
        <w:ind w:hanging="361"/>
        <w:rPr>
          <w:sz w:val="20"/>
        </w:rPr>
      </w:pPr>
      <w:r>
        <w:rPr>
          <w:sz w:val="20"/>
        </w:rPr>
        <w:t>We can use information technology to store, retrieve create and manipulate digital</w:t>
      </w:r>
      <w:r>
        <w:rPr>
          <w:spacing w:val="-18"/>
          <w:sz w:val="20"/>
        </w:rPr>
        <w:t xml:space="preserve"> </w:t>
      </w:r>
      <w:r>
        <w:rPr>
          <w:sz w:val="20"/>
        </w:rPr>
        <w:t>information</w:t>
      </w:r>
    </w:p>
    <w:p w:rsidR="00535F20" w:rsidRDefault="00FD0229">
      <w:pPr>
        <w:pStyle w:val="ListParagraph"/>
        <w:numPr>
          <w:ilvl w:val="0"/>
          <w:numId w:val="1"/>
        </w:numPr>
        <w:tabs>
          <w:tab w:val="left" w:pos="839"/>
          <w:tab w:val="left" w:pos="840"/>
        </w:tabs>
        <w:spacing w:before="19"/>
        <w:ind w:hanging="361"/>
        <w:rPr>
          <w:sz w:val="20"/>
        </w:rPr>
      </w:pPr>
      <w:r>
        <w:rPr>
          <w:sz w:val="20"/>
        </w:rPr>
        <w:t>We can use advances in technology safely, sensibly and responsibly, with</w:t>
      </w:r>
      <w:r>
        <w:rPr>
          <w:spacing w:val="-7"/>
          <w:sz w:val="20"/>
        </w:rPr>
        <w:t xml:space="preserve"> </w:t>
      </w:r>
      <w:r>
        <w:rPr>
          <w:sz w:val="20"/>
        </w:rPr>
        <w:t>confidence</w:t>
      </w:r>
    </w:p>
    <w:p w:rsidR="00535F20" w:rsidRDefault="00FD0229">
      <w:pPr>
        <w:pStyle w:val="ListParagraph"/>
        <w:numPr>
          <w:ilvl w:val="0"/>
          <w:numId w:val="1"/>
        </w:numPr>
        <w:tabs>
          <w:tab w:val="left" w:pos="839"/>
          <w:tab w:val="left" w:pos="840"/>
        </w:tabs>
        <w:ind w:hanging="361"/>
        <w:rPr>
          <w:sz w:val="20"/>
        </w:rPr>
      </w:pPr>
      <w:r>
        <w:rPr>
          <w:sz w:val="20"/>
        </w:rPr>
        <w:t xml:space="preserve">We can use search technology with increasing confidence </w:t>
      </w:r>
      <w:r>
        <w:rPr>
          <w:sz w:val="20"/>
        </w:rPr>
        <w:t>and</w:t>
      </w:r>
      <w:r>
        <w:rPr>
          <w:spacing w:val="-2"/>
          <w:sz w:val="20"/>
        </w:rPr>
        <w:t xml:space="preserve"> </w:t>
      </w:r>
      <w:r>
        <w:rPr>
          <w:sz w:val="20"/>
        </w:rPr>
        <w:t>discernment</w:t>
      </w:r>
    </w:p>
    <w:p w:rsidR="00535F20" w:rsidRDefault="00FD0229">
      <w:pPr>
        <w:pStyle w:val="ListParagraph"/>
        <w:numPr>
          <w:ilvl w:val="0"/>
          <w:numId w:val="1"/>
        </w:numPr>
        <w:tabs>
          <w:tab w:val="left" w:pos="839"/>
          <w:tab w:val="left" w:pos="840"/>
        </w:tabs>
        <w:spacing w:before="15"/>
        <w:ind w:hanging="361"/>
        <w:rPr>
          <w:sz w:val="20"/>
        </w:rPr>
      </w:pPr>
      <w:r>
        <w:rPr>
          <w:sz w:val="20"/>
        </w:rPr>
        <w:t>We can design and create programmes, using an increasing variety of relevant</w:t>
      </w:r>
      <w:r>
        <w:rPr>
          <w:spacing w:val="-10"/>
          <w:sz w:val="20"/>
        </w:rPr>
        <w:t xml:space="preserve"> </w:t>
      </w:r>
      <w:r>
        <w:rPr>
          <w:sz w:val="20"/>
        </w:rPr>
        <w:t>software</w:t>
      </w:r>
    </w:p>
    <w:p w:rsidR="00535F20" w:rsidRDefault="00535F20">
      <w:pPr>
        <w:pStyle w:val="BodyText"/>
        <w:spacing w:before="11"/>
        <w:rPr>
          <w:sz w:val="14"/>
        </w:rPr>
      </w:pPr>
    </w:p>
    <w:p w:rsidR="00535F20" w:rsidRDefault="00FD0229">
      <w:pPr>
        <w:pStyle w:val="Heading3"/>
        <w:rPr>
          <w:u w:val="none"/>
        </w:rPr>
      </w:pPr>
      <w:r>
        <w:t>How well we know our local area (SMATT 4) (Geography/History</w:t>
      </w:r>
      <w:bookmarkStart w:id="0" w:name="_GoBack"/>
      <w:bookmarkEnd w:id="0"/>
      <w:r>
        <w:t>)</w:t>
      </w:r>
    </w:p>
    <w:p w:rsidR="00535F20" w:rsidRDefault="00535F20">
      <w:pPr>
        <w:pStyle w:val="BodyText"/>
        <w:rPr>
          <w:sz w:val="15"/>
        </w:rPr>
      </w:pPr>
    </w:p>
    <w:p w:rsidR="00535F20" w:rsidRDefault="00FD0229">
      <w:pPr>
        <w:pStyle w:val="ListParagraph"/>
        <w:numPr>
          <w:ilvl w:val="0"/>
          <w:numId w:val="1"/>
        </w:numPr>
        <w:tabs>
          <w:tab w:val="left" w:pos="885"/>
          <w:tab w:val="left" w:pos="886"/>
        </w:tabs>
        <w:spacing w:before="59"/>
        <w:ind w:left="885" w:hanging="361"/>
        <w:rPr>
          <w:sz w:val="20"/>
        </w:rPr>
      </w:pPr>
      <w:r>
        <w:rPr>
          <w:sz w:val="20"/>
        </w:rPr>
        <w:t>We know about significant people and places in our</w:t>
      </w:r>
      <w:r>
        <w:rPr>
          <w:spacing w:val="-6"/>
          <w:sz w:val="20"/>
        </w:rPr>
        <w:t xml:space="preserve"> </w:t>
      </w:r>
      <w:r>
        <w:rPr>
          <w:sz w:val="20"/>
        </w:rPr>
        <w:t>locality</w:t>
      </w:r>
    </w:p>
    <w:p w:rsidR="00535F20" w:rsidRDefault="00FD0229">
      <w:pPr>
        <w:pStyle w:val="ListParagraph"/>
        <w:numPr>
          <w:ilvl w:val="0"/>
          <w:numId w:val="1"/>
        </w:numPr>
        <w:tabs>
          <w:tab w:val="left" w:pos="885"/>
          <w:tab w:val="left" w:pos="886"/>
        </w:tabs>
        <w:ind w:left="885" w:hanging="361"/>
        <w:rPr>
          <w:sz w:val="20"/>
        </w:rPr>
      </w:pPr>
      <w:r>
        <w:rPr>
          <w:sz w:val="20"/>
        </w:rPr>
        <w:t>We can compare our location to a differing location and know the</w:t>
      </w:r>
      <w:r>
        <w:rPr>
          <w:spacing w:val="-11"/>
          <w:sz w:val="20"/>
        </w:rPr>
        <w:t xml:space="preserve"> </w:t>
      </w:r>
      <w:r>
        <w:rPr>
          <w:sz w:val="20"/>
        </w:rPr>
        <w:t>differences/similarities</w:t>
      </w:r>
    </w:p>
    <w:p w:rsidR="00535F20" w:rsidRDefault="00FD0229">
      <w:pPr>
        <w:pStyle w:val="ListParagraph"/>
        <w:numPr>
          <w:ilvl w:val="0"/>
          <w:numId w:val="1"/>
        </w:numPr>
        <w:tabs>
          <w:tab w:val="left" w:pos="885"/>
          <w:tab w:val="left" w:pos="886"/>
        </w:tabs>
        <w:spacing w:before="17"/>
        <w:ind w:left="885" w:hanging="361"/>
        <w:rPr>
          <w:sz w:val="20"/>
        </w:rPr>
      </w:pPr>
      <w:r>
        <w:rPr>
          <w:sz w:val="20"/>
        </w:rPr>
        <w:t>We can ask questions and investigate reasons for</w:t>
      </w:r>
      <w:r>
        <w:rPr>
          <w:spacing w:val="-4"/>
          <w:sz w:val="20"/>
        </w:rPr>
        <w:t xml:space="preserve"> </w:t>
      </w:r>
      <w:r>
        <w:rPr>
          <w:sz w:val="20"/>
        </w:rPr>
        <w:t>change</w:t>
      </w:r>
    </w:p>
    <w:p w:rsidR="00535F20" w:rsidRDefault="00FD0229">
      <w:pPr>
        <w:pStyle w:val="ListParagraph"/>
        <w:numPr>
          <w:ilvl w:val="0"/>
          <w:numId w:val="1"/>
        </w:numPr>
        <w:tabs>
          <w:tab w:val="left" w:pos="885"/>
          <w:tab w:val="left" w:pos="886"/>
        </w:tabs>
        <w:spacing w:before="18"/>
        <w:ind w:left="885" w:hanging="361"/>
        <w:rPr>
          <w:sz w:val="20"/>
        </w:rPr>
      </w:pPr>
      <w:r>
        <w:rPr>
          <w:sz w:val="20"/>
        </w:rPr>
        <w:t>We can draw conclusions and present our findings in differing</w:t>
      </w:r>
      <w:r>
        <w:rPr>
          <w:spacing w:val="-6"/>
          <w:sz w:val="20"/>
        </w:rPr>
        <w:t xml:space="preserve"> </w:t>
      </w:r>
      <w:r>
        <w:rPr>
          <w:sz w:val="20"/>
        </w:rPr>
        <w:t>ways</w:t>
      </w:r>
    </w:p>
    <w:p w:rsidR="00535F20" w:rsidRDefault="00535F20">
      <w:pPr>
        <w:rPr>
          <w:sz w:val="20"/>
        </w:rPr>
        <w:sectPr w:rsidR="00535F20">
          <w:pgSz w:w="11910" w:h="16840"/>
          <w:pgMar w:top="1420" w:right="1320" w:bottom="920" w:left="1320" w:header="0" w:footer="734" w:gutter="0"/>
          <w:cols w:space="720"/>
        </w:sectPr>
      </w:pPr>
    </w:p>
    <w:p w:rsidR="00535F20" w:rsidRDefault="00FD0229">
      <w:pPr>
        <w:pStyle w:val="Heading3"/>
        <w:spacing w:before="34"/>
        <w:rPr>
          <w:u w:val="none"/>
        </w:rPr>
      </w:pPr>
      <w:r>
        <w:t>How we relate to our worl</w:t>
      </w:r>
      <w:r>
        <w:t>d (SMATT 5) (British /Catholic values, Geography, Science, PSHE)</w:t>
      </w:r>
    </w:p>
    <w:p w:rsidR="00535F20" w:rsidRDefault="00535F20">
      <w:pPr>
        <w:pStyle w:val="BodyText"/>
        <w:rPr>
          <w:sz w:val="15"/>
        </w:rPr>
      </w:pPr>
    </w:p>
    <w:p w:rsidR="00535F20" w:rsidRDefault="00FD0229">
      <w:pPr>
        <w:pStyle w:val="ListParagraph"/>
        <w:numPr>
          <w:ilvl w:val="0"/>
          <w:numId w:val="1"/>
        </w:numPr>
        <w:tabs>
          <w:tab w:val="left" w:pos="839"/>
          <w:tab w:val="left" w:pos="840"/>
        </w:tabs>
        <w:spacing w:before="60"/>
        <w:rPr>
          <w:sz w:val="20"/>
        </w:rPr>
      </w:pPr>
      <w:r>
        <w:rPr>
          <w:sz w:val="20"/>
        </w:rPr>
        <w:t>We</w:t>
      </w:r>
      <w:r>
        <w:rPr>
          <w:spacing w:val="-4"/>
          <w:sz w:val="20"/>
        </w:rPr>
        <w:t xml:space="preserve"> </w:t>
      </w:r>
      <w:r>
        <w:rPr>
          <w:sz w:val="20"/>
        </w:rPr>
        <w:t>know</w:t>
      </w:r>
      <w:r>
        <w:rPr>
          <w:spacing w:val="-3"/>
          <w:sz w:val="20"/>
        </w:rPr>
        <w:t xml:space="preserve"> </w:t>
      </w:r>
      <w:r>
        <w:rPr>
          <w:sz w:val="20"/>
        </w:rPr>
        <w:t>the</w:t>
      </w:r>
      <w:r>
        <w:rPr>
          <w:spacing w:val="-3"/>
          <w:sz w:val="20"/>
        </w:rPr>
        <w:t xml:space="preserve"> </w:t>
      </w:r>
      <w:r>
        <w:rPr>
          <w:sz w:val="20"/>
        </w:rPr>
        <w:t>gospel</w:t>
      </w:r>
      <w:r>
        <w:rPr>
          <w:spacing w:val="-3"/>
          <w:sz w:val="20"/>
        </w:rPr>
        <w:t xml:space="preserve"> </w:t>
      </w:r>
      <w:r>
        <w:rPr>
          <w:sz w:val="20"/>
        </w:rPr>
        <w:t>values</w:t>
      </w:r>
      <w:r>
        <w:rPr>
          <w:spacing w:val="-3"/>
          <w:sz w:val="20"/>
        </w:rPr>
        <w:t xml:space="preserve"> </w:t>
      </w:r>
      <w:r>
        <w:rPr>
          <w:sz w:val="20"/>
        </w:rPr>
        <w:t>and</w:t>
      </w:r>
      <w:r>
        <w:rPr>
          <w:spacing w:val="-1"/>
          <w:sz w:val="20"/>
        </w:rPr>
        <w:t xml:space="preserve"> </w:t>
      </w:r>
      <w:r>
        <w:rPr>
          <w:sz w:val="20"/>
        </w:rPr>
        <w:t>how</w:t>
      </w:r>
      <w:r>
        <w:rPr>
          <w:spacing w:val="-3"/>
          <w:sz w:val="20"/>
        </w:rPr>
        <w:t xml:space="preserve"> </w:t>
      </w:r>
      <w:r>
        <w:rPr>
          <w:sz w:val="20"/>
        </w:rPr>
        <w:t>we</w:t>
      </w:r>
      <w:r>
        <w:rPr>
          <w:spacing w:val="-4"/>
          <w:sz w:val="20"/>
        </w:rPr>
        <w:t xml:space="preserve"> </w:t>
      </w:r>
      <w:r>
        <w:rPr>
          <w:sz w:val="20"/>
        </w:rPr>
        <w:t>should</w:t>
      </w:r>
      <w:r>
        <w:rPr>
          <w:spacing w:val="-1"/>
          <w:sz w:val="20"/>
        </w:rPr>
        <w:t xml:space="preserve"> </w:t>
      </w:r>
      <w:r>
        <w:rPr>
          <w:sz w:val="20"/>
        </w:rPr>
        <w:t>use</w:t>
      </w:r>
      <w:r>
        <w:rPr>
          <w:spacing w:val="-3"/>
          <w:sz w:val="20"/>
        </w:rPr>
        <w:t xml:space="preserve"> </w:t>
      </w:r>
      <w:r>
        <w:rPr>
          <w:sz w:val="20"/>
        </w:rPr>
        <w:t>them</w:t>
      </w:r>
      <w:r>
        <w:rPr>
          <w:spacing w:val="-4"/>
          <w:sz w:val="20"/>
        </w:rPr>
        <w:t xml:space="preserve"> </w:t>
      </w:r>
      <w:r>
        <w:rPr>
          <w:sz w:val="20"/>
        </w:rPr>
        <w:t>in</w:t>
      </w:r>
      <w:r>
        <w:rPr>
          <w:spacing w:val="-1"/>
          <w:sz w:val="20"/>
        </w:rPr>
        <w:t xml:space="preserve"> </w:t>
      </w:r>
      <w:r>
        <w:rPr>
          <w:sz w:val="20"/>
        </w:rPr>
        <w:t>our</w:t>
      </w:r>
      <w:r>
        <w:rPr>
          <w:spacing w:val="-2"/>
          <w:sz w:val="20"/>
        </w:rPr>
        <w:t xml:space="preserve"> </w:t>
      </w:r>
      <w:r>
        <w:rPr>
          <w:sz w:val="20"/>
        </w:rPr>
        <w:t>world</w:t>
      </w:r>
      <w:r>
        <w:rPr>
          <w:spacing w:val="-2"/>
          <w:sz w:val="20"/>
        </w:rPr>
        <w:t xml:space="preserve"> </w:t>
      </w:r>
      <w:r>
        <w:rPr>
          <w:sz w:val="20"/>
        </w:rPr>
        <w:t>to</w:t>
      </w:r>
      <w:r>
        <w:rPr>
          <w:spacing w:val="-2"/>
          <w:sz w:val="20"/>
        </w:rPr>
        <w:t xml:space="preserve"> </w:t>
      </w:r>
      <w:r>
        <w:rPr>
          <w:sz w:val="20"/>
        </w:rPr>
        <w:t>value</w:t>
      </w:r>
      <w:r>
        <w:rPr>
          <w:spacing w:val="-3"/>
          <w:sz w:val="20"/>
        </w:rPr>
        <w:t xml:space="preserve"> </w:t>
      </w:r>
      <w:r>
        <w:rPr>
          <w:sz w:val="20"/>
        </w:rPr>
        <w:t>ourselves</w:t>
      </w:r>
      <w:r>
        <w:rPr>
          <w:spacing w:val="-3"/>
          <w:sz w:val="20"/>
        </w:rPr>
        <w:t xml:space="preserve"> </w:t>
      </w:r>
      <w:r>
        <w:rPr>
          <w:sz w:val="20"/>
        </w:rPr>
        <w:t>and</w:t>
      </w:r>
      <w:r>
        <w:rPr>
          <w:spacing w:val="-2"/>
          <w:sz w:val="20"/>
        </w:rPr>
        <w:t xml:space="preserve"> </w:t>
      </w:r>
      <w:r>
        <w:rPr>
          <w:sz w:val="20"/>
        </w:rPr>
        <w:t>others</w:t>
      </w:r>
    </w:p>
    <w:p w:rsidR="00535F20" w:rsidRDefault="00FD0229">
      <w:pPr>
        <w:pStyle w:val="ListParagraph"/>
        <w:numPr>
          <w:ilvl w:val="0"/>
          <w:numId w:val="1"/>
        </w:numPr>
        <w:tabs>
          <w:tab w:val="left" w:pos="839"/>
          <w:tab w:val="left" w:pos="840"/>
        </w:tabs>
        <w:spacing w:before="19"/>
        <w:rPr>
          <w:sz w:val="20"/>
        </w:rPr>
      </w:pPr>
      <w:r>
        <w:rPr>
          <w:sz w:val="20"/>
        </w:rPr>
        <w:t>We</w:t>
      </w:r>
      <w:r>
        <w:rPr>
          <w:spacing w:val="-4"/>
          <w:sz w:val="20"/>
        </w:rPr>
        <w:t xml:space="preserve"> </w:t>
      </w:r>
      <w:r>
        <w:rPr>
          <w:sz w:val="20"/>
        </w:rPr>
        <w:t>know</w:t>
      </w:r>
      <w:r>
        <w:rPr>
          <w:spacing w:val="-3"/>
          <w:sz w:val="20"/>
        </w:rPr>
        <w:t xml:space="preserve"> </w:t>
      </w:r>
      <w:r>
        <w:rPr>
          <w:sz w:val="20"/>
        </w:rPr>
        <w:t>the</w:t>
      </w:r>
      <w:r>
        <w:rPr>
          <w:spacing w:val="-3"/>
          <w:sz w:val="20"/>
        </w:rPr>
        <w:t xml:space="preserve"> </w:t>
      </w:r>
      <w:r>
        <w:rPr>
          <w:sz w:val="20"/>
        </w:rPr>
        <w:t>Jesuit</w:t>
      </w:r>
      <w:r>
        <w:rPr>
          <w:spacing w:val="-2"/>
          <w:sz w:val="20"/>
        </w:rPr>
        <w:t xml:space="preserve"> </w:t>
      </w:r>
      <w:r>
        <w:rPr>
          <w:sz w:val="20"/>
        </w:rPr>
        <w:t>virtues</w:t>
      </w:r>
      <w:r>
        <w:rPr>
          <w:spacing w:val="-3"/>
          <w:sz w:val="20"/>
        </w:rPr>
        <w:t xml:space="preserve"> </w:t>
      </w:r>
      <w:r>
        <w:rPr>
          <w:sz w:val="20"/>
        </w:rPr>
        <w:t>and</w:t>
      </w:r>
      <w:r>
        <w:rPr>
          <w:spacing w:val="-2"/>
          <w:sz w:val="20"/>
        </w:rPr>
        <w:t xml:space="preserve"> </w:t>
      </w:r>
      <w:r>
        <w:rPr>
          <w:sz w:val="20"/>
        </w:rPr>
        <w:t>how</w:t>
      </w:r>
      <w:r>
        <w:rPr>
          <w:spacing w:val="-3"/>
          <w:sz w:val="20"/>
        </w:rPr>
        <w:t xml:space="preserve"> </w:t>
      </w:r>
      <w:r>
        <w:rPr>
          <w:sz w:val="20"/>
        </w:rPr>
        <w:t>we</w:t>
      </w:r>
      <w:r>
        <w:rPr>
          <w:spacing w:val="-3"/>
          <w:sz w:val="20"/>
        </w:rPr>
        <w:t xml:space="preserve"> </w:t>
      </w:r>
      <w:r>
        <w:rPr>
          <w:sz w:val="20"/>
        </w:rPr>
        <w:t>can</w:t>
      </w:r>
      <w:r>
        <w:rPr>
          <w:spacing w:val="-1"/>
          <w:sz w:val="20"/>
        </w:rPr>
        <w:t xml:space="preserve"> </w:t>
      </w:r>
      <w:r>
        <w:rPr>
          <w:sz w:val="20"/>
        </w:rPr>
        <w:t>use</w:t>
      </w:r>
      <w:r>
        <w:rPr>
          <w:spacing w:val="-4"/>
          <w:sz w:val="20"/>
        </w:rPr>
        <w:t xml:space="preserve"> </w:t>
      </w:r>
      <w:r>
        <w:rPr>
          <w:sz w:val="20"/>
        </w:rPr>
        <w:t>them</w:t>
      </w:r>
      <w:r>
        <w:rPr>
          <w:spacing w:val="-3"/>
          <w:sz w:val="20"/>
        </w:rPr>
        <w:t xml:space="preserve"> </w:t>
      </w:r>
      <w:r>
        <w:rPr>
          <w:sz w:val="20"/>
        </w:rPr>
        <w:t>in</w:t>
      </w:r>
      <w:r>
        <w:rPr>
          <w:spacing w:val="-1"/>
          <w:sz w:val="20"/>
        </w:rPr>
        <w:t xml:space="preserve"> </w:t>
      </w:r>
      <w:r>
        <w:rPr>
          <w:sz w:val="20"/>
        </w:rPr>
        <w:t>our</w:t>
      </w:r>
      <w:r>
        <w:rPr>
          <w:spacing w:val="-2"/>
          <w:sz w:val="20"/>
        </w:rPr>
        <w:t xml:space="preserve"> </w:t>
      </w:r>
      <w:r>
        <w:rPr>
          <w:sz w:val="20"/>
        </w:rPr>
        <w:t>world</w:t>
      </w:r>
      <w:r>
        <w:rPr>
          <w:spacing w:val="-2"/>
          <w:sz w:val="20"/>
        </w:rPr>
        <w:t xml:space="preserve"> </w:t>
      </w:r>
      <w:r>
        <w:rPr>
          <w:sz w:val="20"/>
        </w:rPr>
        <w:t>to</w:t>
      </w:r>
      <w:r>
        <w:rPr>
          <w:spacing w:val="-2"/>
          <w:sz w:val="20"/>
        </w:rPr>
        <w:t xml:space="preserve"> </w:t>
      </w:r>
      <w:r>
        <w:rPr>
          <w:sz w:val="20"/>
        </w:rPr>
        <w:t>value</w:t>
      </w:r>
      <w:r>
        <w:rPr>
          <w:spacing w:val="-3"/>
          <w:sz w:val="20"/>
        </w:rPr>
        <w:t xml:space="preserve"> </w:t>
      </w:r>
      <w:r>
        <w:rPr>
          <w:sz w:val="20"/>
        </w:rPr>
        <w:t>ourselves</w:t>
      </w:r>
      <w:r>
        <w:rPr>
          <w:spacing w:val="-3"/>
          <w:sz w:val="20"/>
        </w:rPr>
        <w:t xml:space="preserve"> </w:t>
      </w:r>
      <w:r>
        <w:rPr>
          <w:sz w:val="20"/>
        </w:rPr>
        <w:t>and others</w:t>
      </w:r>
    </w:p>
    <w:p w:rsidR="00535F20" w:rsidRDefault="00FD0229">
      <w:pPr>
        <w:pStyle w:val="ListParagraph"/>
        <w:numPr>
          <w:ilvl w:val="0"/>
          <w:numId w:val="1"/>
        </w:numPr>
        <w:tabs>
          <w:tab w:val="left" w:pos="839"/>
          <w:tab w:val="left" w:pos="840"/>
        </w:tabs>
        <w:spacing w:before="18"/>
        <w:ind w:hanging="361"/>
        <w:rPr>
          <w:sz w:val="20"/>
        </w:rPr>
      </w:pPr>
      <w:r>
        <w:rPr>
          <w:sz w:val="20"/>
        </w:rPr>
        <w:t>We know British values and how we should use them to value ourselves and</w:t>
      </w:r>
      <w:r>
        <w:rPr>
          <w:spacing w:val="-12"/>
          <w:sz w:val="20"/>
        </w:rPr>
        <w:t xml:space="preserve"> </w:t>
      </w:r>
      <w:r>
        <w:rPr>
          <w:sz w:val="20"/>
        </w:rPr>
        <w:t>others</w:t>
      </w:r>
    </w:p>
    <w:p w:rsidR="00535F20" w:rsidRDefault="00FD0229">
      <w:pPr>
        <w:pStyle w:val="ListParagraph"/>
        <w:numPr>
          <w:ilvl w:val="0"/>
          <w:numId w:val="1"/>
        </w:numPr>
        <w:tabs>
          <w:tab w:val="left" w:pos="839"/>
          <w:tab w:val="left" w:pos="840"/>
        </w:tabs>
        <w:ind w:hanging="361"/>
        <w:rPr>
          <w:sz w:val="20"/>
        </w:rPr>
      </w:pPr>
      <w:r>
        <w:rPr>
          <w:sz w:val="20"/>
        </w:rPr>
        <w:t>We know about famous people in our world who are inspiring because of their</w:t>
      </w:r>
      <w:r>
        <w:rPr>
          <w:spacing w:val="-17"/>
          <w:sz w:val="20"/>
        </w:rPr>
        <w:t xml:space="preserve"> </w:t>
      </w:r>
      <w:r>
        <w:rPr>
          <w:sz w:val="20"/>
        </w:rPr>
        <w:t>lifestyle</w:t>
      </w:r>
    </w:p>
    <w:p w:rsidR="00535F20" w:rsidRDefault="00FD0229">
      <w:pPr>
        <w:pStyle w:val="ListParagraph"/>
        <w:numPr>
          <w:ilvl w:val="0"/>
          <w:numId w:val="1"/>
        </w:numPr>
        <w:tabs>
          <w:tab w:val="left" w:pos="839"/>
          <w:tab w:val="left" w:pos="840"/>
        </w:tabs>
        <w:spacing w:before="19"/>
        <w:ind w:hanging="361"/>
        <w:rPr>
          <w:sz w:val="20"/>
        </w:rPr>
      </w:pPr>
      <w:r>
        <w:rPr>
          <w:sz w:val="20"/>
        </w:rPr>
        <w:t>We know about different cultures and how they compare with our</w:t>
      </w:r>
      <w:r>
        <w:rPr>
          <w:spacing w:val="-5"/>
          <w:sz w:val="20"/>
        </w:rPr>
        <w:t xml:space="preserve"> </w:t>
      </w:r>
      <w:r>
        <w:rPr>
          <w:sz w:val="20"/>
        </w:rPr>
        <w:t>culture</w:t>
      </w:r>
    </w:p>
    <w:p w:rsidR="00535F20" w:rsidRDefault="00FD0229">
      <w:pPr>
        <w:pStyle w:val="ListParagraph"/>
        <w:numPr>
          <w:ilvl w:val="0"/>
          <w:numId w:val="1"/>
        </w:numPr>
        <w:tabs>
          <w:tab w:val="left" w:pos="839"/>
          <w:tab w:val="left" w:pos="840"/>
        </w:tabs>
        <w:ind w:hanging="361"/>
        <w:rPr>
          <w:sz w:val="20"/>
        </w:rPr>
      </w:pPr>
      <w:r>
        <w:rPr>
          <w:sz w:val="20"/>
        </w:rPr>
        <w:t>We know about rules</w:t>
      </w:r>
      <w:r>
        <w:rPr>
          <w:sz w:val="20"/>
        </w:rPr>
        <w:t xml:space="preserve"> in our world and our school and how they help us to help</w:t>
      </w:r>
      <w:r>
        <w:rPr>
          <w:spacing w:val="-14"/>
          <w:sz w:val="20"/>
        </w:rPr>
        <w:t xml:space="preserve"> </w:t>
      </w:r>
      <w:r>
        <w:rPr>
          <w:sz w:val="20"/>
        </w:rPr>
        <w:t>others</w:t>
      </w:r>
    </w:p>
    <w:p w:rsidR="00535F20" w:rsidRDefault="00FD0229">
      <w:pPr>
        <w:pStyle w:val="ListParagraph"/>
        <w:numPr>
          <w:ilvl w:val="0"/>
          <w:numId w:val="1"/>
        </w:numPr>
        <w:tabs>
          <w:tab w:val="left" w:pos="839"/>
          <w:tab w:val="left" w:pos="840"/>
        </w:tabs>
        <w:spacing w:before="18"/>
        <w:ind w:hanging="361"/>
        <w:rPr>
          <w:sz w:val="20"/>
        </w:rPr>
      </w:pPr>
      <w:r>
        <w:rPr>
          <w:sz w:val="20"/>
        </w:rPr>
        <w:t>We know that we are all different and that we have to value those</w:t>
      </w:r>
      <w:r>
        <w:rPr>
          <w:spacing w:val="-15"/>
          <w:sz w:val="20"/>
        </w:rPr>
        <w:t xml:space="preserve"> </w:t>
      </w:r>
      <w:r>
        <w:rPr>
          <w:sz w:val="20"/>
        </w:rPr>
        <w:t>differences</w:t>
      </w:r>
    </w:p>
    <w:p w:rsidR="00535F20" w:rsidRDefault="00FD0229">
      <w:pPr>
        <w:pStyle w:val="ListParagraph"/>
        <w:numPr>
          <w:ilvl w:val="0"/>
          <w:numId w:val="1"/>
        </w:numPr>
        <w:tabs>
          <w:tab w:val="left" w:pos="839"/>
          <w:tab w:val="left" w:pos="840"/>
        </w:tabs>
        <w:spacing w:before="17"/>
        <w:ind w:hanging="361"/>
        <w:rPr>
          <w:sz w:val="20"/>
        </w:rPr>
      </w:pPr>
      <w:r>
        <w:rPr>
          <w:sz w:val="20"/>
        </w:rPr>
        <w:t>We know that our world is precious and that we should value</w:t>
      </w:r>
      <w:r>
        <w:rPr>
          <w:spacing w:val="-8"/>
          <w:sz w:val="20"/>
        </w:rPr>
        <w:t xml:space="preserve"> </w:t>
      </w:r>
      <w:r>
        <w:rPr>
          <w:sz w:val="20"/>
        </w:rPr>
        <w:t>it.</w:t>
      </w:r>
    </w:p>
    <w:p w:rsidR="00535F20" w:rsidRDefault="00535F20">
      <w:pPr>
        <w:pStyle w:val="BodyText"/>
      </w:pPr>
    </w:p>
    <w:p w:rsidR="00535F20" w:rsidRDefault="00535F20">
      <w:pPr>
        <w:pStyle w:val="BodyText"/>
      </w:pPr>
    </w:p>
    <w:p w:rsidR="00535F20" w:rsidRDefault="00FD0229">
      <w:pPr>
        <w:pStyle w:val="Heading3"/>
        <w:spacing w:before="173"/>
        <w:rPr>
          <w:u w:val="none"/>
        </w:rPr>
      </w:pPr>
      <w:r>
        <w:t>Impact of our Foundation Subjects Curriculum</w:t>
      </w:r>
    </w:p>
    <w:p w:rsidR="00535F20" w:rsidRDefault="00535F20">
      <w:pPr>
        <w:pStyle w:val="BodyText"/>
        <w:rPr>
          <w:sz w:val="15"/>
        </w:rPr>
      </w:pPr>
    </w:p>
    <w:p w:rsidR="00535F20" w:rsidRDefault="00FD0229">
      <w:pPr>
        <w:pStyle w:val="ListParagraph"/>
        <w:numPr>
          <w:ilvl w:val="1"/>
          <w:numId w:val="1"/>
        </w:numPr>
        <w:tabs>
          <w:tab w:val="left" w:pos="1199"/>
          <w:tab w:val="left" w:pos="1200"/>
        </w:tabs>
        <w:spacing w:before="59"/>
        <w:rPr>
          <w:sz w:val="20"/>
        </w:rPr>
      </w:pPr>
      <w:r>
        <w:rPr>
          <w:sz w:val="20"/>
        </w:rPr>
        <w:t>A</w:t>
      </w:r>
      <w:r>
        <w:rPr>
          <w:sz w:val="20"/>
        </w:rPr>
        <w:t xml:space="preserve"> clear coherent</w:t>
      </w:r>
      <w:r>
        <w:rPr>
          <w:spacing w:val="-1"/>
          <w:sz w:val="20"/>
        </w:rPr>
        <w:t xml:space="preserve"> </w:t>
      </w:r>
      <w:r>
        <w:rPr>
          <w:sz w:val="20"/>
        </w:rPr>
        <w:t>curriculum</w:t>
      </w:r>
    </w:p>
    <w:p w:rsidR="00535F20" w:rsidRDefault="00FD0229">
      <w:pPr>
        <w:pStyle w:val="ListParagraph"/>
        <w:numPr>
          <w:ilvl w:val="1"/>
          <w:numId w:val="1"/>
        </w:numPr>
        <w:tabs>
          <w:tab w:val="left" w:pos="1199"/>
          <w:tab w:val="left" w:pos="1200"/>
        </w:tabs>
        <w:rPr>
          <w:sz w:val="20"/>
        </w:rPr>
      </w:pPr>
      <w:r>
        <w:rPr>
          <w:sz w:val="20"/>
        </w:rPr>
        <w:t>Focused learning intentions taken from skills ensure lessons have a clear learning</w:t>
      </w:r>
      <w:r>
        <w:rPr>
          <w:spacing w:val="-15"/>
          <w:sz w:val="20"/>
        </w:rPr>
        <w:t xml:space="preserve"> </w:t>
      </w:r>
      <w:r>
        <w:rPr>
          <w:sz w:val="20"/>
        </w:rPr>
        <w:t>point</w:t>
      </w:r>
    </w:p>
    <w:p w:rsidR="00535F20" w:rsidRDefault="00FD0229">
      <w:pPr>
        <w:pStyle w:val="ListParagraph"/>
        <w:numPr>
          <w:ilvl w:val="1"/>
          <w:numId w:val="1"/>
        </w:numPr>
        <w:tabs>
          <w:tab w:val="left" w:pos="1199"/>
          <w:tab w:val="left" w:pos="1200"/>
        </w:tabs>
        <w:ind w:hanging="361"/>
        <w:rPr>
          <w:sz w:val="20"/>
        </w:rPr>
      </w:pPr>
      <w:r>
        <w:rPr>
          <w:sz w:val="20"/>
        </w:rPr>
        <w:t>Pupils have ownership over learning which encourages</w:t>
      </w:r>
      <w:r>
        <w:rPr>
          <w:spacing w:val="-5"/>
          <w:sz w:val="20"/>
        </w:rPr>
        <w:t xml:space="preserve"> </w:t>
      </w:r>
      <w:r>
        <w:rPr>
          <w:sz w:val="20"/>
        </w:rPr>
        <w:t>engagement</w:t>
      </w:r>
    </w:p>
    <w:p w:rsidR="00535F20" w:rsidRDefault="00FD0229">
      <w:pPr>
        <w:pStyle w:val="ListParagraph"/>
        <w:numPr>
          <w:ilvl w:val="1"/>
          <w:numId w:val="1"/>
        </w:numPr>
        <w:tabs>
          <w:tab w:val="left" w:pos="1199"/>
          <w:tab w:val="left" w:pos="1200"/>
        </w:tabs>
        <w:spacing w:before="17"/>
        <w:ind w:hanging="361"/>
        <w:rPr>
          <w:sz w:val="20"/>
        </w:rPr>
      </w:pPr>
      <w:r>
        <w:rPr>
          <w:sz w:val="20"/>
        </w:rPr>
        <w:t>Wider Learning Projects are interesting and</w:t>
      </w:r>
      <w:r>
        <w:rPr>
          <w:spacing w:val="-3"/>
          <w:sz w:val="20"/>
        </w:rPr>
        <w:t xml:space="preserve"> </w:t>
      </w:r>
      <w:r>
        <w:rPr>
          <w:sz w:val="20"/>
        </w:rPr>
        <w:t>current</w:t>
      </w:r>
    </w:p>
    <w:p w:rsidR="00535F20" w:rsidRDefault="00FD0229">
      <w:pPr>
        <w:pStyle w:val="ListParagraph"/>
        <w:numPr>
          <w:ilvl w:val="1"/>
          <w:numId w:val="1"/>
        </w:numPr>
        <w:tabs>
          <w:tab w:val="left" w:pos="1199"/>
          <w:tab w:val="left" w:pos="1200"/>
        </w:tabs>
        <w:ind w:hanging="361"/>
        <w:rPr>
          <w:sz w:val="20"/>
        </w:rPr>
      </w:pPr>
      <w:r>
        <w:rPr>
          <w:sz w:val="20"/>
        </w:rPr>
        <w:t>Promote transferable skills</w:t>
      </w:r>
    </w:p>
    <w:p w:rsidR="00535F20" w:rsidRDefault="00FD0229">
      <w:pPr>
        <w:pStyle w:val="ListParagraph"/>
        <w:numPr>
          <w:ilvl w:val="1"/>
          <w:numId w:val="1"/>
        </w:numPr>
        <w:tabs>
          <w:tab w:val="left" w:pos="1199"/>
          <w:tab w:val="left" w:pos="1200"/>
        </w:tabs>
        <w:ind w:hanging="361"/>
        <w:rPr>
          <w:sz w:val="20"/>
        </w:rPr>
      </w:pPr>
      <w:r>
        <w:rPr>
          <w:sz w:val="20"/>
        </w:rPr>
        <w:t>Clear assessment procedure to ensure teachers are aware of each pupil’s</w:t>
      </w:r>
      <w:r>
        <w:rPr>
          <w:spacing w:val="-11"/>
          <w:sz w:val="20"/>
        </w:rPr>
        <w:t xml:space="preserve"> </w:t>
      </w:r>
      <w:r>
        <w:rPr>
          <w:sz w:val="20"/>
        </w:rPr>
        <w:t>needs</w:t>
      </w:r>
    </w:p>
    <w:p w:rsidR="00535F20" w:rsidRDefault="00FD0229">
      <w:pPr>
        <w:pStyle w:val="ListParagraph"/>
        <w:numPr>
          <w:ilvl w:val="1"/>
          <w:numId w:val="1"/>
        </w:numPr>
        <w:tabs>
          <w:tab w:val="left" w:pos="1199"/>
          <w:tab w:val="left" w:pos="1200"/>
        </w:tabs>
        <w:ind w:hanging="361"/>
        <w:rPr>
          <w:sz w:val="20"/>
        </w:rPr>
      </w:pPr>
      <w:r>
        <w:rPr>
          <w:sz w:val="20"/>
        </w:rPr>
        <w:t>Curriculum Overview outline what will be taught during the academic</w:t>
      </w:r>
      <w:r>
        <w:rPr>
          <w:spacing w:val="-9"/>
          <w:sz w:val="20"/>
        </w:rPr>
        <w:t xml:space="preserve"> </w:t>
      </w:r>
      <w:r>
        <w:rPr>
          <w:sz w:val="20"/>
        </w:rPr>
        <w:t>year</w:t>
      </w:r>
    </w:p>
    <w:p w:rsidR="00535F20" w:rsidRDefault="00FD0229">
      <w:pPr>
        <w:pStyle w:val="ListParagraph"/>
        <w:numPr>
          <w:ilvl w:val="1"/>
          <w:numId w:val="1"/>
        </w:numPr>
        <w:tabs>
          <w:tab w:val="left" w:pos="1199"/>
          <w:tab w:val="left" w:pos="1200"/>
        </w:tabs>
        <w:spacing w:before="17" w:line="259" w:lineRule="auto"/>
        <w:ind w:right="321"/>
        <w:rPr>
          <w:sz w:val="20"/>
        </w:rPr>
      </w:pPr>
      <w:r>
        <w:rPr>
          <w:sz w:val="20"/>
        </w:rPr>
        <w:t>Knowledge and Skills Maps outline the knowledge and skills pupils are expected to develop and apply</w:t>
      </w:r>
    </w:p>
    <w:p w:rsidR="00535F20" w:rsidRDefault="00C4443A" w:rsidP="008B2CA1">
      <w:pPr>
        <w:pStyle w:val="ListParagraph"/>
        <w:numPr>
          <w:ilvl w:val="1"/>
          <w:numId w:val="1"/>
        </w:numPr>
        <w:tabs>
          <w:tab w:val="left" w:pos="1199"/>
          <w:tab w:val="left" w:pos="1200"/>
        </w:tabs>
        <w:spacing w:before="1" w:line="256" w:lineRule="auto"/>
        <w:ind w:right="397"/>
      </w:pPr>
      <w:r>
        <w:rPr>
          <w:sz w:val="20"/>
        </w:rPr>
        <w:t>SMATT</w:t>
      </w:r>
      <w:r w:rsidR="00FD0229">
        <w:rPr>
          <w:sz w:val="20"/>
        </w:rPr>
        <w:t xml:space="preserve"> Planning</w:t>
      </w:r>
      <w:r>
        <w:rPr>
          <w:sz w:val="20"/>
        </w:rPr>
        <w:t xml:space="preserve"> sheets are </w:t>
      </w:r>
      <w:r w:rsidR="00FD0229">
        <w:rPr>
          <w:sz w:val="20"/>
        </w:rPr>
        <w:t>evident to demonstrate purpose, clarity and progression in b</w:t>
      </w:r>
      <w:r>
        <w:rPr>
          <w:sz w:val="20"/>
        </w:rPr>
        <w:t>oth Key Stage 1 and Key Stage 2.</w:t>
      </w:r>
    </w:p>
    <w:p w:rsidR="00535F20" w:rsidRDefault="00535F20">
      <w:pPr>
        <w:pStyle w:val="BodyText"/>
      </w:pPr>
    </w:p>
    <w:p w:rsidR="00535F20" w:rsidRDefault="00FD0229">
      <w:pPr>
        <w:pStyle w:val="BodyText"/>
        <w:spacing w:before="158"/>
        <w:ind w:left="119"/>
      </w:pPr>
      <w:r>
        <w:t>Evidence suggests through monitoring and pupil voice:</w:t>
      </w:r>
    </w:p>
    <w:p w:rsidR="00535F20" w:rsidRDefault="00535F20">
      <w:pPr>
        <w:pStyle w:val="BodyText"/>
        <w:spacing w:before="4"/>
        <w:rPr>
          <w:sz w:val="19"/>
        </w:rPr>
      </w:pPr>
    </w:p>
    <w:p w:rsidR="00535F20" w:rsidRDefault="00FD0229">
      <w:pPr>
        <w:pStyle w:val="ListParagraph"/>
        <w:numPr>
          <w:ilvl w:val="1"/>
          <w:numId w:val="1"/>
        </w:numPr>
        <w:tabs>
          <w:tab w:val="left" w:pos="1199"/>
          <w:tab w:val="left" w:pos="1200"/>
        </w:tabs>
        <w:spacing w:before="0" w:line="259" w:lineRule="auto"/>
        <w:ind w:right="726"/>
        <w:rPr>
          <w:sz w:val="20"/>
        </w:rPr>
      </w:pPr>
      <w:r>
        <w:rPr>
          <w:sz w:val="20"/>
        </w:rPr>
        <w:t>Wide vocabulary and good reading skills are crucial for our children to be able to access all aspects of the</w:t>
      </w:r>
      <w:r>
        <w:rPr>
          <w:spacing w:val="-4"/>
          <w:sz w:val="20"/>
        </w:rPr>
        <w:t xml:space="preserve"> </w:t>
      </w:r>
      <w:r>
        <w:rPr>
          <w:sz w:val="20"/>
        </w:rPr>
        <w:t>curriculum.</w:t>
      </w:r>
    </w:p>
    <w:p w:rsidR="00535F20" w:rsidRDefault="00FD0229">
      <w:pPr>
        <w:pStyle w:val="ListParagraph"/>
        <w:numPr>
          <w:ilvl w:val="1"/>
          <w:numId w:val="1"/>
        </w:numPr>
        <w:tabs>
          <w:tab w:val="left" w:pos="1199"/>
          <w:tab w:val="left" w:pos="1200"/>
        </w:tabs>
        <w:spacing w:before="0" w:line="259" w:lineRule="auto"/>
        <w:ind w:right="403"/>
        <w:rPr>
          <w:sz w:val="20"/>
        </w:rPr>
      </w:pPr>
      <w:r>
        <w:rPr>
          <w:sz w:val="20"/>
        </w:rPr>
        <w:t>All students, regardless of their background, have access to a wide, exciti</w:t>
      </w:r>
      <w:r>
        <w:rPr>
          <w:sz w:val="20"/>
        </w:rPr>
        <w:t>ng and inspiring curriculum</w:t>
      </w:r>
      <w:r>
        <w:rPr>
          <w:spacing w:val="-4"/>
          <w:sz w:val="20"/>
        </w:rPr>
        <w:t xml:space="preserve"> </w:t>
      </w:r>
      <w:r>
        <w:rPr>
          <w:sz w:val="20"/>
        </w:rPr>
        <w:t>that</w:t>
      </w:r>
      <w:r>
        <w:rPr>
          <w:spacing w:val="-3"/>
          <w:sz w:val="20"/>
        </w:rPr>
        <w:t xml:space="preserve"> </w:t>
      </w:r>
      <w:r>
        <w:rPr>
          <w:sz w:val="20"/>
        </w:rPr>
        <w:t>prepares</w:t>
      </w:r>
      <w:r>
        <w:rPr>
          <w:spacing w:val="-3"/>
          <w:sz w:val="20"/>
        </w:rPr>
        <w:t xml:space="preserve"> </w:t>
      </w:r>
      <w:r>
        <w:rPr>
          <w:sz w:val="20"/>
        </w:rPr>
        <w:t>them</w:t>
      </w:r>
      <w:r>
        <w:rPr>
          <w:spacing w:val="-4"/>
          <w:sz w:val="20"/>
        </w:rPr>
        <w:t xml:space="preserve"> </w:t>
      </w:r>
      <w:r>
        <w:rPr>
          <w:sz w:val="20"/>
        </w:rPr>
        <w:t>for</w:t>
      </w:r>
      <w:r>
        <w:rPr>
          <w:spacing w:val="-3"/>
          <w:sz w:val="20"/>
        </w:rPr>
        <w:t xml:space="preserve"> </w:t>
      </w:r>
      <w:r>
        <w:rPr>
          <w:sz w:val="20"/>
        </w:rPr>
        <w:t>the</w:t>
      </w:r>
      <w:r>
        <w:rPr>
          <w:spacing w:val="-3"/>
          <w:sz w:val="20"/>
        </w:rPr>
        <w:t xml:space="preserve"> </w:t>
      </w:r>
      <w:r>
        <w:rPr>
          <w:sz w:val="20"/>
        </w:rPr>
        <w:t>society</w:t>
      </w:r>
      <w:r>
        <w:rPr>
          <w:spacing w:val="-2"/>
          <w:sz w:val="20"/>
        </w:rPr>
        <w:t xml:space="preserve"> </w:t>
      </w:r>
      <w:r>
        <w:rPr>
          <w:sz w:val="20"/>
        </w:rPr>
        <w:t>they</w:t>
      </w:r>
      <w:r>
        <w:rPr>
          <w:spacing w:val="-2"/>
          <w:sz w:val="20"/>
        </w:rPr>
        <w:t xml:space="preserve"> </w:t>
      </w:r>
      <w:r>
        <w:rPr>
          <w:sz w:val="20"/>
        </w:rPr>
        <w:t>live</w:t>
      </w:r>
      <w:r>
        <w:rPr>
          <w:spacing w:val="-3"/>
          <w:sz w:val="20"/>
        </w:rPr>
        <w:t xml:space="preserve"> </w:t>
      </w:r>
      <w:r>
        <w:rPr>
          <w:sz w:val="20"/>
        </w:rPr>
        <w:t>in</w:t>
      </w:r>
      <w:r>
        <w:rPr>
          <w:spacing w:val="-2"/>
          <w:sz w:val="20"/>
        </w:rPr>
        <w:t xml:space="preserve"> </w:t>
      </w:r>
      <w:r>
        <w:rPr>
          <w:sz w:val="20"/>
        </w:rPr>
        <w:t>and</w:t>
      </w:r>
      <w:r>
        <w:rPr>
          <w:spacing w:val="-2"/>
          <w:sz w:val="20"/>
        </w:rPr>
        <w:t xml:space="preserve"> </w:t>
      </w:r>
      <w:r>
        <w:rPr>
          <w:sz w:val="20"/>
        </w:rPr>
        <w:t>how</w:t>
      </w:r>
      <w:r>
        <w:rPr>
          <w:spacing w:val="-3"/>
          <w:sz w:val="20"/>
        </w:rPr>
        <w:t xml:space="preserve"> </w:t>
      </w:r>
      <w:r>
        <w:rPr>
          <w:sz w:val="20"/>
        </w:rPr>
        <w:t>to</w:t>
      </w:r>
      <w:r>
        <w:rPr>
          <w:spacing w:val="-3"/>
          <w:sz w:val="20"/>
        </w:rPr>
        <w:t xml:space="preserve"> </w:t>
      </w:r>
      <w:r>
        <w:rPr>
          <w:sz w:val="20"/>
        </w:rPr>
        <w:t>succeed</w:t>
      </w:r>
      <w:r>
        <w:rPr>
          <w:spacing w:val="-2"/>
          <w:sz w:val="20"/>
        </w:rPr>
        <w:t xml:space="preserve"> </w:t>
      </w:r>
      <w:r>
        <w:rPr>
          <w:sz w:val="20"/>
        </w:rPr>
        <w:t>in</w:t>
      </w:r>
      <w:r>
        <w:rPr>
          <w:spacing w:val="-2"/>
          <w:sz w:val="20"/>
        </w:rPr>
        <w:t xml:space="preserve"> </w:t>
      </w:r>
      <w:r>
        <w:rPr>
          <w:sz w:val="20"/>
        </w:rPr>
        <w:t>life</w:t>
      </w:r>
      <w:r>
        <w:rPr>
          <w:spacing w:val="-3"/>
          <w:sz w:val="20"/>
        </w:rPr>
        <w:t xml:space="preserve"> </w:t>
      </w:r>
      <w:r>
        <w:rPr>
          <w:sz w:val="20"/>
        </w:rPr>
        <w:t>and</w:t>
      </w:r>
      <w:r>
        <w:rPr>
          <w:spacing w:val="-2"/>
          <w:sz w:val="20"/>
        </w:rPr>
        <w:t xml:space="preserve"> </w:t>
      </w:r>
      <w:r>
        <w:rPr>
          <w:sz w:val="20"/>
        </w:rPr>
        <w:t>work.</w:t>
      </w:r>
    </w:p>
    <w:p w:rsidR="00535F20" w:rsidRDefault="00FD0229">
      <w:pPr>
        <w:pStyle w:val="ListParagraph"/>
        <w:numPr>
          <w:ilvl w:val="1"/>
          <w:numId w:val="1"/>
        </w:numPr>
        <w:tabs>
          <w:tab w:val="left" w:pos="1199"/>
          <w:tab w:val="left" w:pos="1200"/>
        </w:tabs>
        <w:spacing w:before="0" w:line="259" w:lineRule="auto"/>
        <w:ind w:right="441"/>
        <w:rPr>
          <w:sz w:val="20"/>
        </w:rPr>
      </w:pPr>
      <w:r>
        <w:rPr>
          <w:sz w:val="20"/>
        </w:rPr>
        <w:t>Quality First Teaching at St Mary of the Angels, means high quality inclusive teaching together with continuous whole school processes for asse</w:t>
      </w:r>
      <w:r>
        <w:rPr>
          <w:sz w:val="20"/>
        </w:rPr>
        <w:t>ssing, planning, implementing, tracking, monitoring and reviewing our children’s progress.</w:t>
      </w:r>
    </w:p>
    <w:p w:rsidR="00535F20" w:rsidRDefault="00FD0229">
      <w:pPr>
        <w:pStyle w:val="ListParagraph"/>
        <w:numPr>
          <w:ilvl w:val="1"/>
          <w:numId w:val="1"/>
        </w:numPr>
        <w:tabs>
          <w:tab w:val="left" w:pos="1199"/>
          <w:tab w:val="left" w:pos="1200"/>
        </w:tabs>
        <w:spacing w:before="0" w:line="243" w:lineRule="exact"/>
        <w:ind w:hanging="361"/>
        <w:rPr>
          <w:sz w:val="20"/>
        </w:rPr>
      </w:pPr>
      <w:r>
        <w:rPr>
          <w:sz w:val="20"/>
        </w:rPr>
        <w:t>Staff have high expectations of the</w:t>
      </w:r>
      <w:r>
        <w:rPr>
          <w:spacing w:val="-6"/>
          <w:sz w:val="20"/>
        </w:rPr>
        <w:t xml:space="preserve"> </w:t>
      </w:r>
      <w:r>
        <w:rPr>
          <w:sz w:val="20"/>
        </w:rPr>
        <w:t>children.</w:t>
      </w:r>
    </w:p>
    <w:p w:rsidR="00535F20" w:rsidRDefault="00FD0229">
      <w:pPr>
        <w:pStyle w:val="ListParagraph"/>
        <w:numPr>
          <w:ilvl w:val="1"/>
          <w:numId w:val="1"/>
        </w:numPr>
        <w:tabs>
          <w:tab w:val="left" w:pos="1199"/>
          <w:tab w:val="left" w:pos="1200"/>
        </w:tabs>
        <w:spacing w:before="18"/>
        <w:ind w:hanging="361"/>
        <w:rPr>
          <w:sz w:val="20"/>
        </w:rPr>
      </w:pPr>
      <w:r>
        <w:rPr>
          <w:sz w:val="20"/>
        </w:rPr>
        <w:t>Teachers impart knowledge accurately and with</w:t>
      </w:r>
      <w:r>
        <w:rPr>
          <w:spacing w:val="-2"/>
          <w:sz w:val="20"/>
        </w:rPr>
        <w:t xml:space="preserve"> </w:t>
      </w:r>
      <w:r>
        <w:rPr>
          <w:sz w:val="20"/>
        </w:rPr>
        <w:t>enthusiasm.</w:t>
      </w:r>
    </w:p>
    <w:p w:rsidR="00535F20" w:rsidRDefault="00FD0229">
      <w:pPr>
        <w:pStyle w:val="ListParagraph"/>
        <w:numPr>
          <w:ilvl w:val="1"/>
          <w:numId w:val="1"/>
        </w:numPr>
        <w:tabs>
          <w:tab w:val="left" w:pos="1199"/>
          <w:tab w:val="left" w:pos="1200"/>
        </w:tabs>
        <w:ind w:hanging="361"/>
        <w:rPr>
          <w:sz w:val="20"/>
        </w:rPr>
      </w:pPr>
      <w:r>
        <w:rPr>
          <w:sz w:val="20"/>
        </w:rPr>
        <w:t>Prior knowledge and experiences are built upon in a systematic</w:t>
      </w:r>
      <w:r>
        <w:rPr>
          <w:spacing w:val="-5"/>
          <w:sz w:val="20"/>
        </w:rPr>
        <w:t xml:space="preserve"> </w:t>
      </w:r>
      <w:r>
        <w:rPr>
          <w:sz w:val="20"/>
        </w:rPr>
        <w:t>way.</w:t>
      </w:r>
    </w:p>
    <w:p w:rsidR="00535F20" w:rsidRDefault="00FD0229">
      <w:pPr>
        <w:pStyle w:val="ListParagraph"/>
        <w:numPr>
          <w:ilvl w:val="1"/>
          <w:numId w:val="1"/>
        </w:numPr>
        <w:tabs>
          <w:tab w:val="left" w:pos="1199"/>
          <w:tab w:val="left" w:pos="1200"/>
        </w:tabs>
        <w:ind w:hanging="361"/>
        <w:rPr>
          <w:sz w:val="20"/>
        </w:rPr>
      </w:pPr>
      <w:r>
        <w:rPr>
          <w:sz w:val="20"/>
        </w:rPr>
        <w:t>Lessons are designed specifically to be highly focused with clear learning</w:t>
      </w:r>
      <w:r>
        <w:rPr>
          <w:spacing w:val="-12"/>
          <w:sz w:val="20"/>
        </w:rPr>
        <w:t xml:space="preserve"> </w:t>
      </w:r>
      <w:r>
        <w:rPr>
          <w:sz w:val="20"/>
        </w:rPr>
        <w:t>outcomes.</w:t>
      </w:r>
    </w:p>
    <w:p w:rsidR="00535F20" w:rsidRDefault="00FD0229">
      <w:pPr>
        <w:pStyle w:val="ListParagraph"/>
        <w:numPr>
          <w:ilvl w:val="1"/>
          <w:numId w:val="1"/>
        </w:numPr>
        <w:tabs>
          <w:tab w:val="left" w:pos="1199"/>
          <w:tab w:val="left" w:pos="1200"/>
        </w:tabs>
        <w:spacing w:before="17" w:line="259" w:lineRule="auto"/>
        <w:ind w:right="1264"/>
        <w:rPr>
          <w:sz w:val="20"/>
        </w:rPr>
      </w:pPr>
      <w:r>
        <w:rPr>
          <w:sz w:val="20"/>
        </w:rPr>
        <w:t>Child engagement and high interaction with their learning is evident and pupil voice demonstrates</w:t>
      </w:r>
      <w:r>
        <w:rPr>
          <w:spacing w:val="-2"/>
          <w:sz w:val="20"/>
        </w:rPr>
        <w:t xml:space="preserve"> </w:t>
      </w:r>
      <w:r>
        <w:rPr>
          <w:sz w:val="20"/>
        </w:rPr>
        <w:t>this.</w:t>
      </w:r>
    </w:p>
    <w:p w:rsidR="00535F20" w:rsidRDefault="00FD0229">
      <w:pPr>
        <w:pStyle w:val="ListParagraph"/>
        <w:numPr>
          <w:ilvl w:val="1"/>
          <w:numId w:val="1"/>
        </w:numPr>
        <w:tabs>
          <w:tab w:val="left" w:pos="1199"/>
          <w:tab w:val="left" w:pos="1200"/>
        </w:tabs>
        <w:spacing w:before="1"/>
        <w:ind w:hanging="361"/>
        <w:rPr>
          <w:sz w:val="20"/>
        </w:rPr>
      </w:pPr>
      <w:r>
        <w:rPr>
          <w:sz w:val="20"/>
        </w:rPr>
        <w:t>Teachers use appropriate questions, model effectively and explain</w:t>
      </w:r>
      <w:r>
        <w:rPr>
          <w:spacing w:val="-5"/>
          <w:sz w:val="20"/>
        </w:rPr>
        <w:t xml:space="preserve"> </w:t>
      </w:r>
      <w:r>
        <w:rPr>
          <w:sz w:val="20"/>
        </w:rPr>
        <w:t>clearly.</w:t>
      </w:r>
    </w:p>
    <w:p w:rsidR="00535F20" w:rsidRDefault="00FD0229">
      <w:pPr>
        <w:pStyle w:val="ListParagraph"/>
        <w:numPr>
          <w:ilvl w:val="1"/>
          <w:numId w:val="1"/>
        </w:numPr>
        <w:tabs>
          <w:tab w:val="left" w:pos="1199"/>
          <w:tab w:val="left" w:pos="1200"/>
        </w:tabs>
        <w:spacing w:before="17"/>
        <w:ind w:hanging="361"/>
        <w:rPr>
          <w:sz w:val="20"/>
        </w:rPr>
      </w:pPr>
      <w:r>
        <w:rPr>
          <w:sz w:val="20"/>
        </w:rPr>
        <w:t>High</w:t>
      </w:r>
      <w:r>
        <w:rPr>
          <w:spacing w:val="-3"/>
          <w:sz w:val="20"/>
        </w:rPr>
        <w:t xml:space="preserve"> </w:t>
      </w:r>
      <w:r>
        <w:rPr>
          <w:sz w:val="20"/>
        </w:rPr>
        <w:t>emphasis</w:t>
      </w:r>
      <w:r>
        <w:rPr>
          <w:spacing w:val="-5"/>
          <w:sz w:val="20"/>
        </w:rPr>
        <w:t xml:space="preserve"> </w:t>
      </w:r>
      <w:r>
        <w:rPr>
          <w:sz w:val="20"/>
        </w:rPr>
        <w:t>on</w:t>
      </w:r>
      <w:r>
        <w:rPr>
          <w:spacing w:val="-2"/>
          <w:sz w:val="20"/>
        </w:rPr>
        <w:t xml:space="preserve"> </w:t>
      </w:r>
      <w:r>
        <w:rPr>
          <w:sz w:val="20"/>
        </w:rPr>
        <w:t>learning</w:t>
      </w:r>
      <w:r>
        <w:rPr>
          <w:spacing w:val="-4"/>
          <w:sz w:val="20"/>
        </w:rPr>
        <w:t xml:space="preserve"> </w:t>
      </w:r>
      <w:r>
        <w:rPr>
          <w:sz w:val="20"/>
        </w:rPr>
        <w:t>through</w:t>
      </w:r>
      <w:r>
        <w:rPr>
          <w:spacing w:val="-3"/>
          <w:sz w:val="20"/>
        </w:rPr>
        <w:t xml:space="preserve"> </w:t>
      </w:r>
      <w:r>
        <w:rPr>
          <w:sz w:val="20"/>
        </w:rPr>
        <w:t>dialogue</w:t>
      </w:r>
      <w:r>
        <w:rPr>
          <w:spacing w:val="-4"/>
          <w:sz w:val="20"/>
        </w:rPr>
        <w:t xml:space="preserve"> </w:t>
      </w:r>
      <w:r>
        <w:rPr>
          <w:sz w:val="20"/>
        </w:rPr>
        <w:t>and</w:t>
      </w:r>
      <w:r>
        <w:rPr>
          <w:spacing w:val="-3"/>
          <w:sz w:val="20"/>
        </w:rPr>
        <w:t xml:space="preserve"> </w:t>
      </w:r>
      <w:r>
        <w:rPr>
          <w:sz w:val="20"/>
        </w:rPr>
        <w:t>working</w:t>
      </w:r>
      <w:r>
        <w:rPr>
          <w:spacing w:val="-3"/>
          <w:sz w:val="20"/>
        </w:rPr>
        <w:t xml:space="preserve"> </w:t>
      </w:r>
      <w:r>
        <w:rPr>
          <w:sz w:val="20"/>
        </w:rPr>
        <w:t>both</w:t>
      </w:r>
      <w:r>
        <w:rPr>
          <w:spacing w:val="-3"/>
          <w:sz w:val="20"/>
        </w:rPr>
        <w:t xml:space="preserve"> </w:t>
      </w:r>
      <w:r>
        <w:rPr>
          <w:sz w:val="20"/>
        </w:rPr>
        <w:t>collaboratively</w:t>
      </w:r>
      <w:r>
        <w:rPr>
          <w:spacing w:val="-3"/>
          <w:sz w:val="20"/>
        </w:rPr>
        <w:t xml:space="preserve"> </w:t>
      </w:r>
      <w:r>
        <w:rPr>
          <w:sz w:val="20"/>
        </w:rPr>
        <w:t>and</w:t>
      </w:r>
      <w:r>
        <w:rPr>
          <w:spacing w:val="-3"/>
          <w:sz w:val="20"/>
        </w:rPr>
        <w:t xml:space="preserve"> </w:t>
      </w:r>
      <w:r>
        <w:rPr>
          <w:sz w:val="20"/>
        </w:rPr>
        <w:t>independently.</w:t>
      </w:r>
    </w:p>
    <w:sectPr w:rsidR="00535F20">
      <w:pgSz w:w="11910" w:h="16840"/>
      <w:pgMar w:top="940" w:right="1320" w:bottom="920" w:left="1320" w:header="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D0229">
      <w:r>
        <w:separator/>
      </w:r>
    </w:p>
  </w:endnote>
  <w:endnote w:type="continuationSeparator" w:id="0">
    <w:p w:rsidR="00000000" w:rsidRDefault="00FD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F20" w:rsidRDefault="00C4443A">
    <w:pPr>
      <w:pStyle w:val="BodyText"/>
      <w:spacing w:line="14" w:lineRule="auto"/>
    </w:pPr>
    <w:r>
      <w:rPr>
        <w:noProof/>
        <w:lang w:bidi="ar-SA"/>
      </w:rPr>
      <mc:AlternateContent>
        <mc:Choice Requires="wps">
          <w:drawing>
            <wp:anchor distT="0" distB="0" distL="114300" distR="114300" simplePos="0" relativeHeight="251405312" behindDoc="1" locked="0" layoutInCell="1" allowOverlap="1">
              <wp:simplePos x="0" y="0"/>
              <wp:positionH relativeFrom="page">
                <wp:posOffset>901700</wp:posOffset>
              </wp:positionH>
              <wp:positionV relativeFrom="page">
                <wp:posOffset>10086975</wp:posOffset>
              </wp:positionV>
              <wp:extent cx="64516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F20" w:rsidRDefault="00FD0229">
                          <w:pPr>
                            <w:spacing w:line="245" w:lineRule="exact"/>
                            <w:ind w:left="20"/>
                          </w:pPr>
                          <w:r>
                            <w:t>WLP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794.25pt;width:50.8pt;height:13.05pt;z-index:-25191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9uorAIAAKg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" filled="f" stroked="f">
              <v:textbox inset="0,0,0,0">
                <w:txbxContent>
                  <w:p w:rsidR="00535F20" w:rsidRDefault="00FD0229">
                    <w:pPr>
                      <w:spacing w:line="245" w:lineRule="exact"/>
                      <w:ind w:left="20"/>
                    </w:pPr>
                    <w:r>
                      <w:t>WLP Policy</w:t>
                    </w:r>
                  </w:p>
                </w:txbxContent>
              </v:textbox>
              <w10:wrap anchorx="page" anchory="page"/>
            </v:shape>
          </w:pict>
        </mc:Fallback>
      </mc:AlternateContent>
    </w:r>
    <w:r>
      <w:rPr>
        <w:noProof/>
        <w:lang w:bidi="ar-SA"/>
      </w:rPr>
      <mc:AlternateContent>
        <mc:Choice Requires="wps">
          <w:drawing>
            <wp:anchor distT="0" distB="0" distL="114300" distR="114300" simplePos="0" relativeHeight="251406336" behindDoc="1" locked="0" layoutInCell="1" allowOverlap="1">
              <wp:simplePos x="0" y="0"/>
              <wp:positionH relativeFrom="page">
                <wp:posOffset>6007100</wp:posOffset>
              </wp:positionH>
              <wp:positionV relativeFrom="page">
                <wp:posOffset>10086975</wp:posOffset>
              </wp:positionV>
              <wp:extent cx="65278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F20" w:rsidRDefault="00FD0229">
                          <w:pPr>
                            <w:spacing w:line="245" w:lineRule="exact"/>
                            <w:ind w:left="20"/>
                            <w:rPr>
                              <w:b/>
                            </w:rPr>
                          </w:pPr>
                          <w:r>
                            <w:t xml:space="preserve">Page </w:t>
                          </w:r>
                          <w:r>
                            <w:fldChar w:fldCharType="begin"/>
                          </w:r>
                          <w:r>
                            <w:rPr>
                              <w:b/>
                            </w:rPr>
                            <w:instrText xml:space="preserve"> PAGE </w:instrText>
                          </w:r>
                          <w:r>
                            <w:fldChar w:fldCharType="separate"/>
                          </w:r>
                          <w:r>
                            <w:rPr>
                              <w:b/>
                              <w:noProof/>
                            </w:rPr>
                            <w:t>2</w:t>
                          </w:r>
                          <w:r>
                            <w:fldChar w:fldCharType="end"/>
                          </w:r>
                          <w:r>
                            <w:rPr>
                              <w:b/>
                            </w:rPr>
                            <w:t xml:space="preserve"> </w:t>
                          </w:r>
                          <w:r>
                            <w:t xml:space="preserve">of </w:t>
                          </w:r>
                          <w:r>
                            <w:rPr>
                              <w:b/>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73pt;margin-top:794.25pt;width:51.4pt;height:13.05pt;z-index:-25191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4xrgIAAK8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" filled="f" stroked="f">
              <v:textbox inset="0,0,0,0">
                <w:txbxContent>
                  <w:p w:rsidR="00535F20" w:rsidRDefault="00FD0229">
                    <w:pPr>
                      <w:spacing w:line="245" w:lineRule="exact"/>
                      <w:ind w:left="20"/>
                      <w:rPr>
                        <w:b/>
                      </w:rPr>
                    </w:pPr>
                    <w:r>
                      <w:t xml:space="preserve">Page </w:t>
                    </w:r>
                    <w:r>
                      <w:fldChar w:fldCharType="begin"/>
                    </w:r>
                    <w:r>
                      <w:rPr>
                        <w:b/>
                      </w:rPr>
                      <w:instrText xml:space="preserve"> PAGE </w:instrText>
                    </w:r>
                    <w:r>
                      <w:fldChar w:fldCharType="separate"/>
                    </w:r>
                    <w:r>
                      <w:rPr>
                        <w:b/>
                        <w:noProof/>
                      </w:rPr>
                      <w:t>2</w:t>
                    </w:r>
                    <w:r>
                      <w:fldChar w:fldCharType="end"/>
                    </w:r>
                    <w:r>
                      <w:rPr>
                        <w:b/>
                      </w:rPr>
                      <w:t xml:space="preserve"> </w:t>
                    </w:r>
                    <w:r>
                      <w:t xml:space="preserve">of </w:t>
                    </w:r>
                    <w:r>
                      <w:rPr>
                        <w:b/>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D0229">
      <w:r>
        <w:separator/>
      </w:r>
    </w:p>
  </w:footnote>
  <w:footnote w:type="continuationSeparator" w:id="0">
    <w:p w:rsidR="00000000" w:rsidRDefault="00FD0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D1C"/>
    <w:multiLevelType w:val="hybridMultilevel"/>
    <w:tmpl w:val="4A028C64"/>
    <w:lvl w:ilvl="0" w:tplc="41A857FC">
      <w:numFmt w:val="bullet"/>
      <w:lvlText w:val="•"/>
      <w:lvlJc w:val="left"/>
      <w:pPr>
        <w:ind w:left="525" w:hanging="360"/>
      </w:pPr>
      <w:rPr>
        <w:rFonts w:ascii="Calibri" w:eastAsia="Calibri" w:hAnsi="Calibri" w:cs="Calibri" w:hint="default"/>
        <w:w w:val="99"/>
        <w:sz w:val="20"/>
        <w:szCs w:val="20"/>
        <w:lang w:val="en-GB" w:eastAsia="en-GB" w:bidi="en-GB"/>
      </w:rPr>
    </w:lvl>
    <w:lvl w:ilvl="1" w:tplc="BDB65E82">
      <w:start w:val="1"/>
      <w:numFmt w:val="decimal"/>
      <w:lvlText w:val="%2."/>
      <w:lvlJc w:val="left"/>
      <w:pPr>
        <w:ind w:left="840" w:hanging="360"/>
        <w:jc w:val="left"/>
      </w:pPr>
      <w:rPr>
        <w:rFonts w:ascii="Calibri" w:eastAsia="Calibri" w:hAnsi="Calibri" w:cs="Calibri" w:hint="default"/>
        <w:spacing w:val="-1"/>
        <w:w w:val="99"/>
        <w:sz w:val="20"/>
        <w:szCs w:val="20"/>
        <w:lang w:val="en-GB" w:eastAsia="en-GB" w:bidi="en-GB"/>
      </w:rPr>
    </w:lvl>
    <w:lvl w:ilvl="2" w:tplc="FD1E1DA8">
      <w:numFmt w:val="bullet"/>
      <w:lvlText w:val="•"/>
      <w:lvlJc w:val="left"/>
      <w:pPr>
        <w:ind w:left="1776" w:hanging="360"/>
      </w:pPr>
      <w:rPr>
        <w:rFonts w:hint="default"/>
        <w:lang w:val="en-GB" w:eastAsia="en-GB" w:bidi="en-GB"/>
      </w:rPr>
    </w:lvl>
    <w:lvl w:ilvl="3" w:tplc="2D7A114C">
      <w:numFmt w:val="bullet"/>
      <w:lvlText w:val="•"/>
      <w:lvlJc w:val="left"/>
      <w:pPr>
        <w:ind w:left="2712" w:hanging="360"/>
      </w:pPr>
      <w:rPr>
        <w:rFonts w:hint="default"/>
        <w:lang w:val="en-GB" w:eastAsia="en-GB" w:bidi="en-GB"/>
      </w:rPr>
    </w:lvl>
    <w:lvl w:ilvl="4" w:tplc="F3AA6E04">
      <w:numFmt w:val="bullet"/>
      <w:lvlText w:val="•"/>
      <w:lvlJc w:val="left"/>
      <w:pPr>
        <w:ind w:left="3648" w:hanging="360"/>
      </w:pPr>
      <w:rPr>
        <w:rFonts w:hint="default"/>
        <w:lang w:val="en-GB" w:eastAsia="en-GB" w:bidi="en-GB"/>
      </w:rPr>
    </w:lvl>
    <w:lvl w:ilvl="5" w:tplc="03564106">
      <w:numFmt w:val="bullet"/>
      <w:lvlText w:val="•"/>
      <w:lvlJc w:val="left"/>
      <w:pPr>
        <w:ind w:left="4585" w:hanging="360"/>
      </w:pPr>
      <w:rPr>
        <w:rFonts w:hint="default"/>
        <w:lang w:val="en-GB" w:eastAsia="en-GB" w:bidi="en-GB"/>
      </w:rPr>
    </w:lvl>
    <w:lvl w:ilvl="6" w:tplc="0B1C85BC">
      <w:numFmt w:val="bullet"/>
      <w:lvlText w:val="•"/>
      <w:lvlJc w:val="left"/>
      <w:pPr>
        <w:ind w:left="5521" w:hanging="360"/>
      </w:pPr>
      <w:rPr>
        <w:rFonts w:hint="default"/>
        <w:lang w:val="en-GB" w:eastAsia="en-GB" w:bidi="en-GB"/>
      </w:rPr>
    </w:lvl>
    <w:lvl w:ilvl="7" w:tplc="E884CD3C">
      <w:numFmt w:val="bullet"/>
      <w:lvlText w:val="•"/>
      <w:lvlJc w:val="left"/>
      <w:pPr>
        <w:ind w:left="6457" w:hanging="360"/>
      </w:pPr>
      <w:rPr>
        <w:rFonts w:hint="default"/>
        <w:lang w:val="en-GB" w:eastAsia="en-GB" w:bidi="en-GB"/>
      </w:rPr>
    </w:lvl>
    <w:lvl w:ilvl="8" w:tplc="057CC076">
      <w:numFmt w:val="bullet"/>
      <w:lvlText w:val="•"/>
      <w:lvlJc w:val="left"/>
      <w:pPr>
        <w:ind w:left="7393" w:hanging="360"/>
      </w:pPr>
      <w:rPr>
        <w:rFonts w:hint="default"/>
        <w:lang w:val="en-GB" w:eastAsia="en-GB" w:bidi="en-GB"/>
      </w:rPr>
    </w:lvl>
  </w:abstractNum>
  <w:abstractNum w:abstractNumId="1" w15:restartNumberingAfterBreak="0">
    <w:nsid w:val="1BAA7C7B"/>
    <w:multiLevelType w:val="hybridMultilevel"/>
    <w:tmpl w:val="8572D264"/>
    <w:lvl w:ilvl="0" w:tplc="DB6E8EB2">
      <w:numFmt w:val="bullet"/>
      <w:lvlText w:val="•"/>
      <w:lvlJc w:val="left"/>
      <w:pPr>
        <w:ind w:left="667" w:hanging="360"/>
      </w:pPr>
      <w:rPr>
        <w:rFonts w:ascii="Calibri" w:eastAsia="Calibri" w:hAnsi="Calibri" w:cs="Calibri" w:hint="default"/>
        <w:w w:val="99"/>
        <w:sz w:val="20"/>
        <w:szCs w:val="20"/>
        <w:lang w:val="en-GB" w:eastAsia="en-GB" w:bidi="en-GB"/>
      </w:rPr>
    </w:lvl>
    <w:lvl w:ilvl="1" w:tplc="E3446432">
      <w:numFmt w:val="bullet"/>
      <w:lvlText w:val="•"/>
      <w:lvlJc w:val="left"/>
      <w:pPr>
        <w:ind w:left="1605" w:hanging="360"/>
      </w:pPr>
      <w:rPr>
        <w:rFonts w:ascii="Calibri" w:eastAsia="Calibri" w:hAnsi="Calibri" w:cs="Calibri" w:hint="default"/>
        <w:w w:val="99"/>
        <w:sz w:val="20"/>
        <w:szCs w:val="20"/>
        <w:lang w:val="en-GB" w:eastAsia="en-GB" w:bidi="en-GB"/>
      </w:rPr>
    </w:lvl>
    <w:lvl w:ilvl="2" w:tplc="5A76E8D8">
      <w:numFmt w:val="bullet"/>
      <w:lvlText w:val="•"/>
      <w:lvlJc w:val="left"/>
      <w:pPr>
        <w:ind w:left="2451" w:hanging="360"/>
      </w:pPr>
      <w:rPr>
        <w:rFonts w:hint="default"/>
        <w:lang w:val="en-GB" w:eastAsia="en-GB" w:bidi="en-GB"/>
      </w:rPr>
    </w:lvl>
    <w:lvl w:ilvl="3" w:tplc="55564DFA">
      <w:numFmt w:val="bullet"/>
      <w:lvlText w:val="•"/>
      <w:lvlJc w:val="left"/>
      <w:pPr>
        <w:ind w:left="3303" w:hanging="360"/>
      </w:pPr>
      <w:rPr>
        <w:rFonts w:hint="default"/>
        <w:lang w:val="en-GB" w:eastAsia="en-GB" w:bidi="en-GB"/>
      </w:rPr>
    </w:lvl>
    <w:lvl w:ilvl="4" w:tplc="F62C8E1A">
      <w:numFmt w:val="bullet"/>
      <w:lvlText w:val="•"/>
      <w:lvlJc w:val="left"/>
      <w:pPr>
        <w:ind w:left="4155" w:hanging="360"/>
      </w:pPr>
      <w:rPr>
        <w:rFonts w:hint="default"/>
        <w:lang w:val="en-GB" w:eastAsia="en-GB" w:bidi="en-GB"/>
      </w:rPr>
    </w:lvl>
    <w:lvl w:ilvl="5" w:tplc="F370CF62">
      <w:numFmt w:val="bullet"/>
      <w:lvlText w:val="•"/>
      <w:lvlJc w:val="left"/>
      <w:pPr>
        <w:ind w:left="5007" w:hanging="360"/>
      </w:pPr>
      <w:rPr>
        <w:rFonts w:hint="default"/>
        <w:lang w:val="en-GB" w:eastAsia="en-GB" w:bidi="en-GB"/>
      </w:rPr>
    </w:lvl>
    <w:lvl w:ilvl="6" w:tplc="635AE970">
      <w:numFmt w:val="bullet"/>
      <w:lvlText w:val="•"/>
      <w:lvlJc w:val="left"/>
      <w:pPr>
        <w:ind w:left="5859" w:hanging="360"/>
      </w:pPr>
      <w:rPr>
        <w:rFonts w:hint="default"/>
        <w:lang w:val="en-GB" w:eastAsia="en-GB" w:bidi="en-GB"/>
      </w:rPr>
    </w:lvl>
    <w:lvl w:ilvl="7" w:tplc="0736DC0C">
      <w:numFmt w:val="bullet"/>
      <w:lvlText w:val="•"/>
      <w:lvlJc w:val="left"/>
      <w:pPr>
        <w:ind w:left="6710" w:hanging="360"/>
      </w:pPr>
      <w:rPr>
        <w:rFonts w:hint="default"/>
        <w:lang w:val="en-GB" w:eastAsia="en-GB" w:bidi="en-GB"/>
      </w:rPr>
    </w:lvl>
    <w:lvl w:ilvl="8" w:tplc="5008973A">
      <w:numFmt w:val="bullet"/>
      <w:lvlText w:val="•"/>
      <w:lvlJc w:val="left"/>
      <w:pPr>
        <w:ind w:left="7562" w:hanging="360"/>
      </w:pPr>
      <w:rPr>
        <w:rFonts w:hint="default"/>
        <w:lang w:val="en-GB" w:eastAsia="en-GB" w:bidi="en-GB"/>
      </w:rPr>
    </w:lvl>
  </w:abstractNum>
  <w:abstractNum w:abstractNumId="2" w15:restartNumberingAfterBreak="0">
    <w:nsid w:val="57621466"/>
    <w:multiLevelType w:val="hybridMultilevel"/>
    <w:tmpl w:val="A1D6290C"/>
    <w:lvl w:ilvl="0" w:tplc="1A10595E">
      <w:numFmt w:val="bullet"/>
      <w:lvlText w:val="•"/>
      <w:lvlJc w:val="left"/>
      <w:pPr>
        <w:ind w:left="839" w:hanging="360"/>
      </w:pPr>
      <w:rPr>
        <w:rFonts w:ascii="Calibri" w:eastAsia="Calibri" w:hAnsi="Calibri" w:cs="Calibri" w:hint="default"/>
        <w:w w:val="99"/>
        <w:sz w:val="20"/>
        <w:szCs w:val="20"/>
        <w:lang w:val="en-GB" w:eastAsia="en-GB" w:bidi="en-GB"/>
      </w:rPr>
    </w:lvl>
    <w:lvl w:ilvl="1" w:tplc="E5D0F510">
      <w:numFmt w:val="bullet"/>
      <w:lvlText w:val="•"/>
      <w:lvlJc w:val="left"/>
      <w:pPr>
        <w:ind w:left="1199" w:hanging="360"/>
      </w:pPr>
      <w:rPr>
        <w:rFonts w:ascii="Calibri" w:eastAsia="Calibri" w:hAnsi="Calibri" w:cs="Calibri" w:hint="default"/>
        <w:w w:val="99"/>
        <w:sz w:val="20"/>
        <w:szCs w:val="20"/>
        <w:lang w:val="en-GB" w:eastAsia="en-GB" w:bidi="en-GB"/>
      </w:rPr>
    </w:lvl>
    <w:lvl w:ilvl="2" w:tplc="EE90B2C4">
      <w:numFmt w:val="bullet"/>
      <w:lvlText w:val="•"/>
      <w:lvlJc w:val="left"/>
      <w:pPr>
        <w:ind w:left="2096" w:hanging="360"/>
      </w:pPr>
      <w:rPr>
        <w:rFonts w:hint="default"/>
        <w:lang w:val="en-GB" w:eastAsia="en-GB" w:bidi="en-GB"/>
      </w:rPr>
    </w:lvl>
    <w:lvl w:ilvl="3" w:tplc="9892AC16">
      <w:numFmt w:val="bullet"/>
      <w:lvlText w:val="•"/>
      <w:lvlJc w:val="left"/>
      <w:pPr>
        <w:ind w:left="2992" w:hanging="360"/>
      </w:pPr>
      <w:rPr>
        <w:rFonts w:hint="default"/>
        <w:lang w:val="en-GB" w:eastAsia="en-GB" w:bidi="en-GB"/>
      </w:rPr>
    </w:lvl>
    <w:lvl w:ilvl="4" w:tplc="3B6C2FC6">
      <w:numFmt w:val="bullet"/>
      <w:lvlText w:val="•"/>
      <w:lvlJc w:val="left"/>
      <w:pPr>
        <w:ind w:left="3888" w:hanging="360"/>
      </w:pPr>
      <w:rPr>
        <w:rFonts w:hint="default"/>
        <w:lang w:val="en-GB" w:eastAsia="en-GB" w:bidi="en-GB"/>
      </w:rPr>
    </w:lvl>
    <w:lvl w:ilvl="5" w:tplc="2E0044DE">
      <w:numFmt w:val="bullet"/>
      <w:lvlText w:val="•"/>
      <w:lvlJc w:val="left"/>
      <w:pPr>
        <w:ind w:left="4785" w:hanging="360"/>
      </w:pPr>
      <w:rPr>
        <w:rFonts w:hint="default"/>
        <w:lang w:val="en-GB" w:eastAsia="en-GB" w:bidi="en-GB"/>
      </w:rPr>
    </w:lvl>
    <w:lvl w:ilvl="6" w:tplc="613CD7F2">
      <w:numFmt w:val="bullet"/>
      <w:lvlText w:val="•"/>
      <w:lvlJc w:val="left"/>
      <w:pPr>
        <w:ind w:left="5681" w:hanging="360"/>
      </w:pPr>
      <w:rPr>
        <w:rFonts w:hint="default"/>
        <w:lang w:val="en-GB" w:eastAsia="en-GB" w:bidi="en-GB"/>
      </w:rPr>
    </w:lvl>
    <w:lvl w:ilvl="7" w:tplc="149853B4">
      <w:numFmt w:val="bullet"/>
      <w:lvlText w:val="•"/>
      <w:lvlJc w:val="left"/>
      <w:pPr>
        <w:ind w:left="6577" w:hanging="360"/>
      </w:pPr>
      <w:rPr>
        <w:rFonts w:hint="default"/>
        <w:lang w:val="en-GB" w:eastAsia="en-GB" w:bidi="en-GB"/>
      </w:rPr>
    </w:lvl>
    <w:lvl w:ilvl="8" w:tplc="B23E8CF6">
      <w:numFmt w:val="bullet"/>
      <w:lvlText w:val="•"/>
      <w:lvlJc w:val="left"/>
      <w:pPr>
        <w:ind w:left="7473" w:hanging="360"/>
      </w:pPr>
      <w:rPr>
        <w:rFonts w:hint="default"/>
        <w:lang w:val="en-GB" w:eastAsia="en-GB" w:bidi="en-GB"/>
      </w:rPr>
    </w:lvl>
  </w:abstractNum>
  <w:abstractNum w:abstractNumId="3" w15:restartNumberingAfterBreak="0">
    <w:nsid w:val="784417FD"/>
    <w:multiLevelType w:val="hybridMultilevel"/>
    <w:tmpl w:val="E844F762"/>
    <w:lvl w:ilvl="0" w:tplc="22601F08">
      <w:numFmt w:val="bullet"/>
      <w:lvlText w:val=""/>
      <w:lvlJc w:val="left"/>
      <w:pPr>
        <w:ind w:left="840" w:hanging="360"/>
      </w:pPr>
      <w:rPr>
        <w:rFonts w:ascii="Symbol" w:eastAsia="Symbol" w:hAnsi="Symbol" w:cs="Symbol" w:hint="default"/>
        <w:w w:val="99"/>
        <w:sz w:val="20"/>
        <w:szCs w:val="20"/>
        <w:lang w:val="en-GB" w:eastAsia="en-GB" w:bidi="en-GB"/>
      </w:rPr>
    </w:lvl>
    <w:lvl w:ilvl="1" w:tplc="FCB0B494">
      <w:numFmt w:val="bullet"/>
      <w:lvlText w:val=""/>
      <w:lvlJc w:val="left"/>
      <w:pPr>
        <w:ind w:left="1200" w:hanging="360"/>
      </w:pPr>
      <w:rPr>
        <w:rFonts w:ascii="Symbol" w:eastAsia="Symbol" w:hAnsi="Symbol" w:cs="Symbol" w:hint="default"/>
        <w:w w:val="99"/>
        <w:sz w:val="20"/>
        <w:szCs w:val="20"/>
        <w:lang w:val="en-GB" w:eastAsia="en-GB" w:bidi="en-GB"/>
      </w:rPr>
    </w:lvl>
    <w:lvl w:ilvl="2" w:tplc="41AAA37A">
      <w:numFmt w:val="bullet"/>
      <w:lvlText w:val="•"/>
      <w:lvlJc w:val="left"/>
      <w:pPr>
        <w:ind w:left="2096" w:hanging="360"/>
      </w:pPr>
      <w:rPr>
        <w:rFonts w:hint="default"/>
        <w:lang w:val="en-GB" w:eastAsia="en-GB" w:bidi="en-GB"/>
      </w:rPr>
    </w:lvl>
    <w:lvl w:ilvl="3" w:tplc="E7148114">
      <w:numFmt w:val="bullet"/>
      <w:lvlText w:val="•"/>
      <w:lvlJc w:val="left"/>
      <w:pPr>
        <w:ind w:left="2992" w:hanging="360"/>
      </w:pPr>
      <w:rPr>
        <w:rFonts w:hint="default"/>
        <w:lang w:val="en-GB" w:eastAsia="en-GB" w:bidi="en-GB"/>
      </w:rPr>
    </w:lvl>
    <w:lvl w:ilvl="4" w:tplc="5FEE8210">
      <w:numFmt w:val="bullet"/>
      <w:lvlText w:val="•"/>
      <w:lvlJc w:val="left"/>
      <w:pPr>
        <w:ind w:left="3888" w:hanging="360"/>
      </w:pPr>
      <w:rPr>
        <w:rFonts w:hint="default"/>
        <w:lang w:val="en-GB" w:eastAsia="en-GB" w:bidi="en-GB"/>
      </w:rPr>
    </w:lvl>
    <w:lvl w:ilvl="5" w:tplc="0F1601D4">
      <w:numFmt w:val="bullet"/>
      <w:lvlText w:val="•"/>
      <w:lvlJc w:val="left"/>
      <w:pPr>
        <w:ind w:left="4785" w:hanging="360"/>
      </w:pPr>
      <w:rPr>
        <w:rFonts w:hint="default"/>
        <w:lang w:val="en-GB" w:eastAsia="en-GB" w:bidi="en-GB"/>
      </w:rPr>
    </w:lvl>
    <w:lvl w:ilvl="6" w:tplc="91166F10">
      <w:numFmt w:val="bullet"/>
      <w:lvlText w:val="•"/>
      <w:lvlJc w:val="left"/>
      <w:pPr>
        <w:ind w:left="5681" w:hanging="360"/>
      </w:pPr>
      <w:rPr>
        <w:rFonts w:hint="default"/>
        <w:lang w:val="en-GB" w:eastAsia="en-GB" w:bidi="en-GB"/>
      </w:rPr>
    </w:lvl>
    <w:lvl w:ilvl="7" w:tplc="4C32889E">
      <w:numFmt w:val="bullet"/>
      <w:lvlText w:val="•"/>
      <w:lvlJc w:val="left"/>
      <w:pPr>
        <w:ind w:left="6577" w:hanging="360"/>
      </w:pPr>
      <w:rPr>
        <w:rFonts w:hint="default"/>
        <w:lang w:val="en-GB" w:eastAsia="en-GB" w:bidi="en-GB"/>
      </w:rPr>
    </w:lvl>
    <w:lvl w:ilvl="8" w:tplc="7876B648">
      <w:numFmt w:val="bullet"/>
      <w:lvlText w:val="•"/>
      <w:lvlJc w:val="left"/>
      <w:pPr>
        <w:ind w:left="7473" w:hanging="360"/>
      </w:pPr>
      <w:rPr>
        <w:rFonts w:hint="default"/>
        <w:lang w:val="en-GB" w:eastAsia="en-GB" w:bidi="en-GB"/>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20"/>
    <w:rsid w:val="00535F20"/>
    <w:rsid w:val="00C4443A"/>
    <w:rsid w:val="00FD0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28DDD"/>
  <w15:docId w15:val="{A0CB8DAC-2CB7-4A22-A704-23931762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1309" w:right="1253"/>
      <w:jc w:val="center"/>
      <w:outlineLvl w:val="0"/>
    </w:pPr>
    <w:rPr>
      <w:b/>
      <w:bCs/>
      <w:sz w:val="24"/>
      <w:szCs w:val="24"/>
      <w:u w:val="single" w:color="000000"/>
    </w:rPr>
  </w:style>
  <w:style w:type="paragraph" w:styleId="Heading2">
    <w:name w:val="heading 2"/>
    <w:basedOn w:val="Normal"/>
    <w:uiPriority w:val="1"/>
    <w:qFormat/>
    <w:pPr>
      <w:ind w:left="120"/>
      <w:outlineLvl w:val="1"/>
    </w:pPr>
    <w:rPr>
      <w:sz w:val="24"/>
      <w:szCs w:val="24"/>
      <w:u w:val="single" w:color="000000"/>
    </w:rPr>
  </w:style>
  <w:style w:type="paragraph" w:styleId="Heading3">
    <w:name w:val="heading 3"/>
    <w:basedOn w:val="Normal"/>
    <w:uiPriority w:val="1"/>
    <w:qFormat/>
    <w:pPr>
      <w:ind w:left="120"/>
      <w:outlineLvl w:val="2"/>
    </w:pPr>
    <w:rPr>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20"/>
      <w:ind w:left="839" w:hanging="361"/>
    </w:pPr>
  </w:style>
  <w:style w:type="paragraph" w:customStyle="1" w:styleId="TableParagraph">
    <w:name w:val="Table Paragraph"/>
    <w:basedOn w:val="Normal"/>
    <w:uiPriority w:val="1"/>
    <w:qFormat/>
    <w:pPr>
      <w:spacing w:before="1"/>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2778</Words>
  <Characters>15838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ohara</dc:creator>
  <cp:lastModifiedBy>st-smith-e</cp:lastModifiedBy>
  <cp:revision>2</cp:revision>
  <dcterms:created xsi:type="dcterms:W3CDTF">2024-01-08T12:33:00Z</dcterms:created>
  <dcterms:modified xsi:type="dcterms:W3CDTF">2024-01-08T12:33:00Z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Acrobat PDFMaker 17 for Word</vt:lpwstr>
  </property>
  <property fmtid="{D5CDD505-2E9C-101B-9397-08002B2CF9AE}" pid="4" name="LastSaved">
    <vt:filetime>2023-12-05T00:00:00Z</vt:filetime>
  </property>
</Properties>
</file>