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4290" w:rsidRDefault="00C458B5" w:rsidP="00DF4252">
      <w:pPr>
        <w:tabs>
          <w:tab w:val="left" w:pos="11055"/>
        </w:tabs>
      </w:pPr>
      <w:bookmarkStart w:id="0" w:name="_GoBack"/>
      <w:bookmarkEnd w:id="0"/>
      <w:r>
        <w:rPr>
          <w:noProof/>
          <w:lang w:eastAsia="en-GB"/>
        </w:rPr>
        <w:drawing>
          <wp:anchor distT="0" distB="0" distL="114300" distR="114300" simplePos="0" relativeHeight="251681792" behindDoc="0" locked="0" layoutInCell="1" allowOverlap="1" wp14:anchorId="3D84AEC1" wp14:editId="2630F9A2">
            <wp:simplePos x="0" y="0"/>
            <wp:positionH relativeFrom="column">
              <wp:posOffset>7781925</wp:posOffset>
            </wp:positionH>
            <wp:positionV relativeFrom="paragraph">
              <wp:posOffset>142875</wp:posOffset>
            </wp:positionV>
            <wp:extent cx="562627" cy="791845"/>
            <wp:effectExtent l="0" t="0" r="8890" b="8255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27" cy="79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3AE19E10" wp14:editId="7C79AFEA">
                <wp:simplePos x="0" y="0"/>
                <wp:positionH relativeFrom="column">
                  <wp:posOffset>7191375</wp:posOffset>
                </wp:positionH>
                <wp:positionV relativeFrom="paragraph">
                  <wp:posOffset>19050</wp:posOffset>
                </wp:positionV>
                <wp:extent cx="2495550" cy="6534150"/>
                <wp:effectExtent l="19050" t="1905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5550" cy="653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79D8EB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58B5" w:rsidRDefault="00C458B5" w:rsidP="00C458B5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4CF08AD4" wp14:editId="430AB4F1">
                                  <wp:extent cx="1028700" cy="1323975"/>
                                  <wp:effectExtent l="0" t="0" r="0" b="9525"/>
                                  <wp:docPr id="9" name="Picture 9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Picture 7"/>
                                          <pic:cNvPicPr/>
                                        </pic:nvPicPr>
                                        <pic:blipFill>
                                          <a:blip r:embed="rId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28700" cy="13239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458B5" w:rsidRPr="005378BF" w:rsidRDefault="00C458B5" w:rsidP="00C458B5">
                            <w:pPr>
                              <w:rPr>
                                <w:rFonts w:ascii="Bradley Hand ITC" w:hAnsi="Bradley Hand ITC"/>
                                <w:b/>
                                <w:i/>
                              </w:rPr>
                            </w:pPr>
                            <w:r w:rsidRPr="005378BF">
                              <w:rPr>
                                <w:rFonts w:ascii="Bradley Hand ITC" w:hAnsi="Bradley Hand ITC"/>
                                <w:b/>
                                <w:i/>
                              </w:rPr>
                              <w:t>Plot</w:t>
                            </w:r>
                          </w:p>
                          <w:p w:rsidR="00C458B5" w:rsidRDefault="00AF66A9" w:rsidP="00C458B5">
                            <w:pPr>
                              <w:spacing w:after="120"/>
                              <w:rPr>
                                <w:rFonts w:ascii="Bradley Hand ITC" w:hAnsi="Bradley Hand ITC" w:cs="Arial"/>
                                <w:color w:val="333333"/>
                                <w:sz w:val="20"/>
                                <w:szCs w:val="21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Bradley Hand ITC" w:hAnsi="Bradley Hand ITC" w:cs="Arial"/>
                                <w:color w:val="333333"/>
                                <w:sz w:val="20"/>
                                <w:szCs w:val="21"/>
                                <w:shd w:val="clear" w:color="auto" w:fill="FFFFFF"/>
                              </w:rPr>
                              <w:t>A lovely retelling of Aesop’s fable about who is stronger; the sun or the wind.</w:t>
                            </w:r>
                          </w:p>
                          <w:p w:rsidR="00AF66A9" w:rsidRDefault="00AF66A9" w:rsidP="00C458B5">
                            <w:pPr>
                              <w:spacing w:after="120"/>
                              <w:rPr>
                                <w:rFonts w:ascii="Bradley Hand ITC" w:hAnsi="Bradley Hand ITC" w:cs="Arial"/>
                                <w:color w:val="333333"/>
                                <w:sz w:val="20"/>
                                <w:szCs w:val="21"/>
                                <w:shd w:val="clear" w:color="auto" w:fill="FFFFFF"/>
                              </w:rPr>
                            </w:pPr>
                          </w:p>
                          <w:p w:rsidR="00C458B5" w:rsidRPr="005378BF" w:rsidRDefault="00C458B5" w:rsidP="00C458B5">
                            <w:pPr>
                              <w:spacing w:after="120"/>
                              <w:rPr>
                                <w:rFonts w:ascii="Bradley Hand ITC" w:hAnsi="Bradley Hand ITC"/>
                                <w:b/>
                                <w:i/>
                                <w:sz w:val="20"/>
                              </w:rPr>
                            </w:pPr>
                            <w:r w:rsidRPr="005378BF">
                              <w:rPr>
                                <w:rFonts w:ascii="Bradley Hand ITC" w:hAnsi="Bradley Hand ITC"/>
                                <w:b/>
                                <w:i/>
                                <w:sz w:val="20"/>
                              </w:rPr>
                              <w:t>Author</w:t>
                            </w:r>
                          </w:p>
                          <w:p w:rsidR="00C458B5" w:rsidRDefault="00AF66A9" w:rsidP="00C458B5">
                            <w:pPr>
                              <w:spacing w:after="120"/>
                              <w:rPr>
                                <w:rFonts w:ascii="Bradley Hand ITC" w:hAnsi="Bradley Hand ITC"/>
                                <w:sz w:val="20"/>
                              </w:rPr>
                            </w:pPr>
                            <w:r>
                              <w:rPr>
                                <w:rFonts w:ascii="Bradley Hand ITC" w:hAnsi="Bradley Hand ITC"/>
                                <w:sz w:val="20"/>
                              </w:rPr>
                              <w:t xml:space="preserve">Alison Hawes </w:t>
                            </w:r>
                          </w:p>
                          <w:p w:rsidR="00C458B5" w:rsidRDefault="00C458B5" w:rsidP="00C458B5">
                            <w:pPr>
                              <w:spacing w:after="120"/>
                              <w:rPr>
                                <w:rFonts w:ascii="Bradley Hand ITC" w:hAnsi="Bradley Hand ITC"/>
                                <w:b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Bradley Hand ITC" w:hAnsi="Bradley Hand ITC"/>
                                <w:b/>
                                <w:i/>
                                <w:sz w:val="20"/>
                              </w:rPr>
                              <w:t>Characters</w:t>
                            </w:r>
                          </w:p>
                          <w:p w:rsidR="00C458B5" w:rsidRDefault="00AF66A9" w:rsidP="00C458B5">
                            <w:pPr>
                              <w:spacing w:after="120"/>
                              <w:rPr>
                                <w:rFonts w:ascii="Bradley Hand ITC" w:hAnsi="Bradley Hand ITC"/>
                                <w:sz w:val="20"/>
                              </w:rPr>
                            </w:pPr>
                            <w:r>
                              <w:rPr>
                                <w:rFonts w:ascii="Bradley Hand ITC" w:hAnsi="Bradley Hand ITC"/>
                                <w:sz w:val="20"/>
                              </w:rPr>
                              <w:t xml:space="preserve">The wind and the sun </w:t>
                            </w:r>
                          </w:p>
                          <w:p w:rsidR="00C458B5" w:rsidRPr="00F76DE1" w:rsidRDefault="00C458B5" w:rsidP="00C458B5">
                            <w:pPr>
                              <w:rPr>
                                <w:rFonts w:ascii="Bradley Hand ITC" w:hAnsi="Bradley Hand ITC"/>
                                <w:b/>
                                <w:i/>
                                <w:sz w:val="20"/>
                              </w:rPr>
                            </w:pPr>
                            <w:r w:rsidRPr="00F76DE1">
                              <w:rPr>
                                <w:rFonts w:ascii="Bradley Hand ITC" w:hAnsi="Bradley Hand ITC"/>
                                <w:b/>
                                <w:i/>
                                <w:sz w:val="20"/>
                              </w:rPr>
                              <w:t>Key vocabulary</w:t>
                            </w:r>
                            <w:r>
                              <w:rPr>
                                <w:rFonts w:ascii="Bradley Hand ITC" w:hAnsi="Bradley Hand ITC"/>
                                <w:b/>
                                <w:i/>
                                <w:sz w:val="20"/>
                              </w:rPr>
                              <w:t>, phrases</w:t>
                            </w:r>
                            <w:r w:rsidRPr="00F76DE1">
                              <w:rPr>
                                <w:rFonts w:ascii="Bradley Hand ITC" w:hAnsi="Bradley Hand ITC"/>
                                <w:b/>
                                <w:i/>
                                <w:sz w:val="20"/>
                              </w:rPr>
                              <w:t xml:space="preserve"> &amp; questions</w:t>
                            </w:r>
                          </w:p>
                          <w:p w:rsidR="00C458B5" w:rsidRDefault="00AF66A9" w:rsidP="00C458B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120"/>
                              <w:ind w:left="714" w:hanging="357"/>
                              <w:rPr>
                                <w:rFonts w:ascii="Bradley Hand ITC" w:hAnsi="Bradley Hand ITC"/>
                                <w:sz w:val="20"/>
                              </w:rPr>
                            </w:pPr>
                            <w:r>
                              <w:rPr>
                                <w:rFonts w:ascii="Bradley Hand ITC" w:hAnsi="Bradley Hand ITC"/>
                                <w:sz w:val="20"/>
                              </w:rPr>
                              <w:t>Strong, stronger, strongest</w:t>
                            </w:r>
                          </w:p>
                          <w:p w:rsidR="00AF66A9" w:rsidRDefault="00AF66A9" w:rsidP="00C458B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120"/>
                              <w:ind w:left="714" w:hanging="357"/>
                              <w:rPr>
                                <w:rFonts w:ascii="Bradley Hand ITC" w:hAnsi="Bradley Hand ITC"/>
                                <w:sz w:val="20"/>
                              </w:rPr>
                            </w:pPr>
                            <w:r>
                              <w:rPr>
                                <w:rFonts w:ascii="Bradley Hand ITC" w:hAnsi="Bradley Hand ITC"/>
                                <w:sz w:val="20"/>
                              </w:rPr>
                              <w:t>Fable – what does this mean?</w:t>
                            </w:r>
                          </w:p>
                          <w:p w:rsidR="00C458B5" w:rsidRDefault="00C458B5" w:rsidP="00C458B5">
                            <w:pPr>
                              <w:pStyle w:val="ListParagraph"/>
                              <w:spacing w:after="120"/>
                              <w:ind w:left="714"/>
                              <w:rPr>
                                <w:rFonts w:ascii="Bradley Hand ITC" w:hAnsi="Bradley Hand ITC"/>
                                <w:sz w:val="20"/>
                              </w:rPr>
                            </w:pPr>
                          </w:p>
                          <w:p w:rsidR="00C458B5" w:rsidRDefault="00C458B5" w:rsidP="00C458B5">
                            <w:pPr>
                              <w:spacing w:after="120"/>
                              <w:rPr>
                                <w:rFonts w:ascii="Bradley Hand ITC" w:hAnsi="Bradley Hand ITC"/>
                                <w:sz w:val="20"/>
                              </w:rPr>
                            </w:pPr>
                          </w:p>
                          <w:p w:rsidR="00C458B5" w:rsidRDefault="00AF66A9" w:rsidP="00C458B5">
                            <w:pPr>
                              <w:spacing w:after="120"/>
                              <w:rPr>
                                <w:rFonts w:ascii="Bradley Hand ITC" w:hAnsi="Bradley Hand ITC"/>
                                <w:sz w:val="20"/>
                              </w:rPr>
                            </w:pPr>
                            <w:r>
                              <w:rPr>
                                <w:rFonts w:ascii="Bradley Hand ITC" w:hAnsi="Bradley Hand ITC"/>
                                <w:sz w:val="20"/>
                              </w:rPr>
                              <w:t>Who do you think will win?</w:t>
                            </w:r>
                          </w:p>
                          <w:p w:rsidR="00C458B5" w:rsidRDefault="00AF66A9" w:rsidP="00C458B5">
                            <w:pPr>
                              <w:spacing w:after="120"/>
                              <w:rPr>
                                <w:rFonts w:ascii="Bradley Hand ITC" w:hAnsi="Bradley Hand ITC"/>
                                <w:sz w:val="20"/>
                              </w:rPr>
                            </w:pPr>
                            <w:r>
                              <w:rPr>
                                <w:rFonts w:ascii="Bradley Hand ITC" w:hAnsi="Bradley Hand ITC"/>
                                <w:sz w:val="20"/>
                              </w:rPr>
                              <w:t>Why did the man take off his coat?</w:t>
                            </w:r>
                          </w:p>
                          <w:p w:rsidR="00C458B5" w:rsidRDefault="00AF66A9" w:rsidP="00C458B5">
                            <w:pPr>
                              <w:spacing w:after="120"/>
                              <w:rPr>
                                <w:rFonts w:ascii="Bradley Hand ITC" w:hAnsi="Bradley Hand ITC"/>
                                <w:sz w:val="20"/>
                              </w:rPr>
                            </w:pPr>
                            <w:r>
                              <w:rPr>
                                <w:rFonts w:ascii="Bradley Hand ITC" w:hAnsi="Bradley Hand ITC"/>
                                <w:sz w:val="20"/>
                              </w:rPr>
                              <w:t>Have you ever been to a hot place/country?</w:t>
                            </w:r>
                          </w:p>
                          <w:p w:rsidR="00AF66A9" w:rsidRDefault="00AF66A9" w:rsidP="00C458B5">
                            <w:pPr>
                              <w:spacing w:after="120"/>
                              <w:rPr>
                                <w:rFonts w:ascii="Bradley Hand ITC" w:hAnsi="Bradley Hand ITC"/>
                                <w:sz w:val="20"/>
                              </w:rPr>
                            </w:pPr>
                            <w:r>
                              <w:rPr>
                                <w:rFonts w:ascii="Bradley Hand ITC" w:hAnsi="Bradley Hand ITC"/>
                                <w:sz w:val="20"/>
                              </w:rPr>
                              <w:t xml:space="preserve">Pack a suitcase for a summer holiday. </w:t>
                            </w:r>
                          </w:p>
                          <w:p w:rsidR="00C458B5" w:rsidRDefault="00AF66A9" w:rsidP="00C458B5">
                            <w:pPr>
                              <w:spacing w:after="120"/>
                              <w:rPr>
                                <w:rFonts w:ascii="Bradley Hand ITC" w:hAnsi="Bradley Hand ITC"/>
                                <w:sz w:val="20"/>
                              </w:rPr>
                            </w:pPr>
                            <w:r>
                              <w:rPr>
                                <w:rFonts w:ascii="Bradley Hand ITC" w:hAnsi="Bradley Hand ITC"/>
                                <w:sz w:val="20"/>
                              </w:rPr>
                              <w:t>How do we protect ourselves when it is hot?</w:t>
                            </w:r>
                          </w:p>
                          <w:p w:rsidR="00C458B5" w:rsidRDefault="00C458B5" w:rsidP="00C458B5">
                            <w:pPr>
                              <w:spacing w:after="120"/>
                              <w:rPr>
                                <w:rFonts w:ascii="Bradley Hand ITC" w:hAnsi="Bradley Hand ITC"/>
                                <w:sz w:val="20"/>
                              </w:rPr>
                            </w:pPr>
                          </w:p>
                          <w:p w:rsidR="00C458B5" w:rsidRDefault="00C458B5" w:rsidP="00C458B5">
                            <w:pPr>
                              <w:rPr>
                                <w:rFonts w:ascii="Bradley Hand ITC" w:hAnsi="Bradley Hand ITC"/>
                                <w:sz w:val="28"/>
                              </w:rPr>
                            </w:pPr>
                          </w:p>
                          <w:p w:rsidR="00C458B5" w:rsidRDefault="00C458B5" w:rsidP="00C458B5">
                            <w:pPr>
                              <w:rPr>
                                <w:rFonts w:ascii="Bradley Hand ITC" w:hAnsi="Bradley Hand ITC"/>
                                <w:sz w:val="28"/>
                              </w:rPr>
                            </w:pPr>
                          </w:p>
                          <w:p w:rsidR="00C458B5" w:rsidRPr="005378BF" w:rsidRDefault="00C458B5" w:rsidP="00C458B5">
                            <w:pPr>
                              <w:rPr>
                                <w:rFonts w:ascii="Bradley Hand ITC" w:hAnsi="Bradley Hand ITC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E19E1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66.25pt;margin-top:1.5pt;width:196.5pt;height:514.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5UL+KgIAAE0EAAAOAAAAZHJzL2Uyb0RvYy54bWysVNtu2zAMfR+wfxD0vti5uE2MOEWbNMOA&#10;7gK0+wBZlmNhkuhJSuzs60vJaZrdXob5QSBF8og8JL286bUiB2GdBFPQ8SilRBgOlTS7gn592r6b&#10;U+I8MxVTYERBj8LRm9XbN8uuzcUEGlCVsARBjMu7tqCN922eJI43QjM3glYYNNZgNfOo2l1SWdYh&#10;ulbJJE2vkg5s1Vrgwjm83QxGuor4dS24/1zXTniiCoq5+XjaeJbhTFZLlu8saxvJT2mwf8hCM2nw&#10;0TPUhnlG9lb+BqUlt+Cg9iMOOoG6llzEGrCacfpLNY8Na0WsBclx7Zkm9/9g+afDF0tkVdCMEsM0&#10;tuhJ9J7cQU8mgZ2udTk6Pbbo5nu8xi7HSl37APybIwbWDTM7cWstdI1gFWY3DpHJReiA4wJI2X2E&#10;Cp9hew8RqK+tDtQhGQTRsUvHc2dCKhwvJ7NFlmVo4mi7yqazMSrhDZa/hLfW+fcCNAlCQS22PsKz&#10;w4Pzg+uLS3jNgZLVVioVFbsr18qSA8Mx2cbvhP6TmzKkK+h0Pk7TgYK/YlwvNvP7uz9haOlx4JXU&#10;BZ2n4QtOLA/E3Zsqyp5JNchYnjInJgN5A42+L/vYsmmIDSyXUB2RWgvDfOM+otCA/UFJh7NdUPd9&#10;z6ygRH0w2J7FeDYLyxCVWXY9QcVeWspLCzMcoQrqKRnEtY8LFNI2cIttrGUk+DWTU8o4s7FFp/0K&#10;S3GpR6/Xv8DqGQAA//8DAFBLAwQUAAYACAAAACEA/R5vOuEAAAAMAQAADwAAAGRycy9kb3ducmV2&#10;LnhtbEyPzU7DMBCE70i8g7VI3KidhAAKcSrEj9QLqhpAgpsTu3FEvI5itwlvz/YEt53d0ew35Xpx&#10;AzuaKfQeJSQrAcxg63WPnYT3t5erO2AhKtRq8Ggk/JgA6+r8rFSF9jPuzLGOHaMQDIWSYGMcC85D&#10;a41TYeVHg3Tb+8mpSHLquJ7UTOFu4KkQN9ypHumDVaN5tKb9rg9OQmPnj/2222B9+5x8bp9eN198&#10;vJby8mJ5uAcWzRL/zHDCJ3SoiKnxB9SBDaSTLM3JKyGjTidDnua0aGgSWSqAVyX/X6L6BQAA//8D&#10;AFBLAQItABQABgAIAAAAIQC2gziS/gAAAOEBAAATAAAAAAAAAAAAAAAAAAAAAABbQ29udGVudF9U&#10;eXBlc10ueG1sUEsBAi0AFAAGAAgAAAAhADj9If/WAAAAlAEAAAsAAAAAAAAAAAAAAAAALwEAAF9y&#10;ZWxzLy5yZWxzUEsBAi0AFAAGAAgAAAAhAPvlQv4qAgAATQQAAA4AAAAAAAAAAAAAAAAALgIAAGRy&#10;cy9lMm9Eb2MueG1sUEsBAi0AFAAGAAgAAAAhAP0ebzrhAAAADAEAAA8AAAAAAAAAAAAAAAAAhAQA&#10;AGRycy9kb3ducmV2LnhtbFBLBQYAAAAABAAEAPMAAACSBQAAAAA=&#10;" strokecolor="#79d8eb" strokeweight="3pt">
                <v:textbox>
                  <w:txbxContent>
                    <w:p w:rsidR="00C458B5" w:rsidRDefault="00C458B5" w:rsidP="00C458B5">
                      <w:pPr>
                        <w:jc w:val="center"/>
                      </w:pPr>
                      <w:bookmarkStart w:id="1" w:name="_GoBack"/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4CF08AD4" wp14:editId="430AB4F1">
                            <wp:extent cx="1028700" cy="1323975"/>
                            <wp:effectExtent l="0" t="0" r="0" b="9525"/>
                            <wp:docPr id="9" name="Picture 9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Picture 7"/>
                                    <pic:cNvPicPr/>
                                  </pic:nvPicPr>
                                  <pic:blipFill>
                                    <a:blip r:embed="rId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28700" cy="13239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End w:id="1"/>
                    </w:p>
                    <w:p w:rsidR="00C458B5" w:rsidRPr="005378BF" w:rsidRDefault="00C458B5" w:rsidP="00C458B5">
                      <w:pPr>
                        <w:rPr>
                          <w:rFonts w:ascii="Bradley Hand ITC" w:hAnsi="Bradley Hand ITC"/>
                          <w:b/>
                          <w:i/>
                        </w:rPr>
                      </w:pPr>
                      <w:r w:rsidRPr="005378BF">
                        <w:rPr>
                          <w:rFonts w:ascii="Bradley Hand ITC" w:hAnsi="Bradley Hand ITC"/>
                          <w:b/>
                          <w:i/>
                        </w:rPr>
                        <w:t>Plot</w:t>
                      </w:r>
                    </w:p>
                    <w:p w:rsidR="00C458B5" w:rsidRDefault="00AF66A9" w:rsidP="00C458B5">
                      <w:pPr>
                        <w:spacing w:after="120"/>
                        <w:rPr>
                          <w:rFonts w:ascii="Bradley Hand ITC" w:hAnsi="Bradley Hand ITC" w:cs="Arial"/>
                          <w:color w:val="333333"/>
                          <w:sz w:val="20"/>
                          <w:szCs w:val="21"/>
                          <w:shd w:val="clear" w:color="auto" w:fill="FFFFFF"/>
                        </w:rPr>
                      </w:pPr>
                      <w:r>
                        <w:rPr>
                          <w:rFonts w:ascii="Bradley Hand ITC" w:hAnsi="Bradley Hand ITC" w:cs="Arial"/>
                          <w:color w:val="333333"/>
                          <w:sz w:val="20"/>
                          <w:szCs w:val="21"/>
                          <w:shd w:val="clear" w:color="auto" w:fill="FFFFFF"/>
                        </w:rPr>
                        <w:t>A lovely retelling of Aesop’s fable about who is stronger; the sun or the wind.</w:t>
                      </w:r>
                    </w:p>
                    <w:p w:rsidR="00AF66A9" w:rsidRDefault="00AF66A9" w:rsidP="00C458B5">
                      <w:pPr>
                        <w:spacing w:after="120"/>
                        <w:rPr>
                          <w:rFonts w:ascii="Bradley Hand ITC" w:hAnsi="Bradley Hand ITC" w:cs="Arial"/>
                          <w:color w:val="333333"/>
                          <w:sz w:val="20"/>
                          <w:szCs w:val="21"/>
                          <w:shd w:val="clear" w:color="auto" w:fill="FFFFFF"/>
                        </w:rPr>
                      </w:pPr>
                    </w:p>
                    <w:p w:rsidR="00C458B5" w:rsidRPr="005378BF" w:rsidRDefault="00C458B5" w:rsidP="00C458B5">
                      <w:pPr>
                        <w:spacing w:after="120"/>
                        <w:rPr>
                          <w:rFonts w:ascii="Bradley Hand ITC" w:hAnsi="Bradley Hand ITC"/>
                          <w:b/>
                          <w:i/>
                          <w:sz w:val="20"/>
                        </w:rPr>
                      </w:pPr>
                      <w:r w:rsidRPr="005378BF">
                        <w:rPr>
                          <w:rFonts w:ascii="Bradley Hand ITC" w:hAnsi="Bradley Hand ITC"/>
                          <w:b/>
                          <w:i/>
                          <w:sz w:val="20"/>
                        </w:rPr>
                        <w:t>Author</w:t>
                      </w:r>
                    </w:p>
                    <w:p w:rsidR="00C458B5" w:rsidRDefault="00AF66A9" w:rsidP="00C458B5">
                      <w:pPr>
                        <w:spacing w:after="120"/>
                        <w:rPr>
                          <w:rFonts w:ascii="Bradley Hand ITC" w:hAnsi="Bradley Hand ITC"/>
                          <w:sz w:val="20"/>
                        </w:rPr>
                      </w:pPr>
                      <w:r>
                        <w:rPr>
                          <w:rFonts w:ascii="Bradley Hand ITC" w:hAnsi="Bradley Hand ITC"/>
                          <w:sz w:val="20"/>
                        </w:rPr>
                        <w:t xml:space="preserve">Alison Hawes </w:t>
                      </w:r>
                    </w:p>
                    <w:p w:rsidR="00C458B5" w:rsidRDefault="00C458B5" w:rsidP="00C458B5">
                      <w:pPr>
                        <w:spacing w:after="120"/>
                        <w:rPr>
                          <w:rFonts w:ascii="Bradley Hand ITC" w:hAnsi="Bradley Hand ITC"/>
                          <w:b/>
                          <w:i/>
                          <w:sz w:val="20"/>
                        </w:rPr>
                      </w:pPr>
                      <w:r>
                        <w:rPr>
                          <w:rFonts w:ascii="Bradley Hand ITC" w:hAnsi="Bradley Hand ITC"/>
                          <w:b/>
                          <w:i/>
                          <w:sz w:val="20"/>
                        </w:rPr>
                        <w:t>Characters</w:t>
                      </w:r>
                    </w:p>
                    <w:p w:rsidR="00C458B5" w:rsidRDefault="00AF66A9" w:rsidP="00C458B5">
                      <w:pPr>
                        <w:spacing w:after="120"/>
                        <w:rPr>
                          <w:rFonts w:ascii="Bradley Hand ITC" w:hAnsi="Bradley Hand ITC"/>
                          <w:sz w:val="20"/>
                        </w:rPr>
                      </w:pPr>
                      <w:r>
                        <w:rPr>
                          <w:rFonts w:ascii="Bradley Hand ITC" w:hAnsi="Bradley Hand ITC"/>
                          <w:sz w:val="20"/>
                        </w:rPr>
                        <w:t xml:space="preserve">The wind and the sun </w:t>
                      </w:r>
                    </w:p>
                    <w:p w:rsidR="00C458B5" w:rsidRPr="00F76DE1" w:rsidRDefault="00C458B5" w:rsidP="00C458B5">
                      <w:pPr>
                        <w:rPr>
                          <w:rFonts w:ascii="Bradley Hand ITC" w:hAnsi="Bradley Hand ITC"/>
                          <w:b/>
                          <w:i/>
                          <w:sz w:val="20"/>
                        </w:rPr>
                      </w:pPr>
                      <w:r w:rsidRPr="00F76DE1">
                        <w:rPr>
                          <w:rFonts w:ascii="Bradley Hand ITC" w:hAnsi="Bradley Hand ITC"/>
                          <w:b/>
                          <w:i/>
                          <w:sz w:val="20"/>
                        </w:rPr>
                        <w:t>Key vocabulary</w:t>
                      </w:r>
                      <w:r>
                        <w:rPr>
                          <w:rFonts w:ascii="Bradley Hand ITC" w:hAnsi="Bradley Hand ITC"/>
                          <w:b/>
                          <w:i/>
                          <w:sz w:val="20"/>
                        </w:rPr>
                        <w:t>, phrases</w:t>
                      </w:r>
                      <w:r w:rsidRPr="00F76DE1">
                        <w:rPr>
                          <w:rFonts w:ascii="Bradley Hand ITC" w:hAnsi="Bradley Hand ITC"/>
                          <w:b/>
                          <w:i/>
                          <w:sz w:val="20"/>
                        </w:rPr>
                        <w:t xml:space="preserve"> &amp; questions</w:t>
                      </w:r>
                    </w:p>
                    <w:p w:rsidR="00C458B5" w:rsidRDefault="00AF66A9" w:rsidP="00C458B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120"/>
                        <w:ind w:left="714" w:hanging="357"/>
                        <w:rPr>
                          <w:rFonts w:ascii="Bradley Hand ITC" w:hAnsi="Bradley Hand ITC"/>
                          <w:sz w:val="20"/>
                        </w:rPr>
                      </w:pPr>
                      <w:r>
                        <w:rPr>
                          <w:rFonts w:ascii="Bradley Hand ITC" w:hAnsi="Bradley Hand ITC"/>
                          <w:sz w:val="20"/>
                        </w:rPr>
                        <w:t>Strong, stronger, strongest</w:t>
                      </w:r>
                    </w:p>
                    <w:p w:rsidR="00AF66A9" w:rsidRDefault="00AF66A9" w:rsidP="00C458B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120"/>
                        <w:ind w:left="714" w:hanging="357"/>
                        <w:rPr>
                          <w:rFonts w:ascii="Bradley Hand ITC" w:hAnsi="Bradley Hand ITC"/>
                          <w:sz w:val="20"/>
                        </w:rPr>
                      </w:pPr>
                      <w:r>
                        <w:rPr>
                          <w:rFonts w:ascii="Bradley Hand ITC" w:hAnsi="Bradley Hand ITC"/>
                          <w:sz w:val="20"/>
                        </w:rPr>
                        <w:t>Fable – what does this mean?</w:t>
                      </w:r>
                    </w:p>
                    <w:p w:rsidR="00C458B5" w:rsidRDefault="00C458B5" w:rsidP="00C458B5">
                      <w:pPr>
                        <w:pStyle w:val="ListParagraph"/>
                        <w:spacing w:after="120"/>
                        <w:ind w:left="714"/>
                        <w:rPr>
                          <w:rFonts w:ascii="Bradley Hand ITC" w:hAnsi="Bradley Hand ITC"/>
                          <w:sz w:val="20"/>
                        </w:rPr>
                      </w:pPr>
                    </w:p>
                    <w:p w:rsidR="00C458B5" w:rsidRDefault="00C458B5" w:rsidP="00C458B5">
                      <w:pPr>
                        <w:spacing w:after="120"/>
                        <w:rPr>
                          <w:rFonts w:ascii="Bradley Hand ITC" w:hAnsi="Bradley Hand ITC"/>
                          <w:sz w:val="20"/>
                        </w:rPr>
                      </w:pPr>
                    </w:p>
                    <w:p w:rsidR="00C458B5" w:rsidRDefault="00AF66A9" w:rsidP="00C458B5">
                      <w:pPr>
                        <w:spacing w:after="120"/>
                        <w:rPr>
                          <w:rFonts w:ascii="Bradley Hand ITC" w:hAnsi="Bradley Hand ITC"/>
                          <w:sz w:val="20"/>
                        </w:rPr>
                      </w:pPr>
                      <w:r>
                        <w:rPr>
                          <w:rFonts w:ascii="Bradley Hand ITC" w:hAnsi="Bradley Hand ITC"/>
                          <w:sz w:val="20"/>
                        </w:rPr>
                        <w:t>Who do you think will win?</w:t>
                      </w:r>
                    </w:p>
                    <w:p w:rsidR="00C458B5" w:rsidRDefault="00AF66A9" w:rsidP="00C458B5">
                      <w:pPr>
                        <w:spacing w:after="120"/>
                        <w:rPr>
                          <w:rFonts w:ascii="Bradley Hand ITC" w:hAnsi="Bradley Hand ITC"/>
                          <w:sz w:val="20"/>
                        </w:rPr>
                      </w:pPr>
                      <w:r>
                        <w:rPr>
                          <w:rFonts w:ascii="Bradley Hand ITC" w:hAnsi="Bradley Hand ITC"/>
                          <w:sz w:val="20"/>
                        </w:rPr>
                        <w:t>Why did the man take off his coat?</w:t>
                      </w:r>
                    </w:p>
                    <w:p w:rsidR="00C458B5" w:rsidRDefault="00AF66A9" w:rsidP="00C458B5">
                      <w:pPr>
                        <w:spacing w:after="120"/>
                        <w:rPr>
                          <w:rFonts w:ascii="Bradley Hand ITC" w:hAnsi="Bradley Hand ITC"/>
                          <w:sz w:val="20"/>
                        </w:rPr>
                      </w:pPr>
                      <w:r>
                        <w:rPr>
                          <w:rFonts w:ascii="Bradley Hand ITC" w:hAnsi="Bradley Hand ITC"/>
                          <w:sz w:val="20"/>
                        </w:rPr>
                        <w:t>Have you ever been to a hot place/country?</w:t>
                      </w:r>
                    </w:p>
                    <w:p w:rsidR="00AF66A9" w:rsidRDefault="00AF66A9" w:rsidP="00C458B5">
                      <w:pPr>
                        <w:spacing w:after="120"/>
                        <w:rPr>
                          <w:rFonts w:ascii="Bradley Hand ITC" w:hAnsi="Bradley Hand ITC"/>
                          <w:sz w:val="20"/>
                        </w:rPr>
                      </w:pPr>
                      <w:r>
                        <w:rPr>
                          <w:rFonts w:ascii="Bradley Hand ITC" w:hAnsi="Bradley Hand ITC"/>
                          <w:sz w:val="20"/>
                        </w:rPr>
                        <w:t xml:space="preserve">Pack a suitcase for a summer holiday. </w:t>
                      </w:r>
                    </w:p>
                    <w:p w:rsidR="00C458B5" w:rsidRDefault="00AF66A9" w:rsidP="00C458B5">
                      <w:pPr>
                        <w:spacing w:after="120"/>
                        <w:rPr>
                          <w:rFonts w:ascii="Bradley Hand ITC" w:hAnsi="Bradley Hand ITC"/>
                          <w:sz w:val="20"/>
                        </w:rPr>
                      </w:pPr>
                      <w:r>
                        <w:rPr>
                          <w:rFonts w:ascii="Bradley Hand ITC" w:hAnsi="Bradley Hand ITC"/>
                          <w:sz w:val="20"/>
                        </w:rPr>
                        <w:t xml:space="preserve">How do we protect ourselves when it is </w:t>
                      </w:r>
                      <w:r>
                        <w:rPr>
                          <w:rFonts w:ascii="Bradley Hand ITC" w:hAnsi="Bradley Hand ITC"/>
                          <w:sz w:val="20"/>
                        </w:rPr>
                        <w:t>hot?</w:t>
                      </w:r>
                    </w:p>
                    <w:p w:rsidR="00C458B5" w:rsidRDefault="00C458B5" w:rsidP="00C458B5">
                      <w:pPr>
                        <w:spacing w:after="120"/>
                        <w:rPr>
                          <w:rFonts w:ascii="Bradley Hand ITC" w:hAnsi="Bradley Hand ITC"/>
                          <w:sz w:val="20"/>
                        </w:rPr>
                      </w:pPr>
                    </w:p>
                    <w:p w:rsidR="00C458B5" w:rsidRDefault="00C458B5" w:rsidP="00C458B5">
                      <w:pPr>
                        <w:rPr>
                          <w:rFonts w:ascii="Bradley Hand ITC" w:hAnsi="Bradley Hand ITC"/>
                          <w:sz w:val="28"/>
                        </w:rPr>
                      </w:pPr>
                    </w:p>
                    <w:p w:rsidR="00C458B5" w:rsidRDefault="00C458B5" w:rsidP="00C458B5">
                      <w:pPr>
                        <w:rPr>
                          <w:rFonts w:ascii="Bradley Hand ITC" w:hAnsi="Bradley Hand ITC"/>
                          <w:sz w:val="28"/>
                        </w:rPr>
                      </w:pPr>
                    </w:p>
                    <w:p w:rsidR="00C458B5" w:rsidRPr="005378BF" w:rsidRDefault="00C458B5" w:rsidP="00C458B5">
                      <w:pPr>
                        <w:rPr>
                          <w:rFonts w:ascii="Bradley Hand ITC" w:hAnsi="Bradley Hand ITC"/>
                          <w:sz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635E979F" wp14:editId="3EEB9317">
                <wp:simplePos x="0" y="0"/>
                <wp:positionH relativeFrom="column">
                  <wp:posOffset>4543425</wp:posOffset>
                </wp:positionH>
                <wp:positionV relativeFrom="paragraph">
                  <wp:posOffset>19050</wp:posOffset>
                </wp:positionV>
                <wp:extent cx="2638425" cy="6534150"/>
                <wp:effectExtent l="19050" t="19050" r="28575" b="1905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8425" cy="653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C798F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4252" w:rsidRDefault="00DF4252" w:rsidP="00DF4252"/>
                          <w:p w:rsidR="00DF4252" w:rsidRDefault="00DF4252" w:rsidP="00DF4252"/>
                          <w:p w:rsidR="00DF4252" w:rsidRDefault="00DF4252" w:rsidP="00DF4252"/>
                          <w:p w:rsidR="00DF4252" w:rsidRDefault="00DF4252" w:rsidP="00DF4252"/>
                          <w:p w:rsidR="00DF4252" w:rsidRDefault="00DF4252" w:rsidP="00DF4252"/>
                          <w:p w:rsidR="00DF4252" w:rsidRPr="005378BF" w:rsidRDefault="00DF4252" w:rsidP="00DF4252">
                            <w:pPr>
                              <w:rPr>
                                <w:rFonts w:ascii="Bradley Hand ITC" w:hAnsi="Bradley Hand ITC"/>
                                <w:b/>
                                <w:i/>
                              </w:rPr>
                            </w:pPr>
                            <w:r w:rsidRPr="005378BF">
                              <w:rPr>
                                <w:rFonts w:ascii="Bradley Hand ITC" w:hAnsi="Bradley Hand ITC"/>
                                <w:b/>
                                <w:i/>
                              </w:rPr>
                              <w:t>Plot</w:t>
                            </w:r>
                          </w:p>
                          <w:p w:rsidR="00DF4252" w:rsidRDefault="00DF4252" w:rsidP="00DF4252">
                            <w:pPr>
                              <w:spacing w:after="120"/>
                              <w:rPr>
                                <w:rFonts w:ascii="Bradley Hand ITC" w:hAnsi="Bradley Hand ITC" w:cs="Arial"/>
                                <w:color w:val="333333"/>
                                <w:sz w:val="21"/>
                                <w:szCs w:val="21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Bradley Hand ITC" w:hAnsi="Bradley Hand ITC" w:cs="Arial"/>
                                <w:color w:val="333333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This book tells the story of a caterpillar who is very hungry. He eats his way through lots of different food, before finally emerging as a butterfly. </w:t>
                            </w:r>
                          </w:p>
                          <w:p w:rsidR="00DF4252" w:rsidRDefault="00DF4252" w:rsidP="00DF4252">
                            <w:pPr>
                              <w:spacing w:after="120"/>
                              <w:rPr>
                                <w:rFonts w:ascii="Bradley Hand ITC" w:hAnsi="Bradley Hand ITC"/>
                                <w:b/>
                                <w:i/>
                                <w:sz w:val="20"/>
                              </w:rPr>
                            </w:pPr>
                            <w:r w:rsidRPr="005378BF">
                              <w:rPr>
                                <w:rFonts w:ascii="Bradley Hand ITC" w:hAnsi="Bradley Hand ITC"/>
                                <w:b/>
                                <w:i/>
                                <w:sz w:val="20"/>
                              </w:rPr>
                              <w:t>Author</w:t>
                            </w:r>
                          </w:p>
                          <w:p w:rsidR="00C458B5" w:rsidRPr="00C458B5" w:rsidRDefault="00DF4252" w:rsidP="00DF4252">
                            <w:pPr>
                              <w:spacing w:after="120"/>
                              <w:rPr>
                                <w:rFonts w:ascii="Bradley Hand ITC" w:hAnsi="Bradley Hand ITC"/>
                                <w:sz w:val="20"/>
                              </w:rPr>
                            </w:pPr>
                            <w:r>
                              <w:rPr>
                                <w:rFonts w:ascii="Bradley Hand ITC" w:hAnsi="Bradley Hand ITC"/>
                                <w:sz w:val="20"/>
                              </w:rPr>
                              <w:t xml:space="preserve">Eric Carle </w:t>
                            </w:r>
                          </w:p>
                          <w:p w:rsidR="00DF4252" w:rsidRDefault="00DF4252" w:rsidP="00DF4252">
                            <w:pPr>
                              <w:spacing w:after="120"/>
                              <w:rPr>
                                <w:rFonts w:ascii="Bradley Hand ITC" w:hAnsi="Bradley Hand ITC"/>
                                <w:b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Bradley Hand ITC" w:hAnsi="Bradley Hand ITC"/>
                                <w:b/>
                                <w:i/>
                                <w:sz w:val="20"/>
                              </w:rPr>
                              <w:t>Characters</w:t>
                            </w:r>
                          </w:p>
                          <w:p w:rsidR="00C458B5" w:rsidRDefault="00C458B5" w:rsidP="00DF4252">
                            <w:pPr>
                              <w:spacing w:after="120"/>
                              <w:rPr>
                                <w:rFonts w:ascii="Bradley Hand ITC" w:hAnsi="Bradley Hand ITC"/>
                                <w:sz w:val="20"/>
                              </w:rPr>
                            </w:pPr>
                            <w:r>
                              <w:rPr>
                                <w:rFonts w:ascii="Bradley Hand ITC" w:hAnsi="Bradley Hand ITC"/>
                                <w:sz w:val="20"/>
                              </w:rPr>
                              <w:t>The Very Hungry Caterpillar</w:t>
                            </w:r>
                            <w:r w:rsidR="00DF4252">
                              <w:rPr>
                                <w:rFonts w:ascii="Bradley Hand ITC" w:hAnsi="Bradley Hand ITC"/>
                                <w:sz w:val="20"/>
                              </w:rPr>
                              <w:t xml:space="preserve"> </w:t>
                            </w:r>
                          </w:p>
                          <w:p w:rsidR="00DF4252" w:rsidRPr="00F76DE1" w:rsidRDefault="00DF4252" w:rsidP="00DF4252">
                            <w:pPr>
                              <w:rPr>
                                <w:rFonts w:ascii="Bradley Hand ITC" w:hAnsi="Bradley Hand ITC"/>
                                <w:b/>
                                <w:i/>
                                <w:sz w:val="20"/>
                              </w:rPr>
                            </w:pPr>
                            <w:r w:rsidRPr="00F76DE1">
                              <w:rPr>
                                <w:rFonts w:ascii="Bradley Hand ITC" w:hAnsi="Bradley Hand ITC"/>
                                <w:b/>
                                <w:i/>
                                <w:sz w:val="20"/>
                              </w:rPr>
                              <w:t>Key vocabulary</w:t>
                            </w:r>
                            <w:r>
                              <w:rPr>
                                <w:rFonts w:ascii="Bradley Hand ITC" w:hAnsi="Bradley Hand ITC"/>
                                <w:b/>
                                <w:i/>
                                <w:sz w:val="20"/>
                              </w:rPr>
                              <w:t>, phrases</w:t>
                            </w:r>
                            <w:r w:rsidRPr="00F76DE1">
                              <w:rPr>
                                <w:rFonts w:ascii="Bradley Hand ITC" w:hAnsi="Bradley Hand ITC"/>
                                <w:b/>
                                <w:i/>
                                <w:sz w:val="20"/>
                              </w:rPr>
                              <w:t xml:space="preserve"> &amp; questions</w:t>
                            </w:r>
                          </w:p>
                          <w:p w:rsidR="00DF4252" w:rsidRDefault="00C458B5" w:rsidP="00DF425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120"/>
                              <w:ind w:left="714" w:hanging="357"/>
                              <w:rPr>
                                <w:rFonts w:ascii="Bradley Hand ITC" w:hAnsi="Bradley Hand ITC"/>
                                <w:sz w:val="20"/>
                              </w:rPr>
                            </w:pPr>
                            <w:r>
                              <w:rPr>
                                <w:rFonts w:ascii="Bradley Hand ITC" w:hAnsi="Bradley Hand ITC"/>
                                <w:sz w:val="20"/>
                              </w:rPr>
                              <w:t>But, he was still hungry (repeated)</w:t>
                            </w:r>
                          </w:p>
                          <w:p w:rsidR="00DF4252" w:rsidRDefault="00C458B5" w:rsidP="00C458B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120"/>
                              <w:ind w:left="714" w:hanging="357"/>
                              <w:rPr>
                                <w:rFonts w:ascii="Bradley Hand ITC" w:hAnsi="Bradley Hand ITC"/>
                                <w:sz w:val="20"/>
                              </w:rPr>
                            </w:pPr>
                            <w:r>
                              <w:rPr>
                                <w:rFonts w:ascii="Bradley Hand ITC" w:hAnsi="Bradley Hand ITC"/>
                                <w:sz w:val="20"/>
                              </w:rPr>
                              <w:t xml:space="preserve">The days of the week </w:t>
                            </w:r>
                            <w:r w:rsidR="00AF66A9">
                              <w:rPr>
                                <w:rFonts w:ascii="Bradley Hand ITC" w:hAnsi="Bradley Hand ITC"/>
                                <w:sz w:val="20"/>
                              </w:rPr>
                              <w:t>(can you order these?)</w:t>
                            </w:r>
                          </w:p>
                          <w:p w:rsidR="00C458B5" w:rsidRDefault="00C458B5" w:rsidP="00C458B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120"/>
                              <w:ind w:left="714" w:hanging="357"/>
                              <w:rPr>
                                <w:rFonts w:ascii="Bradley Hand ITC" w:hAnsi="Bradley Hand ITC"/>
                                <w:sz w:val="20"/>
                              </w:rPr>
                            </w:pPr>
                            <w:r>
                              <w:rPr>
                                <w:rFonts w:ascii="Bradley Hand ITC" w:hAnsi="Bradley Hand ITC"/>
                                <w:sz w:val="20"/>
                              </w:rPr>
                              <w:t xml:space="preserve">Cocoon </w:t>
                            </w:r>
                          </w:p>
                          <w:p w:rsidR="00C458B5" w:rsidRPr="00C458B5" w:rsidRDefault="00C458B5" w:rsidP="00C458B5">
                            <w:pPr>
                              <w:pStyle w:val="ListParagraph"/>
                              <w:spacing w:after="120"/>
                              <w:ind w:left="714"/>
                              <w:rPr>
                                <w:rFonts w:ascii="Bradley Hand ITC" w:hAnsi="Bradley Hand ITC"/>
                                <w:sz w:val="20"/>
                              </w:rPr>
                            </w:pPr>
                          </w:p>
                          <w:p w:rsidR="00DF4252" w:rsidRDefault="00C458B5" w:rsidP="00DF4252">
                            <w:pPr>
                              <w:spacing w:after="120"/>
                              <w:rPr>
                                <w:rFonts w:ascii="Bradley Hand ITC" w:hAnsi="Bradley Hand ITC"/>
                                <w:sz w:val="20"/>
                              </w:rPr>
                            </w:pPr>
                            <w:r>
                              <w:rPr>
                                <w:rFonts w:ascii="Bradley Hand ITC" w:hAnsi="Bradley Hand ITC"/>
                                <w:sz w:val="20"/>
                              </w:rPr>
                              <w:t>Is this food healthy? Do you eat healthily?</w:t>
                            </w:r>
                          </w:p>
                          <w:p w:rsidR="00C458B5" w:rsidRDefault="00C458B5" w:rsidP="00DF4252">
                            <w:pPr>
                              <w:spacing w:after="120"/>
                              <w:rPr>
                                <w:rFonts w:ascii="Bradley Hand ITC" w:hAnsi="Bradley Hand ITC"/>
                                <w:sz w:val="20"/>
                              </w:rPr>
                            </w:pPr>
                            <w:r>
                              <w:rPr>
                                <w:rFonts w:ascii="Bradley Hand ITC" w:hAnsi="Bradley Hand ITC"/>
                                <w:sz w:val="20"/>
                              </w:rPr>
                              <w:t>Where does fruit come from?</w:t>
                            </w:r>
                          </w:p>
                          <w:p w:rsidR="00DF4252" w:rsidRDefault="00C458B5" w:rsidP="00DF4252">
                            <w:pPr>
                              <w:spacing w:after="120"/>
                              <w:rPr>
                                <w:rFonts w:ascii="Bradley Hand ITC" w:hAnsi="Bradley Hand ITC"/>
                                <w:sz w:val="20"/>
                              </w:rPr>
                            </w:pPr>
                            <w:r>
                              <w:rPr>
                                <w:rFonts w:ascii="Bradley Hand ITC" w:hAnsi="Bradley Hand ITC"/>
                                <w:sz w:val="20"/>
                              </w:rPr>
                              <w:t>What would you pack for a picnic? Where could we go for a picnic?</w:t>
                            </w:r>
                          </w:p>
                          <w:p w:rsidR="00C458B5" w:rsidRPr="00F76DE1" w:rsidRDefault="00C458B5" w:rsidP="00DF4252">
                            <w:pPr>
                              <w:spacing w:after="120"/>
                              <w:rPr>
                                <w:rFonts w:ascii="Bradley Hand ITC" w:hAnsi="Bradley Hand ITC"/>
                                <w:sz w:val="20"/>
                              </w:rPr>
                            </w:pPr>
                            <w:r>
                              <w:rPr>
                                <w:rFonts w:ascii="Bradley Hand ITC" w:hAnsi="Bradley Hand ITC"/>
                                <w:sz w:val="20"/>
                              </w:rPr>
                              <w:t xml:space="preserve">What happens to our caterpillars? (We will </w:t>
                            </w:r>
                            <w:r w:rsidR="00AF66A9">
                              <w:rPr>
                                <w:rFonts w:ascii="Bradley Hand ITC" w:hAnsi="Bradley Hand ITC"/>
                                <w:sz w:val="20"/>
                              </w:rPr>
                              <w:t>be housing our own caterpillars in Nursery)</w:t>
                            </w:r>
                          </w:p>
                          <w:p w:rsidR="00DF4252" w:rsidRPr="00DF4252" w:rsidRDefault="00DF4252" w:rsidP="00DF4252">
                            <w:pPr>
                              <w:spacing w:after="120"/>
                              <w:rPr>
                                <w:rFonts w:ascii="Bradley Hand ITC" w:hAnsi="Bradley Hand ITC"/>
                                <w:sz w:val="20"/>
                              </w:rPr>
                            </w:pPr>
                            <w:r>
                              <w:rPr>
                                <w:rFonts w:ascii="Bradley Hand ITC" w:hAnsi="Bradley Hand ITC"/>
                                <w:sz w:val="20"/>
                              </w:rPr>
                              <w:t xml:space="preserve">Role play opportunity – </w:t>
                            </w:r>
                            <w:r w:rsidR="00C458B5">
                              <w:rPr>
                                <w:rFonts w:ascii="Bradley Hand ITC" w:hAnsi="Bradley Hand ITC"/>
                                <w:sz w:val="20"/>
                              </w:rPr>
                              <w:t>Farm</w:t>
                            </w:r>
                            <w:r>
                              <w:rPr>
                                <w:rFonts w:ascii="Bradley Hand ITC" w:hAnsi="Bradley Hand ITC"/>
                                <w:sz w:val="20"/>
                              </w:rPr>
                              <w:t xml:space="preserve"> </w:t>
                            </w:r>
                          </w:p>
                          <w:p w:rsidR="00DF4252" w:rsidRDefault="00DF4252" w:rsidP="00DF4252">
                            <w:pPr>
                              <w:rPr>
                                <w:rFonts w:ascii="Bradley Hand ITC" w:hAnsi="Bradley Hand ITC"/>
                                <w:sz w:val="28"/>
                              </w:rPr>
                            </w:pPr>
                          </w:p>
                          <w:p w:rsidR="00DF4252" w:rsidRPr="005378BF" w:rsidRDefault="00DF4252" w:rsidP="00DF4252">
                            <w:pPr>
                              <w:rPr>
                                <w:rFonts w:ascii="Bradley Hand ITC" w:hAnsi="Bradley Hand ITC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5E979F" id="_x0000_s1027" type="#_x0000_t202" style="position:absolute;margin-left:357.75pt;margin-top:1.5pt;width:207.75pt;height:514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l1HLAIAAE0EAAAOAAAAZHJzL2Uyb0RvYy54bWysVNtu2zAMfR+wfxD0vvgSJ02NOEWXLsOA&#10;7gK0+wBZlmNhkuhJSuzu60fJaRZ028swPwiiSB2R55Be34xakaOwToKpaDZLKRGGQyPNvqJfH3dv&#10;VpQ4z0zDFBhR0Sfh6M3m9av10Jcihw5UIyxBEOPKoa9o531fJonjndDMzaAXBp0tWM08mnafNJYN&#10;iK5VkqfpMhnANr0FLpzD07vJSTcRv20F95/b1glPVEUxNx9XG9c6rMlmzcq9ZX0n+SkN9g9ZaCYN&#10;PnqGumOekYOVv0FpyS04aP2Mg06gbSUXsQasJktfVPPQsV7EWpAc159pcv8Pln86frFENhUtKDFM&#10;o0SPYvTkLYwkD+wMvSsx6KHHMD/iMaocK3X9PfBvjhjYdszsxa21MHSCNZhdFm4mF1cnHBdA6uEj&#10;NPgMO3iIQGNrdaAOySCIjio9nZUJqXA8zJfzVZEvKOHoWy7mRbaI2iWsfL7eW+ffC9AkbCpqUfoI&#10;z473zod0WPkcEl5zoGSzk0pFw+7rrbLkyLBNdvGLFbwIU4YMFZ2vsjSdKPgrxvbqerVb/glDS48N&#10;r6Su6CoNXwhiZSDunWni3jOppj3mrMyJyUDeRKMf6zFKdhaohuYJqbUw9TfOI246sD8oGbC3K+q+&#10;H5gVlKgPBuW5zooiDEM0isVVjoa99NSXHmY4QlXUUzJttz4OUEjbwC3K2MpIcNB7yuSUMvZs5P00&#10;X2EoLu0Y9esvsPkJAAD//wMAUEsDBBQABgAIAAAAIQAUfCRF4gAAAAsBAAAPAAAAZHJzL2Rvd25y&#10;ZXYueG1sTI9BS8NAEIXvgv9hGcGL2N001krMpkhAD0JbrCI5bpMxCWZnY3abxn/f6Ulvb3iPN99L&#10;V5PtxIiDbx1piGYKBFLpqpZqDR/vz7cPIHwwVJnOEWr4RQ+r7PIiNUnljvSG4y7UgkvIJ0ZDE0Kf&#10;SOnLBq3xM9cjsfflBmsCn0Mtq8Ecudx2cq7UvbSmJf7QmB7zBsvv3cFqiNfFZvlT5ONdUW5u1q/5&#10;53Y7vWh9fTU9PYIIOIW/MJzxGR0yZtq7A1VedBqW0WLBUS7jSWc/iiNWe1YqniuQWSr/b8hOAAAA&#10;//8DAFBLAQItABQABgAIAAAAIQC2gziS/gAAAOEBAAATAAAAAAAAAAAAAAAAAAAAAABbQ29udGVu&#10;dF9UeXBlc10ueG1sUEsBAi0AFAAGAAgAAAAhADj9If/WAAAAlAEAAAsAAAAAAAAAAAAAAAAALwEA&#10;AF9yZWxzLy5yZWxzUEsBAi0AFAAGAAgAAAAhAH9iXUcsAgAATQQAAA4AAAAAAAAAAAAAAAAALgIA&#10;AGRycy9lMm9Eb2MueG1sUEsBAi0AFAAGAAgAAAAhABR8JEXiAAAACwEAAA8AAAAAAAAAAAAAAAAA&#10;hgQAAGRycy9kb3ducmV2LnhtbFBLBQYAAAAABAAEAPMAAACVBQAAAAA=&#10;" strokecolor="#c798f6" strokeweight="3pt">
                <v:textbox>
                  <w:txbxContent>
                    <w:p w:rsidR="00DF4252" w:rsidRDefault="00DF4252" w:rsidP="00DF4252"/>
                    <w:p w:rsidR="00DF4252" w:rsidRDefault="00DF4252" w:rsidP="00DF4252"/>
                    <w:p w:rsidR="00DF4252" w:rsidRDefault="00DF4252" w:rsidP="00DF4252"/>
                    <w:p w:rsidR="00DF4252" w:rsidRDefault="00DF4252" w:rsidP="00DF4252"/>
                    <w:p w:rsidR="00DF4252" w:rsidRDefault="00DF4252" w:rsidP="00DF4252"/>
                    <w:p w:rsidR="00DF4252" w:rsidRPr="005378BF" w:rsidRDefault="00DF4252" w:rsidP="00DF4252">
                      <w:pPr>
                        <w:rPr>
                          <w:rFonts w:ascii="Bradley Hand ITC" w:hAnsi="Bradley Hand ITC"/>
                          <w:b/>
                          <w:i/>
                        </w:rPr>
                      </w:pPr>
                      <w:r w:rsidRPr="005378BF">
                        <w:rPr>
                          <w:rFonts w:ascii="Bradley Hand ITC" w:hAnsi="Bradley Hand ITC"/>
                          <w:b/>
                          <w:i/>
                        </w:rPr>
                        <w:t>Plot</w:t>
                      </w:r>
                    </w:p>
                    <w:p w:rsidR="00DF4252" w:rsidRDefault="00DF4252" w:rsidP="00DF4252">
                      <w:pPr>
                        <w:spacing w:after="120"/>
                        <w:rPr>
                          <w:rFonts w:ascii="Bradley Hand ITC" w:hAnsi="Bradley Hand ITC" w:cs="Arial"/>
                          <w:color w:val="333333"/>
                          <w:sz w:val="21"/>
                          <w:szCs w:val="21"/>
                          <w:shd w:val="clear" w:color="auto" w:fill="FFFFFF"/>
                        </w:rPr>
                      </w:pPr>
                      <w:r>
                        <w:rPr>
                          <w:rFonts w:ascii="Bradley Hand ITC" w:hAnsi="Bradley Hand ITC" w:cs="Arial"/>
                          <w:color w:val="333333"/>
                          <w:sz w:val="21"/>
                          <w:szCs w:val="21"/>
                          <w:shd w:val="clear" w:color="auto" w:fill="FFFFFF"/>
                        </w:rPr>
                        <w:t xml:space="preserve">This book tells the story of a caterpillar who is very hungry. He eats his way through lots of different food, before finally emerging as a butterfly. </w:t>
                      </w:r>
                    </w:p>
                    <w:p w:rsidR="00DF4252" w:rsidRDefault="00DF4252" w:rsidP="00DF4252">
                      <w:pPr>
                        <w:spacing w:after="120"/>
                        <w:rPr>
                          <w:rFonts w:ascii="Bradley Hand ITC" w:hAnsi="Bradley Hand ITC"/>
                          <w:b/>
                          <w:i/>
                          <w:sz w:val="20"/>
                        </w:rPr>
                      </w:pPr>
                      <w:r w:rsidRPr="005378BF">
                        <w:rPr>
                          <w:rFonts w:ascii="Bradley Hand ITC" w:hAnsi="Bradley Hand ITC"/>
                          <w:b/>
                          <w:i/>
                          <w:sz w:val="20"/>
                        </w:rPr>
                        <w:t>Author</w:t>
                      </w:r>
                    </w:p>
                    <w:p w:rsidR="00C458B5" w:rsidRPr="00C458B5" w:rsidRDefault="00DF4252" w:rsidP="00DF4252">
                      <w:pPr>
                        <w:spacing w:after="120"/>
                        <w:rPr>
                          <w:rFonts w:ascii="Bradley Hand ITC" w:hAnsi="Bradley Hand ITC"/>
                          <w:sz w:val="20"/>
                        </w:rPr>
                      </w:pPr>
                      <w:r>
                        <w:rPr>
                          <w:rFonts w:ascii="Bradley Hand ITC" w:hAnsi="Bradley Hand ITC"/>
                          <w:sz w:val="20"/>
                        </w:rPr>
                        <w:t xml:space="preserve">Eric Carle </w:t>
                      </w:r>
                    </w:p>
                    <w:p w:rsidR="00DF4252" w:rsidRDefault="00DF4252" w:rsidP="00DF4252">
                      <w:pPr>
                        <w:spacing w:after="120"/>
                        <w:rPr>
                          <w:rFonts w:ascii="Bradley Hand ITC" w:hAnsi="Bradley Hand ITC"/>
                          <w:b/>
                          <w:i/>
                          <w:sz w:val="20"/>
                        </w:rPr>
                      </w:pPr>
                      <w:r>
                        <w:rPr>
                          <w:rFonts w:ascii="Bradley Hand ITC" w:hAnsi="Bradley Hand ITC"/>
                          <w:b/>
                          <w:i/>
                          <w:sz w:val="20"/>
                        </w:rPr>
                        <w:t>Characters</w:t>
                      </w:r>
                    </w:p>
                    <w:p w:rsidR="00C458B5" w:rsidRDefault="00C458B5" w:rsidP="00DF4252">
                      <w:pPr>
                        <w:spacing w:after="120"/>
                        <w:rPr>
                          <w:rFonts w:ascii="Bradley Hand ITC" w:hAnsi="Bradley Hand ITC"/>
                          <w:sz w:val="20"/>
                        </w:rPr>
                      </w:pPr>
                      <w:r>
                        <w:rPr>
                          <w:rFonts w:ascii="Bradley Hand ITC" w:hAnsi="Bradley Hand ITC"/>
                          <w:sz w:val="20"/>
                        </w:rPr>
                        <w:t>The Very Hungry Caterpillar</w:t>
                      </w:r>
                      <w:r w:rsidR="00DF4252">
                        <w:rPr>
                          <w:rFonts w:ascii="Bradley Hand ITC" w:hAnsi="Bradley Hand ITC"/>
                          <w:sz w:val="20"/>
                        </w:rPr>
                        <w:t xml:space="preserve"> </w:t>
                      </w:r>
                    </w:p>
                    <w:p w:rsidR="00DF4252" w:rsidRPr="00F76DE1" w:rsidRDefault="00DF4252" w:rsidP="00DF4252">
                      <w:pPr>
                        <w:rPr>
                          <w:rFonts w:ascii="Bradley Hand ITC" w:hAnsi="Bradley Hand ITC"/>
                          <w:b/>
                          <w:i/>
                          <w:sz w:val="20"/>
                        </w:rPr>
                      </w:pPr>
                      <w:r w:rsidRPr="00F76DE1">
                        <w:rPr>
                          <w:rFonts w:ascii="Bradley Hand ITC" w:hAnsi="Bradley Hand ITC"/>
                          <w:b/>
                          <w:i/>
                          <w:sz w:val="20"/>
                        </w:rPr>
                        <w:t>Key vocabulary</w:t>
                      </w:r>
                      <w:r>
                        <w:rPr>
                          <w:rFonts w:ascii="Bradley Hand ITC" w:hAnsi="Bradley Hand ITC"/>
                          <w:b/>
                          <w:i/>
                          <w:sz w:val="20"/>
                        </w:rPr>
                        <w:t>, phrases</w:t>
                      </w:r>
                      <w:r w:rsidRPr="00F76DE1">
                        <w:rPr>
                          <w:rFonts w:ascii="Bradley Hand ITC" w:hAnsi="Bradley Hand ITC"/>
                          <w:b/>
                          <w:i/>
                          <w:sz w:val="20"/>
                        </w:rPr>
                        <w:t xml:space="preserve"> &amp; questions</w:t>
                      </w:r>
                    </w:p>
                    <w:p w:rsidR="00DF4252" w:rsidRDefault="00C458B5" w:rsidP="00DF425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120"/>
                        <w:ind w:left="714" w:hanging="357"/>
                        <w:rPr>
                          <w:rFonts w:ascii="Bradley Hand ITC" w:hAnsi="Bradley Hand ITC"/>
                          <w:sz w:val="20"/>
                        </w:rPr>
                      </w:pPr>
                      <w:r>
                        <w:rPr>
                          <w:rFonts w:ascii="Bradley Hand ITC" w:hAnsi="Bradley Hand ITC"/>
                          <w:sz w:val="20"/>
                        </w:rPr>
                        <w:t>But, he was still hungry (repeated)</w:t>
                      </w:r>
                    </w:p>
                    <w:p w:rsidR="00DF4252" w:rsidRDefault="00C458B5" w:rsidP="00C458B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120"/>
                        <w:ind w:left="714" w:hanging="357"/>
                        <w:rPr>
                          <w:rFonts w:ascii="Bradley Hand ITC" w:hAnsi="Bradley Hand ITC"/>
                          <w:sz w:val="20"/>
                        </w:rPr>
                      </w:pPr>
                      <w:r>
                        <w:rPr>
                          <w:rFonts w:ascii="Bradley Hand ITC" w:hAnsi="Bradley Hand ITC"/>
                          <w:sz w:val="20"/>
                        </w:rPr>
                        <w:t xml:space="preserve">The days of the week </w:t>
                      </w:r>
                      <w:r w:rsidR="00AF66A9">
                        <w:rPr>
                          <w:rFonts w:ascii="Bradley Hand ITC" w:hAnsi="Bradley Hand ITC"/>
                          <w:sz w:val="20"/>
                        </w:rPr>
                        <w:t>(can you order these?)</w:t>
                      </w:r>
                    </w:p>
                    <w:p w:rsidR="00C458B5" w:rsidRDefault="00C458B5" w:rsidP="00C458B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120"/>
                        <w:ind w:left="714" w:hanging="357"/>
                        <w:rPr>
                          <w:rFonts w:ascii="Bradley Hand ITC" w:hAnsi="Bradley Hand ITC"/>
                          <w:sz w:val="20"/>
                        </w:rPr>
                      </w:pPr>
                      <w:r>
                        <w:rPr>
                          <w:rFonts w:ascii="Bradley Hand ITC" w:hAnsi="Bradley Hand ITC"/>
                          <w:sz w:val="20"/>
                        </w:rPr>
                        <w:t xml:space="preserve">Cocoon </w:t>
                      </w:r>
                    </w:p>
                    <w:p w:rsidR="00C458B5" w:rsidRPr="00C458B5" w:rsidRDefault="00C458B5" w:rsidP="00C458B5">
                      <w:pPr>
                        <w:pStyle w:val="ListParagraph"/>
                        <w:spacing w:after="120"/>
                        <w:ind w:left="714"/>
                        <w:rPr>
                          <w:rFonts w:ascii="Bradley Hand ITC" w:hAnsi="Bradley Hand ITC"/>
                          <w:sz w:val="20"/>
                        </w:rPr>
                      </w:pPr>
                    </w:p>
                    <w:p w:rsidR="00DF4252" w:rsidRDefault="00C458B5" w:rsidP="00DF4252">
                      <w:pPr>
                        <w:spacing w:after="120"/>
                        <w:rPr>
                          <w:rFonts w:ascii="Bradley Hand ITC" w:hAnsi="Bradley Hand ITC"/>
                          <w:sz w:val="20"/>
                        </w:rPr>
                      </w:pPr>
                      <w:r>
                        <w:rPr>
                          <w:rFonts w:ascii="Bradley Hand ITC" w:hAnsi="Bradley Hand ITC"/>
                          <w:sz w:val="20"/>
                        </w:rPr>
                        <w:t>Is this food healthy? Do you eat healthily?</w:t>
                      </w:r>
                    </w:p>
                    <w:p w:rsidR="00C458B5" w:rsidRDefault="00C458B5" w:rsidP="00DF4252">
                      <w:pPr>
                        <w:spacing w:after="120"/>
                        <w:rPr>
                          <w:rFonts w:ascii="Bradley Hand ITC" w:hAnsi="Bradley Hand ITC"/>
                          <w:sz w:val="20"/>
                        </w:rPr>
                      </w:pPr>
                      <w:r>
                        <w:rPr>
                          <w:rFonts w:ascii="Bradley Hand ITC" w:hAnsi="Bradley Hand ITC"/>
                          <w:sz w:val="20"/>
                        </w:rPr>
                        <w:t>Where does fruit come from?</w:t>
                      </w:r>
                    </w:p>
                    <w:p w:rsidR="00DF4252" w:rsidRDefault="00C458B5" w:rsidP="00DF4252">
                      <w:pPr>
                        <w:spacing w:after="120"/>
                        <w:rPr>
                          <w:rFonts w:ascii="Bradley Hand ITC" w:hAnsi="Bradley Hand ITC"/>
                          <w:sz w:val="20"/>
                        </w:rPr>
                      </w:pPr>
                      <w:r>
                        <w:rPr>
                          <w:rFonts w:ascii="Bradley Hand ITC" w:hAnsi="Bradley Hand ITC"/>
                          <w:sz w:val="20"/>
                        </w:rPr>
                        <w:t>What would you pack for a picnic? Where could we go for a picnic?</w:t>
                      </w:r>
                    </w:p>
                    <w:p w:rsidR="00C458B5" w:rsidRPr="00F76DE1" w:rsidRDefault="00C458B5" w:rsidP="00DF4252">
                      <w:pPr>
                        <w:spacing w:after="120"/>
                        <w:rPr>
                          <w:rFonts w:ascii="Bradley Hand ITC" w:hAnsi="Bradley Hand ITC"/>
                          <w:sz w:val="20"/>
                        </w:rPr>
                      </w:pPr>
                      <w:r>
                        <w:rPr>
                          <w:rFonts w:ascii="Bradley Hand ITC" w:hAnsi="Bradley Hand ITC"/>
                          <w:sz w:val="20"/>
                        </w:rPr>
                        <w:t xml:space="preserve">What happens to our caterpillars? (We will </w:t>
                      </w:r>
                      <w:r w:rsidR="00AF66A9">
                        <w:rPr>
                          <w:rFonts w:ascii="Bradley Hand ITC" w:hAnsi="Bradley Hand ITC"/>
                          <w:sz w:val="20"/>
                        </w:rPr>
                        <w:t>be housing our own caterpillars in Nursery)</w:t>
                      </w:r>
                    </w:p>
                    <w:p w:rsidR="00DF4252" w:rsidRPr="00DF4252" w:rsidRDefault="00DF4252" w:rsidP="00DF4252">
                      <w:pPr>
                        <w:spacing w:after="120"/>
                        <w:rPr>
                          <w:rFonts w:ascii="Bradley Hand ITC" w:hAnsi="Bradley Hand ITC"/>
                          <w:sz w:val="20"/>
                        </w:rPr>
                      </w:pPr>
                      <w:r>
                        <w:rPr>
                          <w:rFonts w:ascii="Bradley Hand ITC" w:hAnsi="Bradley Hand ITC"/>
                          <w:sz w:val="20"/>
                        </w:rPr>
                        <w:t xml:space="preserve">Role play opportunity – </w:t>
                      </w:r>
                      <w:r w:rsidR="00C458B5">
                        <w:rPr>
                          <w:rFonts w:ascii="Bradley Hand ITC" w:hAnsi="Bradley Hand ITC"/>
                          <w:sz w:val="20"/>
                        </w:rPr>
                        <w:t>Farm</w:t>
                      </w:r>
                      <w:r>
                        <w:rPr>
                          <w:rFonts w:ascii="Bradley Hand ITC" w:hAnsi="Bradley Hand ITC"/>
                          <w:sz w:val="20"/>
                        </w:rPr>
                        <w:t xml:space="preserve"> </w:t>
                      </w:r>
                    </w:p>
                    <w:p w:rsidR="00DF4252" w:rsidRDefault="00DF4252" w:rsidP="00DF4252">
                      <w:pPr>
                        <w:rPr>
                          <w:rFonts w:ascii="Bradley Hand ITC" w:hAnsi="Bradley Hand ITC"/>
                          <w:sz w:val="28"/>
                        </w:rPr>
                      </w:pPr>
                    </w:p>
                    <w:p w:rsidR="00DF4252" w:rsidRPr="005378BF" w:rsidRDefault="00DF4252" w:rsidP="00DF4252">
                      <w:pPr>
                        <w:rPr>
                          <w:rFonts w:ascii="Bradley Hand ITC" w:hAnsi="Bradley Hand ITC"/>
                          <w:sz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F4252">
        <w:rPr>
          <w:noProof/>
          <w:lang w:eastAsia="en-GB"/>
        </w:rPr>
        <w:drawing>
          <wp:anchor distT="0" distB="0" distL="114300" distR="114300" simplePos="0" relativeHeight="251676672" behindDoc="0" locked="0" layoutInCell="1" allowOverlap="1" wp14:anchorId="6E76BB82" wp14:editId="5C04687B">
            <wp:simplePos x="0" y="0"/>
            <wp:positionH relativeFrom="column">
              <wp:posOffset>2552065</wp:posOffset>
            </wp:positionH>
            <wp:positionV relativeFrom="paragraph">
              <wp:posOffset>95250</wp:posOffset>
            </wp:positionV>
            <wp:extent cx="1438275" cy="1257300"/>
            <wp:effectExtent l="0" t="0" r="9525" b="0"/>
            <wp:wrapSquare wrapText="bothSides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4252">
        <w:rPr>
          <w:noProof/>
          <w:lang w:eastAsia="en-GB"/>
        </w:rPr>
        <w:drawing>
          <wp:anchor distT="0" distB="0" distL="114300" distR="114300" simplePos="0" relativeHeight="251679744" behindDoc="0" locked="0" layoutInCell="1" allowOverlap="1" wp14:anchorId="30291312" wp14:editId="32CD71F5">
            <wp:simplePos x="0" y="0"/>
            <wp:positionH relativeFrom="column">
              <wp:posOffset>5238750</wp:posOffset>
            </wp:positionH>
            <wp:positionV relativeFrom="paragraph">
              <wp:posOffset>114300</wp:posOffset>
            </wp:positionV>
            <wp:extent cx="1504950" cy="1200150"/>
            <wp:effectExtent l="0" t="0" r="0" b="0"/>
            <wp:wrapSquare wrapText="bothSides"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4252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E99845F" wp14:editId="3277E51D">
                <wp:simplePos x="0" y="0"/>
                <wp:positionH relativeFrom="column">
                  <wp:posOffset>1847850</wp:posOffset>
                </wp:positionH>
                <wp:positionV relativeFrom="paragraph">
                  <wp:posOffset>19050</wp:posOffset>
                </wp:positionV>
                <wp:extent cx="2676525" cy="6534150"/>
                <wp:effectExtent l="19050" t="19050" r="28575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653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79D8EB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315B" w:rsidRDefault="00F5315B" w:rsidP="00F5315B"/>
                          <w:p w:rsidR="00F5315B" w:rsidRDefault="00F5315B" w:rsidP="00F5315B"/>
                          <w:p w:rsidR="00F5315B" w:rsidRDefault="00F5315B" w:rsidP="00F5315B"/>
                          <w:p w:rsidR="00F5315B" w:rsidRDefault="00F5315B" w:rsidP="00F5315B"/>
                          <w:p w:rsidR="00F5315B" w:rsidRDefault="00F5315B" w:rsidP="00F5315B"/>
                          <w:p w:rsidR="00F5315B" w:rsidRPr="005378BF" w:rsidRDefault="00F5315B" w:rsidP="00F5315B">
                            <w:pPr>
                              <w:rPr>
                                <w:rFonts w:ascii="Bradley Hand ITC" w:hAnsi="Bradley Hand ITC"/>
                                <w:b/>
                                <w:i/>
                              </w:rPr>
                            </w:pPr>
                            <w:r w:rsidRPr="005378BF">
                              <w:rPr>
                                <w:rFonts w:ascii="Bradley Hand ITC" w:hAnsi="Bradley Hand ITC"/>
                                <w:b/>
                                <w:i/>
                              </w:rPr>
                              <w:t>Plot</w:t>
                            </w:r>
                          </w:p>
                          <w:p w:rsidR="00DF4252" w:rsidRDefault="00DF4252" w:rsidP="00F5315B">
                            <w:pPr>
                              <w:spacing w:after="120"/>
                              <w:rPr>
                                <w:rFonts w:ascii="Bradley Hand ITC" w:hAnsi="Bradley Hand ITC" w:cs="Arial"/>
                                <w:color w:val="333333"/>
                                <w:sz w:val="20"/>
                                <w:szCs w:val="21"/>
                                <w:shd w:val="clear" w:color="auto" w:fill="FFFFFF"/>
                              </w:rPr>
                            </w:pPr>
                            <w:r w:rsidRPr="00DF4252">
                              <w:rPr>
                                <w:rFonts w:ascii="Bradley Hand ITC" w:hAnsi="Bradley Hand ITC" w:cs="Arial"/>
                                <w:color w:val="333333"/>
                                <w:sz w:val="20"/>
                                <w:szCs w:val="21"/>
                                <w:shd w:val="clear" w:color="auto" w:fill="FFFFFF"/>
                              </w:rPr>
                              <w:t>Follow and join in the family's excitement as they wade through the grass, splash through the river and squelch through the mud in search of a bear. What a surprise awaits them in the cave on the other side of the dark forest!</w:t>
                            </w:r>
                          </w:p>
                          <w:p w:rsidR="00F5315B" w:rsidRPr="005378BF" w:rsidRDefault="00F5315B" w:rsidP="00F5315B">
                            <w:pPr>
                              <w:spacing w:after="120"/>
                              <w:rPr>
                                <w:rFonts w:ascii="Bradley Hand ITC" w:hAnsi="Bradley Hand ITC"/>
                                <w:b/>
                                <w:i/>
                                <w:sz w:val="20"/>
                              </w:rPr>
                            </w:pPr>
                            <w:r w:rsidRPr="005378BF">
                              <w:rPr>
                                <w:rFonts w:ascii="Bradley Hand ITC" w:hAnsi="Bradley Hand ITC"/>
                                <w:b/>
                                <w:i/>
                                <w:sz w:val="20"/>
                              </w:rPr>
                              <w:t>Author</w:t>
                            </w:r>
                          </w:p>
                          <w:p w:rsidR="00F5315B" w:rsidRDefault="00DF4252" w:rsidP="00F5315B">
                            <w:pPr>
                              <w:spacing w:after="120"/>
                              <w:rPr>
                                <w:rFonts w:ascii="Bradley Hand ITC" w:hAnsi="Bradley Hand ITC"/>
                                <w:sz w:val="20"/>
                              </w:rPr>
                            </w:pPr>
                            <w:r>
                              <w:rPr>
                                <w:rFonts w:ascii="Bradley Hand ITC" w:hAnsi="Bradley Hand ITC"/>
                                <w:sz w:val="20"/>
                              </w:rPr>
                              <w:t>Michael Rosen</w:t>
                            </w:r>
                          </w:p>
                          <w:p w:rsidR="00F5315B" w:rsidRDefault="00F5315B" w:rsidP="00F5315B">
                            <w:pPr>
                              <w:spacing w:after="120"/>
                              <w:rPr>
                                <w:rFonts w:ascii="Bradley Hand ITC" w:hAnsi="Bradley Hand ITC"/>
                                <w:b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Bradley Hand ITC" w:hAnsi="Bradley Hand ITC"/>
                                <w:b/>
                                <w:i/>
                                <w:sz w:val="20"/>
                              </w:rPr>
                              <w:t>Characters</w:t>
                            </w:r>
                          </w:p>
                          <w:p w:rsidR="00F5315B" w:rsidRDefault="00DF4252" w:rsidP="00F5315B">
                            <w:pPr>
                              <w:spacing w:after="120"/>
                              <w:rPr>
                                <w:rFonts w:ascii="Bradley Hand ITC" w:hAnsi="Bradley Hand ITC"/>
                                <w:sz w:val="20"/>
                              </w:rPr>
                            </w:pPr>
                            <w:r>
                              <w:rPr>
                                <w:rFonts w:ascii="Bradley Hand ITC" w:hAnsi="Bradley Hand ITC"/>
                                <w:sz w:val="20"/>
                              </w:rPr>
                              <w:t>A family</w:t>
                            </w:r>
                          </w:p>
                          <w:p w:rsidR="00F5315B" w:rsidRPr="00F76DE1" w:rsidRDefault="00F5315B" w:rsidP="00F5315B">
                            <w:pPr>
                              <w:rPr>
                                <w:rFonts w:ascii="Bradley Hand ITC" w:hAnsi="Bradley Hand ITC"/>
                                <w:b/>
                                <w:i/>
                                <w:sz w:val="20"/>
                              </w:rPr>
                            </w:pPr>
                            <w:r w:rsidRPr="00F76DE1">
                              <w:rPr>
                                <w:rFonts w:ascii="Bradley Hand ITC" w:hAnsi="Bradley Hand ITC"/>
                                <w:b/>
                                <w:i/>
                                <w:sz w:val="20"/>
                              </w:rPr>
                              <w:t>Key vocabulary</w:t>
                            </w:r>
                            <w:r>
                              <w:rPr>
                                <w:rFonts w:ascii="Bradley Hand ITC" w:hAnsi="Bradley Hand ITC"/>
                                <w:b/>
                                <w:i/>
                                <w:sz w:val="20"/>
                              </w:rPr>
                              <w:t>, phrases</w:t>
                            </w:r>
                            <w:r w:rsidRPr="00F76DE1">
                              <w:rPr>
                                <w:rFonts w:ascii="Bradley Hand ITC" w:hAnsi="Bradley Hand ITC"/>
                                <w:b/>
                                <w:i/>
                                <w:sz w:val="20"/>
                              </w:rPr>
                              <w:t xml:space="preserve"> &amp; questions</w:t>
                            </w:r>
                          </w:p>
                          <w:p w:rsidR="00D21047" w:rsidRDefault="00DF4252" w:rsidP="00F5315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120"/>
                              <w:ind w:left="714" w:hanging="357"/>
                              <w:rPr>
                                <w:rFonts w:ascii="Bradley Hand ITC" w:hAnsi="Bradley Hand ITC"/>
                                <w:sz w:val="20"/>
                              </w:rPr>
                            </w:pPr>
                            <w:r>
                              <w:rPr>
                                <w:rFonts w:ascii="Bradley Hand ITC" w:hAnsi="Bradley Hand ITC"/>
                                <w:sz w:val="20"/>
                              </w:rPr>
                              <w:t>We’re going on a bear hunt, we’re going to catch a big one… (Repeated)</w:t>
                            </w:r>
                          </w:p>
                          <w:p w:rsidR="00DF4252" w:rsidRDefault="00DF4252" w:rsidP="00F5315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120"/>
                              <w:ind w:left="714" w:hanging="357"/>
                              <w:rPr>
                                <w:rFonts w:ascii="Bradley Hand ITC" w:hAnsi="Bradley Hand ITC"/>
                                <w:sz w:val="20"/>
                              </w:rPr>
                            </w:pPr>
                            <w:r>
                              <w:rPr>
                                <w:rFonts w:ascii="Bradley Hand ITC" w:hAnsi="Bradley Hand ITC"/>
                                <w:sz w:val="20"/>
                              </w:rPr>
                              <w:t xml:space="preserve">Oozy; squelch </w:t>
                            </w:r>
                          </w:p>
                          <w:p w:rsidR="00DF4252" w:rsidRDefault="00DF4252" w:rsidP="00F5315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120"/>
                              <w:ind w:left="714" w:hanging="357"/>
                              <w:rPr>
                                <w:rFonts w:ascii="Bradley Hand ITC" w:hAnsi="Bradley Hand ITC"/>
                                <w:sz w:val="20"/>
                              </w:rPr>
                            </w:pPr>
                            <w:r>
                              <w:rPr>
                                <w:rFonts w:ascii="Bradley Hand ITC" w:hAnsi="Bradley Hand ITC"/>
                                <w:sz w:val="20"/>
                              </w:rPr>
                              <w:t xml:space="preserve">Swirling; whirling </w:t>
                            </w:r>
                          </w:p>
                          <w:p w:rsidR="00A219F5" w:rsidRDefault="00A219F5" w:rsidP="00A219F5">
                            <w:pPr>
                              <w:pStyle w:val="ListParagraph"/>
                              <w:spacing w:after="120"/>
                              <w:ind w:left="714"/>
                              <w:rPr>
                                <w:rFonts w:ascii="Bradley Hand ITC" w:hAnsi="Bradley Hand ITC"/>
                                <w:sz w:val="20"/>
                              </w:rPr>
                            </w:pPr>
                          </w:p>
                          <w:p w:rsidR="00390B0A" w:rsidRDefault="00390B0A" w:rsidP="00F5315B">
                            <w:pPr>
                              <w:spacing w:after="120"/>
                              <w:rPr>
                                <w:rFonts w:ascii="Bradley Hand ITC" w:hAnsi="Bradley Hand ITC"/>
                                <w:sz w:val="20"/>
                              </w:rPr>
                            </w:pPr>
                          </w:p>
                          <w:p w:rsidR="00A219F5" w:rsidRDefault="00DF4252" w:rsidP="00F5315B">
                            <w:pPr>
                              <w:spacing w:after="120"/>
                              <w:rPr>
                                <w:rFonts w:ascii="Bradley Hand ITC" w:hAnsi="Bradley Hand ITC"/>
                                <w:sz w:val="20"/>
                              </w:rPr>
                            </w:pPr>
                            <w:r>
                              <w:rPr>
                                <w:rFonts w:ascii="Bradley Hand ITC" w:hAnsi="Bradley Hand ITC"/>
                                <w:sz w:val="20"/>
                              </w:rPr>
                              <w:t>Where can we find squelchy mud/long grass?</w:t>
                            </w:r>
                          </w:p>
                          <w:p w:rsidR="00DF4252" w:rsidRDefault="00DF4252" w:rsidP="00F5315B">
                            <w:pPr>
                              <w:spacing w:after="120"/>
                              <w:rPr>
                                <w:rFonts w:ascii="Bradley Hand ITC" w:hAnsi="Bradley Hand ITC"/>
                                <w:sz w:val="20"/>
                              </w:rPr>
                            </w:pPr>
                            <w:r>
                              <w:rPr>
                                <w:rFonts w:ascii="Bradley Hand ITC" w:hAnsi="Bradley Hand ITC"/>
                                <w:sz w:val="20"/>
                              </w:rPr>
                              <w:t>Can you join in with the repeated parts?</w:t>
                            </w:r>
                          </w:p>
                          <w:p w:rsidR="00DF4252" w:rsidRDefault="00DF4252" w:rsidP="00F5315B">
                            <w:pPr>
                              <w:spacing w:after="120"/>
                              <w:rPr>
                                <w:rFonts w:ascii="Bradley Hand ITC" w:hAnsi="Bradley Hand ITC"/>
                                <w:sz w:val="20"/>
                              </w:rPr>
                            </w:pPr>
                            <w:r>
                              <w:rPr>
                                <w:rFonts w:ascii="Bradley Hand ITC" w:hAnsi="Bradley Hand ITC"/>
                                <w:sz w:val="20"/>
                              </w:rPr>
                              <w:t xml:space="preserve">Can you use instruments to accompany the story? </w:t>
                            </w:r>
                          </w:p>
                          <w:p w:rsidR="00DF4252" w:rsidRDefault="00DF4252" w:rsidP="00F5315B">
                            <w:pPr>
                              <w:spacing w:after="120"/>
                              <w:rPr>
                                <w:rFonts w:ascii="Bradley Hand ITC" w:hAnsi="Bradley Hand ITC"/>
                                <w:sz w:val="20"/>
                              </w:rPr>
                            </w:pPr>
                            <w:r>
                              <w:rPr>
                                <w:rFonts w:ascii="Bradley Hand ITC" w:hAnsi="Bradley Hand ITC"/>
                                <w:sz w:val="20"/>
                              </w:rPr>
                              <w:t>Can you think of other ways to travel through these settings?</w:t>
                            </w:r>
                          </w:p>
                          <w:p w:rsidR="00DF4252" w:rsidRDefault="00DF4252" w:rsidP="00F5315B">
                            <w:pPr>
                              <w:spacing w:after="120"/>
                              <w:rPr>
                                <w:rFonts w:ascii="Bradley Hand ITC" w:hAnsi="Bradley Hand ITC"/>
                                <w:sz w:val="20"/>
                              </w:rPr>
                            </w:pPr>
                          </w:p>
                          <w:p w:rsidR="00F5315B" w:rsidRDefault="00F5315B" w:rsidP="00F5315B">
                            <w:pPr>
                              <w:rPr>
                                <w:rFonts w:ascii="Bradley Hand ITC" w:hAnsi="Bradley Hand ITC"/>
                                <w:sz w:val="28"/>
                              </w:rPr>
                            </w:pPr>
                          </w:p>
                          <w:p w:rsidR="00F5315B" w:rsidRDefault="00F5315B" w:rsidP="00F5315B">
                            <w:pPr>
                              <w:rPr>
                                <w:rFonts w:ascii="Bradley Hand ITC" w:hAnsi="Bradley Hand ITC"/>
                                <w:sz w:val="28"/>
                              </w:rPr>
                            </w:pPr>
                          </w:p>
                          <w:p w:rsidR="00F5315B" w:rsidRPr="005378BF" w:rsidRDefault="00F5315B" w:rsidP="00F5315B">
                            <w:pPr>
                              <w:rPr>
                                <w:rFonts w:ascii="Bradley Hand ITC" w:hAnsi="Bradley Hand ITC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99845F" id="_x0000_s1028" type="#_x0000_t202" style="position:absolute;margin-left:145.5pt;margin-top:1.5pt;width:210.75pt;height:514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F/PKwIAAEYEAAAOAAAAZHJzL2Uyb0RvYy54bWysU9tu2zAMfR+wfxD0vthxkzQ14hRt0gwD&#10;ugvQ7gNkWY6FSaInKbGzry8lp6mx7WmYHwRSpI4PD8nVba8VOQrrJJiCTicpJcJwqKTZF/T78+7D&#10;khLnmamYAiMKehKO3q7fv1t1bS4yaEBVwhIEMS7v2oI23rd5kjjeCM3cBFphMFiD1cyja/dJZVmH&#10;6FolWZoukg5s1Vrgwjm83Q5Buo74dS24/1rXTniiCorcfDxtPMtwJusVy/eWtY3kZxrsH1hoJg3+&#10;9AK1ZZ6Rg5V/QGnJLTio/YSDTqCuJRexBqxmmv5WzVPDWhFrQXFce5HJ/T9Y/uX4zRJZYe8oMUxj&#10;i55F78k99CQL6nStyzHpqcU03+N1yAyVuvYR+A9HDGwaZvbizlroGsEqZDcNL5PR0wHHBZCy+wwV&#10;/oYdPESgvrY6AKIYBNGxS6dLZwIVjpfZ4noxz+aUcIwt5lez6Tz2LmH56/PWOv9RgCbBKKjF1kd4&#10;dnx0PtBh+WtKpA9KVjupVHTsvtwoS44Mx2QXv1gBVjlOU4Z0Bb1aTtN0kGAcdGOM65vt8uH+bxha&#10;ehx4JXVBl2n4QhLLg3APpoq2Z1INNnJW5qxkEG+Q0fdlj4lB3hKqE2pqYRhsXEQ0GrC/KOlwqAvq&#10;fh6YFZSoTwb7cjOdzcIWRGc2v87QseNIOY4wwxGqoJ6Swdz4uDmBr4E77F8to7JvTM5ccVij4OfF&#10;Ctsw9mPW2/qvXwAAAP//AwBQSwMEFAAGAAgAAAAhAGYuaVThAAAACgEAAA8AAABkcnMvZG93bnJl&#10;di54bWxMj81OwzAQhO9IvIO1SNyokxQohDgV4kfqpaoIIMHNibdxRLyOYrcJb89ygtNqNKPZb4r1&#10;7HpxxDF0nhSkiwQEUuNNR62Ct9fnixsQIWoyuveECr4xwLo8PSl0bvxEL3isYiu4hEKuFdgYh1zK&#10;0Fh0Oiz8gMTe3o9OR5ZjK82oJy53vcyS5Fo63RF/sHrAB4vNV3VwCmo7ve937Yaq1VP6sXvcbj7l&#10;cKnU+dl8fwci4hz/wvCLz+hQMlPtD2SC6BVktylviQqWfNhfpdkViJqDyTJLQJaF/D+h/AEAAP//&#10;AwBQSwECLQAUAAYACAAAACEAtoM4kv4AAADhAQAAEwAAAAAAAAAAAAAAAAAAAAAAW0NvbnRlbnRf&#10;VHlwZXNdLnhtbFBLAQItABQABgAIAAAAIQA4/SH/1gAAAJQBAAALAAAAAAAAAAAAAAAAAC8BAABf&#10;cmVscy8ucmVsc1BLAQItABQABgAIAAAAIQBAsF/PKwIAAEYEAAAOAAAAAAAAAAAAAAAAAC4CAABk&#10;cnMvZTJvRG9jLnhtbFBLAQItABQABgAIAAAAIQBmLmlU4QAAAAoBAAAPAAAAAAAAAAAAAAAAAIUE&#10;AABkcnMvZG93bnJldi54bWxQSwUGAAAAAAQABADzAAAAkwUAAAAA&#10;" strokecolor="#79d8eb" strokeweight="3pt">
                <v:textbox>
                  <w:txbxContent>
                    <w:p w:rsidR="00F5315B" w:rsidRDefault="00F5315B" w:rsidP="00F5315B"/>
                    <w:p w:rsidR="00F5315B" w:rsidRDefault="00F5315B" w:rsidP="00F5315B"/>
                    <w:p w:rsidR="00F5315B" w:rsidRDefault="00F5315B" w:rsidP="00F5315B"/>
                    <w:p w:rsidR="00F5315B" w:rsidRDefault="00F5315B" w:rsidP="00F5315B"/>
                    <w:p w:rsidR="00F5315B" w:rsidRDefault="00F5315B" w:rsidP="00F5315B"/>
                    <w:p w:rsidR="00F5315B" w:rsidRPr="005378BF" w:rsidRDefault="00F5315B" w:rsidP="00F5315B">
                      <w:pPr>
                        <w:rPr>
                          <w:rFonts w:ascii="Bradley Hand ITC" w:hAnsi="Bradley Hand ITC"/>
                          <w:b/>
                          <w:i/>
                        </w:rPr>
                      </w:pPr>
                      <w:r w:rsidRPr="005378BF">
                        <w:rPr>
                          <w:rFonts w:ascii="Bradley Hand ITC" w:hAnsi="Bradley Hand ITC"/>
                          <w:b/>
                          <w:i/>
                        </w:rPr>
                        <w:t>Plot</w:t>
                      </w:r>
                    </w:p>
                    <w:p w:rsidR="00DF4252" w:rsidRDefault="00DF4252" w:rsidP="00F5315B">
                      <w:pPr>
                        <w:spacing w:after="120"/>
                        <w:rPr>
                          <w:rFonts w:ascii="Bradley Hand ITC" w:hAnsi="Bradley Hand ITC" w:cs="Arial"/>
                          <w:color w:val="333333"/>
                          <w:sz w:val="20"/>
                          <w:szCs w:val="21"/>
                          <w:shd w:val="clear" w:color="auto" w:fill="FFFFFF"/>
                        </w:rPr>
                      </w:pPr>
                      <w:r w:rsidRPr="00DF4252">
                        <w:rPr>
                          <w:rFonts w:ascii="Bradley Hand ITC" w:hAnsi="Bradley Hand ITC" w:cs="Arial"/>
                          <w:color w:val="333333"/>
                          <w:sz w:val="20"/>
                          <w:szCs w:val="21"/>
                          <w:shd w:val="clear" w:color="auto" w:fill="FFFFFF"/>
                        </w:rPr>
                        <w:t>Follow and join in the family's excitement as they wade through the grass, splash through the river and squelch through the mud in search of a bear. What a surprise awaits them in the cave on the other side of the dark forest!</w:t>
                      </w:r>
                    </w:p>
                    <w:p w:rsidR="00F5315B" w:rsidRPr="005378BF" w:rsidRDefault="00F5315B" w:rsidP="00F5315B">
                      <w:pPr>
                        <w:spacing w:after="120"/>
                        <w:rPr>
                          <w:rFonts w:ascii="Bradley Hand ITC" w:hAnsi="Bradley Hand ITC"/>
                          <w:b/>
                          <w:i/>
                          <w:sz w:val="20"/>
                        </w:rPr>
                      </w:pPr>
                      <w:r w:rsidRPr="005378BF">
                        <w:rPr>
                          <w:rFonts w:ascii="Bradley Hand ITC" w:hAnsi="Bradley Hand ITC"/>
                          <w:b/>
                          <w:i/>
                          <w:sz w:val="20"/>
                        </w:rPr>
                        <w:t>Author</w:t>
                      </w:r>
                    </w:p>
                    <w:p w:rsidR="00F5315B" w:rsidRDefault="00DF4252" w:rsidP="00F5315B">
                      <w:pPr>
                        <w:spacing w:after="120"/>
                        <w:rPr>
                          <w:rFonts w:ascii="Bradley Hand ITC" w:hAnsi="Bradley Hand ITC"/>
                          <w:sz w:val="20"/>
                        </w:rPr>
                      </w:pPr>
                      <w:r>
                        <w:rPr>
                          <w:rFonts w:ascii="Bradley Hand ITC" w:hAnsi="Bradley Hand ITC"/>
                          <w:sz w:val="20"/>
                        </w:rPr>
                        <w:t>Michael Rosen</w:t>
                      </w:r>
                    </w:p>
                    <w:p w:rsidR="00F5315B" w:rsidRDefault="00F5315B" w:rsidP="00F5315B">
                      <w:pPr>
                        <w:spacing w:after="120"/>
                        <w:rPr>
                          <w:rFonts w:ascii="Bradley Hand ITC" w:hAnsi="Bradley Hand ITC"/>
                          <w:b/>
                          <w:i/>
                          <w:sz w:val="20"/>
                        </w:rPr>
                      </w:pPr>
                      <w:r>
                        <w:rPr>
                          <w:rFonts w:ascii="Bradley Hand ITC" w:hAnsi="Bradley Hand ITC"/>
                          <w:b/>
                          <w:i/>
                          <w:sz w:val="20"/>
                        </w:rPr>
                        <w:t>Characters</w:t>
                      </w:r>
                    </w:p>
                    <w:p w:rsidR="00F5315B" w:rsidRDefault="00DF4252" w:rsidP="00F5315B">
                      <w:pPr>
                        <w:spacing w:after="120"/>
                        <w:rPr>
                          <w:rFonts w:ascii="Bradley Hand ITC" w:hAnsi="Bradley Hand ITC"/>
                          <w:sz w:val="20"/>
                        </w:rPr>
                      </w:pPr>
                      <w:r>
                        <w:rPr>
                          <w:rFonts w:ascii="Bradley Hand ITC" w:hAnsi="Bradley Hand ITC"/>
                          <w:sz w:val="20"/>
                        </w:rPr>
                        <w:t>A family</w:t>
                      </w:r>
                    </w:p>
                    <w:p w:rsidR="00F5315B" w:rsidRPr="00F76DE1" w:rsidRDefault="00F5315B" w:rsidP="00F5315B">
                      <w:pPr>
                        <w:rPr>
                          <w:rFonts w:ascii="Bradley Hand ITC" w:hAnsi="Bradley Hand ITC"/>
                          <w:b/>
                          <w:i/>
                          <w:sz w:val="20"/>
                        </w:rPr>
                      </w:pPr>
                      <w:r w:rsidRPr="00F76DE1">
                        <w:rPr>
                          <w:rFonts w:ascii="Bradley Hand ITC" w:hAnsi="Bradley Hand ITC"/>
                          <w:b/>
                          <w:i/>
                          <w:sz w:val="20"/>
                        </w:rPr>
                        <w:t>Key vocabulary</w:t>
                      </w:r>
                      <w:r>
                        <w:rPr>
                          <w:rFonts w:ascii="Bradley Hand ITC" w:hAnsi="Bradley Hand ITC"/>
                          <w:b/>
                          <w:i/>
                          <w:sz w:val="20"/>
                        </w:rPr>
                        <w:t>, phrases</w:t>
                      </w:r>
                      <w:r w:rsidRPr="00F76DE1">
                        <w:rPr>
                          <w:rFonts w:ascii="Bradley Hand ITC" w:hAnsi="Bradley Hand ITC"/>
                          <w:b/>
                          <w:i/>
                          <w:sz w:val="20"/>
                        </w:rPr>
                        <w:t xml:space="preserve"> &amp; questions</w:t>
                      </w:r>
                    </w:p>
                    <w:p w:rsidR="00D21047" w:rsidRDefault="00DF4252" w:rsidP="00F5315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120"/>
                        <w:ind w:left="714" w:hanging="357"/>
                        <w:rPr>
                          <w:rFonts w:ascii="Bradley Hand ITC" w:hAnsi="Bradley Hand ITC"/>
                          <w:sz w:val="20"/>
                        </w:rPr>
                      </w:pPr>
                      <w:r>
                        <w:rPr>
                          <w:rFonts w:ascii="Bradley Hand ITC" w:hAnsi="Bradley Hand ITC"/>
                          <w:sz w:val="20"/>
                        </w:rPr>
                        <w:t xml:space="preserve">We’re going on a bear </w:t>
                      </w:r>
                      <w:proofErr w:type="gramStart"/>
                      <w:r>
                        <w:rPr>
                          <w:rFonts w:ascii="Bradley Hand ITC" w:hAnsi="Bradley Hand ITC"/>
                          <w:sz w:val="20"/>
                        </w:rPr>
                        <w:t>hunt,</w:t>
                      </w:r>
                      <w:proofErr w:type="gramEnd"/>
                      <w:r>
                        <w:rPr>
                          <w:rFonts w:ascii="Bradley Hand ITC" w:hAnsi="Bradley Hand ITC"/>
                          <w:sz w:val="20"/>
                        </w:rPr>
                        <w:t xml:space="preserve"> we’re going to catch a big one… (Repeated)</w:t>
                      </w:r>
                    </w:p>
                    <w:p w:rsidR="00DF4252" w:rsidRDefault="00DF4252" w:rsidP="00F5315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120"/>
                        <w:ind w:left="714" w:hanging="357"/>
                        <w:rPr>
                          <w:rFonts w:ascii="Bradley Hand ITC" w:hAnsi="Bradley Hand ITC"/>
                          <w:sz w:val="20"/>
                        </w:rPr>
                      </w:pPr>
                      <w:r>
                        <w:rPr>
                          <w:rFonts w:ascii="Bradley Hand ITC" w:hAnsi="Bradley Hand ITC"/>
                          <w:sz w:val="20"/>
                        </w:rPr>
                        <w:t xml:space="preserve">Oozy; squelch </w:t>
                      </w:r>
                    </w:p>
                    <w:p w:rsidR="00DF4252" w:rsidRDefault="00DF4252" w:rsidP="00F5315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120"/>
                        <w:ind w:left="714" w:hanging="357"/>
                        <w:rPr>
                          <w:rFonts w:ascii="Bradley Hand ITC" w:hAnsi="Bradley Hand ITC"/>
                          <w:sz w:val="20"/>
                        </w:rPr>
                      </w:pPr>
                      <w:r>
                        <w:rPr>
                          <w:rFonts w:ascii="Bradley Hand ITC" w:hAnsi="Bradley Hand ITC"/>
                          <w:sz w:val="20"/>
                        </w:rPr>
                        <w:t xml:space="preserve">Swirling; whirling </w:t>
                      </w:r>
                    </w:p>
                    <w:p w:rsidR="00A219F5" w:rsidRDefault="00A219F5" w:rsidP="00A219F5">
                      <w:pPr>
                        <w:pStyle w:val="ListParagraph"/>
                        <w:spacing w:after="120"/>
                        <w:ind w:left="714"/>
                        <w:rPr>
                          <w:rFonts w:ascii="Bradley Hand ITC" w:hAnsi="Bradley Hand ITC"/>
                          <w:sz w:val="20"/>
                        </w:rPr>
                      </w:pPr>
                    </w:p>
                    <w:p w:rsidR="00390B0A" w:rsidRDefault="00390B0A" w:rsidP="00F5315B">
                      <w:pPr>
                        <w:spacing w:after="120"/>
                        <w:rPr>
                          <w:rFonts w:ascii="Bradley Hand ITC" w:hAnsi="Bradley Hand ITC"/>
                          <w:sz w:val="20"/>
                        </w:rPr>
                      </w:pPr>
                    </w:p>
                    <w:p w:rsidR="00A219F5" w:rsidRDefault="00DF4252" w:rsidP="00F5315B">
                      <w:pPr>
                        <w:spacing w:after="120"/>
                        <w:rPr>
                          <w:rFonts w:ascii="Bradley Hand ITC" w:hAnsi="Bradley Hand ITC"/>
                          <w:sz w:val="20"/>
                        </w:rPr>
                      </w:pPr>
                      <w:r>
                        <w:rPr>
                          <w:rFonts w:ascii="Bradley Hand ITC" w:hAnsi="Bradley Hand ITC"/>
                          <w:sz w:val="20"/>
                        </w:rPr>
                        <w:t>Where can we find squelchy mud/long grass?</w:t>
                      </w:r>
                    </w:p>
                    <w:p w:rsidR="00DF4252" w:rsidRDefault="00DF4252" w:rsidP="00F5315B">
                      <w:pPr>
                        <w:spacing w:after="120"/>
                        <w:rPr>
                          <w:rFonts w:ascii="Bradley Hand ITC" w:hAnsi="Bradley Hand ITC"/>
                          <w:sz w:val="20"/>
                        </w:rPr>
                      </w:pPr>
                      <w:r>
                        <w:rPr>
                          <w:rFonts w:ascii="Bradley Hand ITC" w:hAnsi="Bradley Hand ITC"/>
                          <w:sz w:val="20"/>
                        </w:rPr>
                        <w:t>Can you join in with the repeated parts?</w:t>
                      </w:r>
                    </w:p>
                    <w:p w:rsidR="00DF4252" w:rsidRDefault="00DF4252" w:rsidP="00F5315B">
                      <w:pPr>
                        <w:spacing w:after="120"/>
                        <w:rPr>
                          <w:rFonts w:ascii="Bradley Hand ITC" w:hAnsi="Bradley Hand ITC"/>
                          <w:sz w:val="20"/>
                        </w:rPr>
                      </w:pPr>
                      <w:r>
                        <w:rPr>
                          <w:rFonts w:ascii="Bradley Hand ITC" w:hAnsi="Bradley Hand ITC"/>
                          <w:sz w:val="20"/>
                        </w:rPr>
                        <w:t xml:space="preserve">Can you use instruments to accompany the story? </w:t>
                      </w:r>
                    </w:p>
                    <w:p w:rsidR="00DF4252" w:rsidRDefault="00DF4252" w:rsidP="00F5315B">
                      <w:pPr>
                        <w:spacing w:after="120"/>
                        <w:rPr>
                          <w:rFonts w:ascii="Bradley Hand ITC" w:hAnsi="Bradley Hand ITC"/>
                          <w:sz w:val="20"/>
                        </w:rPr>
                      </w:pPr>
                      <w:r>
                        <w:rPr>
                          <w:rFonts w:ascii="Bradley Hand ITC" w:hAnsi="Bradley Hand ITC"/>
                          <w:sz w:val="20"/>
                        </w:rPr>
                        <w:t>Can you think of other ways to travel through these settings?</w:t>
                      </w:r>
                    </w:p>
                    <w:p w:rsidR="00DF4252" w:rsidRDefault="00DF4252" w:rsidP="00F5315B">
                      <w:pPr>
                        <w:spacing w:after="120"/>
                        <w:rPr>
                          <w:rFonts w:ascii="Bradley Hand ITC" w:hAnsi="Bradley Hand ITC"/>
                          <w:sz w:val="20"/>
                        </w:rPr>
                      </w:pPr>
                    </w:p>
                    <w:p w:rsidR="00F5315B" w:rsidRDefault="00F5315B" w:rsidP="00F5315B">
                      <w:pPr>
                        <w:rPr>
                          <w:rFonts w:ascii="Bradley Hand ITC" w:hAnsi="Bradley Hand ITC"/>
                          <w:sz w:val="28"/>
                        </w:rPr>
                      </w:pPr>
                    </w:p>
                    <w:p w:rsidR="00F5315B" w:rsidRDefault="00F5315B" w:rsidP="00F5315B">
                      <w:pPr>
                        <w:rPr>
                          <w:rFonts w:ascii="Bradley Hand ITC" w:hAnsi="Bradley Hand ITC"/>
                          <w:sz w:val="28"/>
                        </w:rPr>
                      </w:pPr>
                    </w:p>
                    <w:p w:rsidR="00F5315B" w:rsidRPr="005378BF" w:rsidRDefault="00F5315B" w:rsidP="00F5315B">
                      <w:pPr>
                        <w:rPr>
                          <w:rFonts w:ascii="Bradley Hand ITC" w:hAnsi="Bradley Hand ITC"/>
                          <w:sz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F4252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C9D50A5" wp14:editId="7A2B8BE0">
                <wp:simplePos x="0" y="0"/>
                <wp:positionH relativeFrom="column">
                  <wp:posOffset>-790575</wp:posOffset>
                </wp:positionH>
                <wp:positionV relativeFrom="paragraph">
                  <wp:posOffset>19050</wp:posOffset>
                </wp:positionV>
                <wp:extent cx="2609850" cy="6534150"/>
                <wp:effectExtent l="19050" t="1905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653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C798F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78BF" w:rsidRDefault="005378BF"/>
                          <w:p w:rsidR="005378BF" w:rsidRDefault="005378BF"/>
                          <w:p w:rsidR="005378BF" w:rsidRDefault="005378BF"/>
                          <w:p w:rsidR="005378BF" w:rsidRDefault="005378BF"/>
                          <w:p w:rsidR="005378BF" w:rsidRDefault="005378BF"/>
                          <w:p w:rsidR="005378BF" w:rsidRPr="005378BF" w:rsidRDefault="005378BF">
                            <w:pPr>
                              <w:rPr>
                                <w:rFonts w:ascii="Bradley Hand ITC" w:hAnsi="Bradley Hand ITC"/>
                                <w:b/>
                                <w:i/>
                              </w:rPr>
                            </w:pPr>
                            <w:r w:rsidRPr="005378BF">
                              <w:rPr>
                                <w:rFonts w:ascii="Bradley Hand ITC" w:hAnsi="Bradley Hand ITC"/>
                                <w:b/>
                                <w:i/>
                              </w:rPr>
                              <w:t>Plot</w:t>
                            </w:r>
                          </w:p>
                          <w:p w:rsidR="00DF4252" w:rsidRDefault="00DF4252" w:rsidP="00F76DE1">
                            <w:pPr>
                              <w:spacing w:after="120"/>
                              <w:rPr>
                                <w:rFonts w:ascii="Bradley Hand ITC" w:hAnsi="Bradley Hand ITC" w:cs="Arial"/>
                                <w:color w:val="333333"/>
                                <w:sz w:val="21"/>
                                <w:szCs w:val="21"/>
                                <w:shd w:val="clear" w:color="auto" w:fill="FFFFFF"/>
                              </w:rPr>
                            </w:pPr>
                            <w:r w:rsidRPr="00DF4252">
                              <w:rPr>
                                <w:rFonts w:ascii="Bradley Hand ITC" w:hAnsi="Bradley Hand ITC" w:cs="Arial"/>
                                <w:color w:val="333333"/>
                                <w:sz w:val="21"/>
                                <w:szCs w:val="21"/>
                                <w:shd w:val="clear" w:color="auto" w:fill="FFFFFF"/>
                              </w:rPr>
                              <w:t>limb aboard for a rhythmic train ride through the country. There's lots to see and someone very special waiting at the end!</w:t>
                            </w:r>
                          </w:p>
                          <w:p w:rsidR="00DF4252" w:rsidRDefault="00DF4252" w:rsidP="00F76DE1">
                            <w:pPr>
                              <w:spacing w:after="120"/>
                              <w:rPr>
                                <w:rFonts w:ascii="Bradley Hand ITC" w:hAnsi="Bradley Hand ITC" w:cs="Arial"/>
                                <w:color w:val="333333"/>
                                <w:sz w:val="21"/>
                                <w:szCs w:val="21"/>
                                <w:shd w:val="clear" w:color="auto" w:fill="FFFFFF"/>
                              </w:rPr>
                            </w:pPr>
                          </w:p>
                          <w:p w:rsidR="00DF4252" w:rsidRDefault="005378BF" w:rsidP="00F76DE1">
                            <w:pPr>
                              <w:spacing w:after="120"/>
                              <w:rPr>
                                <w:rFonts w:ascii="Bradley Hand ITC" w:hAnsi="Bradley Hand ITC"/>
                                <w:b/>
                                <w:i/>
                                <w:sz w:val="20"/>
                              </w:rPr>
                            </w:pPr>
                            <w:r w:rsidRPr="005378BF">
                              <w:rPr>
                                <w:rFonts w:ascii="Bradley Hand ITC" w:hAnsi="Bradley Hand ITC"/>
                                <w:b/>
                                <w:i/>
                                <w:sz w:val="20"/>
                              </w:rPr>
                              <w:t>Author</w:t>
                            </w:r>
                          </w:p>
                          <w:p w:rsidR="005378BF" w:rsidRPr="00DF4252" w:rsidRDefault="00DF4252" w:rsidP="00F76DE1">
                            <w:pPr>
                              <w:spacing w:after="120"/>
                              <w:rPr>
                                <w:rFonts w:ascii="Bradley Hand ITC" w:hAnsi="Bradley Hand ITC"/>
                                <w:b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Bradley Hand ITC" w:hAnsi="Bradley Hand ITC"/>
                                <w:sz w:val="20"/>
                              </w:rPr>
                              <w:t>June Crebbin</w:t>
                            </w:r>
                          </w:p>
                          <w:p w:rsidR="005378BF" w:rsidRDefault="005378BF" w:rsidP="00F76DE1">
                            <w:pPr>
                              <w:spacing w:after="120"/>
                              <w:rPr>
                                <w:rFonts w:ascii="Bradley Hand ITC" w:hAnsi="Bradley Hand ITC"/>
                                <w:b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Bradley Hand ITC" w:hAnsi="Bradley Hand ITC"/>
                                <w:b/>
                                <w:i/>
                                <w:sz w:val="20"/>
                              </w:rPr>
                              <w:t>Characters</w:t>
                            </w:r>
                          </w:p>
                          <w:p w:rsidR="005378BF" w:rsidRDefault="00DF4252" w:rsidP="00F76DE1">
                            <w:pPr>
                              <w:spacing w:after="120"/>
                              <w:rPr>
                                <w:rFonts w:ascii="Bradley Hand ITC" w:hAnsi="Bradley Hand ITC"/>
                                <w:sz w:val="20"/>
                              </w:rPr>
                            </w:pPr>
                            <w:r>
                              <w:rPr>
                                <w:rFonts w:ascii="Bradley Hand ITC" w:hAnsi="Bradley Hand ITC"/>
                                <w:sz w:val="20"/>
                              </w:rPr>
                              <w:t>Little girl, Mum</w:t>
                            </w:r>
                          </w:p>
                          <w:p w:rsidR="00F76DE1" w:rsidRPr="00F76DE1" w:rsidRDefault="00F76DE1">
                            <w:pPr>
                              <w:rPr>
                                <w:rFonts w:ascii="Bradley Hand ITC" w:hAnsi="Bradley Hand ITC"/>
                                <w:b/>
                                <w:i/>
                                <w:sz w:val="20"/>
                              </w:rPr>
                            </w:pPr>
                            <w:r w:rsidRPr="00F76DE1">
                              <w:rPr>
                                <w:rFonts w:ascii="Bradley Hand ITC" w:hAnsi="Bradley Hand ITC"/>
                                <w:b/>
                                <w:i/>
                                <w:sz w:val="20"/>
                              </w:rPr>
                              <w:t>Key vocabulary</w:t>
                            </w:r>
                            <w:r>
                              <w:rPr>
                                <w:rFonts w:ascii="Bradley Hand ITC" w:hAnsi="Bradley Hand ITC"/>
                                <w:b/>
                                <w:i/>
                                <w:sz w:val="20"/>
                              </w:rPr>
                              <w:t>, phrases</w:t>
                            </w:r>
                            <w:r w:rsidRPr="00F76DE1">
                              <w:rPr>
                                <w:rFonts w:ascii="Bradley Hand ITC" w:hAnsi="Bradley Hand ITC"/>
                                <w:b/>
                                <w:i/>
                                <w:sz w:val="20"/>
                              </w:rPr>
                              <w:t xml:space="preserve"> &amp; questions</w:t>
                            </w:r>
                          </w:p>
                          <w:p w:rsidR="00E07A92" w:rsidRDefault="00DF4252" w:rsidP="00F76DE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120"/>
                              <w:ind w:left="714" w:hanging="357"/>
                              <w:rPr>
                                <w:rFonts w:ascii="Bradley Hand ITC" w:hAnsi="Bradley Hand ITC"/>
                                <w:sz w:val="20"/>
                              </w:rPr>
                            </w:pPr>
                            <w:r>
                              <w:rPr>
                                <w:rFonts w:ascii="Bradley Hand ITC" w:hAnsi="Bradley Hand ITC"/>
                                <w:sz w:val="20"/>
                              </w:rPr>
                              <w:t>What shall I see? (Repeated)</w:t>
                            </w:r>
                          </w:p>
                          <w:p w:rsidR="00DF4252" w:rsidRDefault="00DF4252" w:rsidP="00F76DE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120"/>
                              <w:ind w:left="714" w:hanging="357"/>
                              <w:rPr>
                                <w:rFonts w:ascii="Bradley Hand ITC" w:hAnsi="Bradley Hand ITC"/>
                                <w:sz w:val="20"/>
                              </w:rPr>
                            </w:pPr>
                            <w:r>
                              <w:rPr>
                                <w:rFonts w:ascii="Bradley Hand ITC" w:hAnsi="Bradley Hand ITC"/>
                                <w:sz w:val="20"/>
                              </w:rPr>
                              <w:t>That’s what I see… (Repeated)</w:t>
                            </w:r>
                          </w:p>
                          <w:p w:rsidR="00DF4252" w:rsidRDefault="00DF4252" w:rsidP="00F76DE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120"/>
                              <w:ind w:left="714" w:hanging="357"/>
                              <w:rPr>
                                <w:rFonts w:ascii="Bradley Hand ITC" w:hAnsi="Bradley Hand ITC"/>
                                <w:sz w:val="20"/>
                              </w:rPr>
                            </w:pPr>
                            <w:r>
                              <w:rPr>
                                <w:rFonts w:ascii="Bradley Hand ITC" w:hAnsi="Bradley Hand ITC"/>
                                <w:sz w:val="20"/>
                              </w:rPr>
                              <w:t xml:space="preserve">Journey </w:t>
                            </w:r>
                          </w:p>
                          <w:p w:rsidR="00DF4252" w:rsidRDefault="00DF4252" w:rsidP="00F76DE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120"/>
                              <w:ind w:left="714" w:hanging="357"/>
                              <w:rPr>
                                <w:rFonts w:ascii="Bradley Hand ITC" w:hAnsi="Bradley Hand ITC"/>
                                <w:sz w:val="20"/>
                              </w:rPr>
                            </w:pPr>
                            <w:r>
                              <w:rPr>
                                <w:rFonts w:ascii="Bradley Hand ITC" w:hAnsi="Bradley Hand ITC"/>
                                <w:sz w:val="20"/>
                              </w:rPr>
                              <w:t>Town</w:t>
                            </w:r>
                          </w:p>
                          <w:p w:rsidR="00DF4252" w:rsidRDefault="00DF4252" w:rsidP="00F76DE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120"/>
                              <w:ind w:left="714" w:hanging="357"/>
                              <w:rPr>
                                <w:rFonts w:ascii="Bradley Hand ITC" w:hAnsi="Bradley Hand ITC"/>
                                <w:sz w:val="20"/>
                              </w:rPr>
                            </w:pPr>
                            <w:r>
                              <w:rPr>
                                <w:rFonts w:ascii="Bradley Hand ITC" w:hAnsi="Bradley Hand ITC"/>
                                <w:sz w:val="20"/>
                              </w:rPr>
                              <w:t xml:space="preserve">Mare; foal </w:t>
                            </w:r>
                          </w:p>
                          <w:p w:rsidR="00DF4252" w:rsidRDefault="00DF4252" w:rsidP="00F76DE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120"/>
                              <w:ind w:left="714" w:hanging="357"/>
                              <w:rPr>
                                <w:rFonts w:ascii="Bradley Hand ITC" w:hAnsi="Bradley Hand ITC"/>
                                <w:sz w:val="20"/>
                              </w:rPr>
                            </w:pPr>
                            <w:r>
                              <w:rPr>
                                <w:rFonts w:ascii="Bradley Hand ITC" w:hAnsi="Bradley Hand ITC"/>
                                <w:sz w:val="20"/>
                              </w:rPr>
                              <w:t>A gaggle of geese</w:t>
                            </w:r>
                          </w:p>
                          <w:p w:rsidR="00E07A92" w:rsidRPr="00F76DE1" w:rsidRDefault="00E07A92" w:rsidP="00E07A92">
                            <w:pPr>
                              <w:pStyle w:val="ListParagraph"/>
                              <w:spacing w:after="120"/>
                              <w:ind w:left="714"/>
                              <w:rPr>
                                <w:rFonts w:ascii="Bradley Hand ITC" w:hAnsi="Bradley Hand ITC"/>
                                <w:sz w:val="20"/>
                              </w:rPr>
                            </w:pPr>
                          </w:p>
                          <w:p w:rsidR="00E07A92" w:rsidRDefault="00DF4252" w:rsidP="00F76DE1">
                            <w:pPr>
                              <w:spacing w:after="120"/>
                              <w:rPr>
                                <w:rFonts w:ascii="Bradley Hand ITC" w:hAnsi="Bradley Hand ITC"/>
                                <w:sz w:val="20"/>
                              </w:rPr>
                            </w:pPr>
                            <w:r>
                              <w:rPr>
                                <w:rFonts w:ascii="Bradley Hand ITC" w:hAnsi="Bradley Hand ITC"/>
                                <w:sz w:val="20"/>
                              </w:rPr>
                              <w:t>Have you ever been on a train?</w:t>
                            </w:r>
                          </w:p>
                          <w:p w:rsidR="00DF4252" w:rsidRPr="00F76DE1" w:rsidRDefault="00DF4252" w:rsidP="00F76DE1">
                            <w:pPr>
                              <w:spacing w:after="120"/>
                              <w:rPr>
                                <w:rFonts w:ascii="Bradley Hand ITC" w:hAnsi="Bradley Hand ITC"/>
                                <w:sz w:val="20"/>
                              </w:rPr>
                            </w:pPr>
                            <w:r>
                              <w:rPr>
                                <w:rFonts w:ascii="Bradley Hand ITC" w:hAnsi="Bradley Hand ITC"/>
                                <w:sz w:val="20"/>
                              </w:rPr>
                              <w:t>What other transport can you think of?</w:t>
                            </w:r>
                          </w:p>
                          <w:p w:rsidR="005378BF" w:rsidRDefault="00DF4252" w:rsidP="00DF4252">
                            <w:pPr>
                              <w:spacing w:after="120"/>
                              <w:rPr>
                                <w:rFonts w:ascii="Bradley Hand ITC" w:hAnsi="Bradley Hand ITC"/>
                                <w:sz w:val="20"/>
                              </w:rPr>
                            </w:pPr>
                            <w:r>
                              <w:rPr>
                                <w:rFonts w:ascii="Bradley Hand ITC" w:hAnsi="Bradley Hand ITC"/>
                                <w:sz w:val="20"/>
                              </w:rPr>
                              <w:t xml:space="preserve">Where do you think they are going? </w:t>
                            </w:r>
                          </w:p>
                          <w:p w:rsidR="00DF4252" w:rsidRDefault="00DF4252" w:rsidP="00DF4252">
                            <w:pPr>
                              <w:spacing w:after="120"/>
                              <w:rPr>
                                <w:rFonts w:ascii="Bradley Hand ITC" w:hAnsi="Bradley Hand ITC"/>
                                <w:sz w:val="20"/>
                              </w:rPr>
                            </w:pPr>
                            <w:r>
                              <w:rPr>
                                <w:rFonts w:ascii="Bradley Hand ITC" w:hAnsi="Bradley Hand ITC"/>
                                <w:sz w:val="20"/>
                              </w:rPr>
                              <w:t>Who do you think they will meet?</w:t>
                            </w:r>
                          </w:p>
                          <w:p w:rsidR="00DF4252" w:rsidRPr="00DF4252" w:rsidRDefault="00DF4252" w:rsidP="00DF4252">
                            <w:pPr>
                              <w:spacing w:after="120"/>
                              <w:rPr>
                                <w:rFonts w:ascii="Bradley Hand ITC" w:hAnsi="Bradley Hand ITC"/>
                                <w:sz w:val="20"/>
                              </w:rPr>
                            </w:pPr>
                            <w:r>
                              <w:rPr>
                                <w:rFonts w:ascii="Bradley Hand ITC" w:hAnsi="Bradley Hand ITC"/>
                                <w:sz w:val="20"/>
                              </w:rPr>
                              <w:t xml:space="preserve">Role play opportunity – Train Station </w:t>
                            </w:r>
                          </w:p>
                          <w:p w:rsidR="005378BF" w:rsidRDefault="005378BF">
                            <w:pPr>
                              <w:rPr>
                                <w:rFonts w:ascii="Bradley Hand ITC" w:hAnsi="Bradley Hand ITC"/>
                                <w:sz w:val="28"/>
                              </w:rPr>
                            </w:pPr>
                          </w:p>
                          <w:p w:rsidR="005378BF" w:rsidRPr="005378BF" w:rsidRDefault="005378BF">
                            <w:pPr>
                              <w:rPr>
                                <w:rFonts w:ascii="Bradley Hand ITC" w:hAnsi="Bradley Hand ITC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9D50A5" id="_x0000_s1029" type="#_x0000_t202" style="position:absolute;margin-left:-62.25pt;margin-top:1.5pt;width:205.5pt;height:51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b0zKwIAAE8EAAAOAAAAZHJzL2Uyb0RvYy54bWysVNtu2zAMfR+wfxD0vvjSJE2MOEWXLsOA&#10;7gK0+wBZlmNhkuhJSuzs60vJaZrdXob5QSBF6pA8JL26GbQiB2GdBFPSbJJSIgyHWppdSb8+bt8s&#10;KHGemZopMKKkR+Hozfr1q1XfFSKHFlQtLEEQ44q+K2nrfVckieOt0MxNoBMGjQ1YzTyqdpfUlvWI&#10;rlWSp+k86cHWnQUunMPbu9FI1xG/aQT3n5vGCU9USTE3H08bzyqcyXrFip1lXSv5KQ32D1loJg0G&#10;PUPdMc/I3srfoLTkFhw0fsJBJ9A0kotYA1aTpb9U89CyTsRakBzXnWly/w+Wfzp8sUTWJc2za0oM&#10;09ikRzF48hYGkgd++s4V6PbQoaMf8Br7HGt13T3wb44Y2LTM7MSttdC3gtWYXxZeJhdPRxwXQKr+&#10;I9QYhu09RKChsTqQh3QQRMc+Hc+9CalwvMzn6XIxQxNH23x2Nc1QCTFY8fy8s86/F6BJEEpqsfkR&#10;nh3unR9dn11CNAdK1lupVFTsrtooSw4MB2UbvxP6T27KkL6kV4ssTUcK/oqxuV4utvM/YWjpceSV&#10;1CVdpOELTqwIxL0zdZQ9k2qUsTxlTkwG8kYa/VANsWmR5sByBfURqbUwTjhuJAot2B+U9DjdJXXf&#10;98wKStQHg+1ZZtNpWIeoTGfXOSr20lJdWpjhCFVST8kobnxcoZC2gVtsYyMjwS+ZnFLGqY0tOm1Y&#10;WItLPXq9/AfWTwAAAP//AwBQSwMEFAAGAAgAAAAhAPn9PN7iAAAACwEAAA8AAABkcnMvZG93bnJl&#10;di54bWxMj0FLw0AQhe+C/2EZwYu0u01rLTGbIgE9CG1pK5LjNhmTYHY2Zrdp/PeOJz0+5uOb95L1&#10;aFsxYO8bRxpmUwUCqXBlQ5WGt+PzZAXCB0OlaR2hhm/0sE6vrxITl+5CexwOoRIsIR8bDXUIXSyl&#10;L2q0xk9dh8S3D9dbEzj2lSx7c2G5bWWk1FJa0xB/qE2HWY3F5+FsNcw3+fbhK8+GRV5s7zav2ftu&#10;N75ofXszPj2CCDiGPxh+63N1SLnTyZ2p9KLVMJlFi3tm2cabGIhWS84nJtU8UiDTRP7fkP4AAAD/&#10;/wMAUEsBAi0AFAAGAAgAAAAhALaDOJL+AAAA4QEAABMAAAAAAAAAAAAAAAAAAAAAAFtDb250ZW50&#10;X1R5cGVzXS54bWxQSwECLQAUAAYACAAAACEAOP0h/9YAAACUAQAACwAAAAAAAAAAAAAAAAAvAQAA&#10;X3JlbHMvLnJlbHNQSwECLQAUAAYACAAAACEA/E29MysCAABPBAAADgAAAAAAAAAAAAAAAAAuAgAA&#10;ZHJzL2Uyb0RvYy54bWxQSwECLQAUAAYACAAAACEA+f083uIAAAALAQAADwAAAAAAAAAAAAAAAACF&#10;BAAAZHJzL2Rvd25yZXYueG1sUEsFBgAAAAAEAAQA8wAAAJQFAAAAAA==&#10;" strokecolor="#c798f6" strokeweight="3pt">
                <v:textbox>
                  <w:txbxContent>
                    <w:p w:rsidR="005378BF" w:rsidRDefault="005378BF"/>
                    <w:p w:rsidR="005378BF" w:rsidRDefault="005378BF"/>
                    <w:p w:rsidR="005378BF" w:rsidRDefault="005378BF"/>
                    <w:p w:rsidR="005378BF" w:rsidRDefault="005378BF"/>
                    <w:p w:rsidR="005378BF" w:rsidRDefault="005378BF"/>
                    <w:p w:rsidR="005378BF" w:rsidRPr="005378BF" w:rsidRDefault="005378BF">
                      <w:pPr>
                        <w:rPr>
                          <w:rFonts w:ascii="Bradley Hand ITC" w:hAnsi="Bradley Hand ITC"/>
                          <w:b/>
                          <w:i/>
                        </w:rPr>
                      </w:pPr>
                      <w:r w:rsidRPr="005378BF">
                        <w:rPr>
                          <w:rFonts w:ascii="Bradley Hand ITC" w:hAnsi="Bradley Hand ITC"/>
                          <w:b/>
                          <w:i/>
                        </w:rPr>
                        <w:t>Plot</w:t>
                      </w:r>
                    </w:p>
                    <w:p w:rsidR="00DF4252" w:rsidRDefault="00DF4252" w:rsidP="00F76DE1">
                      <w:pPr>
                        <w:spacing w:after="120"/>
                        <w:rPr>
                          <w:rFonts w:ascii="Bradley Hand ITC" w:hAnsi="Bradley Hand ITC" w:cs="Arial"/>
                          <w:color w:val="333333"/>
                          <w:sz w:val="21"/>
                          <w:szCs w:val="21"/>
                          <w:shd w:val="clear" w:color="auto" w:fill="FFFFFF"/>
                        </w:rPr>
                      </w:pPr>
                      <w:r w:rsidRPr="00DF4252">
                        <w:rPr>
                          <w:rFonts w:ascii="Bradley Hand ITC" w:hAnsi="Bradley Hand ITC" w:cs="Arial"/>
                          <w:color w:val="333333"/>
                          <w:sz w:val="21"/>
                          <w:szCs w:val="21"/>
                          <w:shd w:val="clear" w:color="auto" w:fill="FFFFFF"/>
                        </w:rPr>
                        <w:t>limb aboard for a rhythmic train ride through the country. There's lots to see and someone very special waiting at the end!</w:t>
                      </w:r>
                    </w:p>
                    <w:p w:rsidR="00DF4252" w:rsidRDefault="00DF4252" w:rsidP="00F76DE1">
                      <w:pPr>
                        <w:spacing w:after="120"/>
                        <w:rPr>
                          <w:rFonts w:ascii="Bradley Hand ITC" w:hAnsi="Bradley Hand ITC" w:cs="Arial"/>
                          <w:color w:val="333333"/>
                          <w:sz w:val="21"/>
                          <w:szCs w:val="21"/>
                          <w:shd w:val="clear" w:color="auto" w:fill="FFFFFF"/>
                        </w:rPr>
                      </w:pPr>
                    </w:p>
                    <w:p w:rsidR="00DF4252" w:rsidRDefault="005378BF" w:rsidP="00F76DE1">
                      <w:pPr>
                        <w:spacing w:after="120"/>
                        <w:rPr>
                          <w:rFonts w:ascii="Bradley Hand ITC" w:hAnsi="Bradley Hand ITC"/>
                          <w:b/>
                          <w:i/>
                          <w:sz w:val="20"/>
                        </w:rPr>
                      </w:pPr>
                      <w:r w:rsidRPr="005378BF">
                        <w:rPr>
                          <w:rFonts w:ascii="Bradley Hand ITC" w:hAnsi="Bradley Hand ITC"/>
                          <w:b/>
                          <w:i/>
                          <w:sz w:val="20"/>
                        </w:rPr>
                        <w:t>Author</w:t>
                      </w:r>
                    </w:p>
                    <w:p w:rsidR="005378BF" w:rsidRPr="00DF4252" w:rsidRDefault="00DF4252" w:rsidP="00F76DE1">
                      <w:pPr>
                        <w:spacing w:after="120"/>
                        <w:rPr>
                          <w:rFonts w:ascii="Bradley Hand ITC" w:hAnsi="Bradley Hand ITC"/>
                          <w:b/>
                          <w:i/>
                          <w:sz w:val="20"/>
                        </w:rPr>
                      </w:pPr>
                      <w:r>
                        <w:rPr>
                          <w:rFonts w:ascii="Bradley Hand ITC" w:hAnsi="Bradley Hand ITC"/>
                          <w:sz w:val="20"/>
                        </w:rPr>
                        <w:t>June Crebbin</w:t>
                      </w:r>
                    </w:p>
                    <w:p w:rsidR="005378BF" w:rsidRDefault="005378BF" w:rsidP="00F76DE1">
                      <w:pPr>
                        <w:spacing w:after="120"/>
                        <w:rPr>
                          <w:rFonts w:ascii="Bradley Hand ITC" w:hAnsi="Bradley Hand ITC"/>
                          <w:b/>
                          <w:i/>
                          <w:sz w:val="20"/>
                        </w:rPr>
                      </w:pPr>
                      <w:r>
                        <w:rPr>
                          <w:rFonts w:ascii="Bradley Hand ITC" w:hAnsi="Bradley Hand ITC"/>
                          <w:b/>
                          <w:i/>
                          <w:sz w:val="20"/>
                        </w:rPr>
                        <w:t>Characters</w:t>
                      </w:r>
                    </w:p>
                    <w:p w:rsidR="005378BF" w:rsidRDefault="00DF4252" w:rsidP="00F76DE1">
                      <w:pPr>
                        <w:spacing w:after="120"/>
                        <w:rPr>
                          <w:rFonts w:ascii="Bradley Hand ITC" w:hAnsi="Bradley Hand ITC"/>
                          <w:sz w:val="20"/>
                        </w:rPr>
                      </w:pPr>
                      <w:r>
                        <w:rPr>
                          <w:rFonts w:ascii="Bradley Hand ITC" w:hAnsi="Bradley Hand ITC"/>
                          <w:sz w:val="20"/>
                        </w:rPr>
                        <w:t>Little girl, Mum</w:t>
                      </w:r>
                    </w:p>
                    <w:p w:rsidR="00F76DE1" w:rsidRPr="00F76DE1" w:rsidRDefault="00F76DE1">
                      <w:pPr>
                        <w:rPr>
                          <w:rFonts w:ascii="Bradley Hand ITC" w:hAnsi="Bradley Hand ITC"/>
                          <w:b/>
                          <w:i/>
                          <w:sz w:val="20"/>
                        </w:rPr>
                      </w:pPr>
                      <w:r w:rsidRPr="00F76DE1">
                        <w:rPr>
                          <w:rFonts w:ascii="Bradley Hand ITC" w:hAnsi="Bradley Hand ITC"/>
                          <w:b/>
                          <w:i/>
                          <w:sz w:val="20"/>
                        </w:rPr>
                        <w:t>Key vocabulary</w:t>
                      </w:r>
                      <w:r>
                        <w:rPr>
                          <w:rFonts w:ascii="Bradley Hand ITC" w:hAnsi="Bradley Hand ITC"/>
                          <w:b/>
                          <w:i/>
                          <w:sz w:val="20"/>
                        </w:rPr>
                        <w:t>, phrases</w:t>
                      </w:r>
                      <w:r w:rsidRPr="00F76DE1">
                        <w:rPr>
                          <w:rFonts w:ascii="Bradley Hand ITC" w:hAnsi="Bradley Hand ITC"/>
                          <w:b/>
                          <w:i/>
                          <w:sz w:val="20"/>
                        </w:rPr>
                        <w:t xml:space="preserve"> &amp; questions</w:t>
                      </w:r>
                    </w:p>
                    <w:p w:rsidR="00E07A92" w:rsidRDefault="00DF4252" w:rsidP="00F76DE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120"/>
                        <w:ind w:left="714" w:hanging="357"/>
                        <w:rPr>
                          <w:rFonts w:ascii="Bradley Hand ITC" w:hAnsi="Bradley Hand ITC"/>
                          <w:sz w:val="20"/>
                        </w:rPr>
                      </w:pPr>
                      <w:r>
                        <w:rPr>
                          <w:rFonts w:ascii="Bradley Hand ITC" w:hAnsi="Bradley Hand ITC"/>
                          <w:sz w:val="20"/>
                        </w:rPr>
                        <w:t>What shall I see? (Repeated)</w:t>
                      </w:r>
                    </w:p>
                    <w:p w:rsidR="00DF4252" w:rsidRDefault="00DF4252" w:rsidP="00F76DE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120"/>
                        <w:ind w:left="714" w:hanging="357"/>
                        <w:rPr>
                          <w:rFonts w:ascii="Bradley Hand ITC" w:hAnsi="Bradley Hand ITC"/>
                          <w:sz w:val="20"/>
                        </w:rPr>
                      </w:pPr>
                      <w:r>
                        <w:rPr>
                          <w:rFonts w:ascii="Bradley Hand ITC" w:hAnsi="Bradley Hand ITC"/>
                          <w:sz w:val="20"/>
                        </w:rPr>
                        <w:t>That’s what I see… (Repeated)</w:t>
                      </w:r>
                    </w:p>
                    <w:p w:rsidR="00DF4252" w:rsidRDefault="00DF4252" w:rsidP="00F76DE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120"/>
                        <w:ind w:left="714" w:hanging="357"/>
                        <w:rPr>
                          <w:rFonts w:ascii="Bradley Hand ITC" w:hAnsi="Bradley Hand ITC"/>
                          <w:sz w:val="20"/>
                        </w:rPr>
                      </w:pPr>
                      <w:r>
                        <w:rPr>
                          <w:rFonts w:ascii="Bradley Hand ITC" w:hAnsi="Bradley Hand ITC"/>
                          <w:sz w:val="20"/>
                        </w:rPr>
                        <w:t xml:space="preserve">Journey </w:t>
                      </w:r>
                    </w:p>
                    <w:p w:rsidR="00DF4252" w:rsidRDefault="00DF4252" w:rsidP="00F76DE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120"/>
                        <w:ind w:left="714" w:hanging="357"/>
                        <w:rPr>
                          <w:rFonts w:ascii="Bradley Hand ITC" w:hAnsi="Bradley Hand ITC"/>
                          <w:sz w:val="20"/>
                        </w:rPr>
                      </w:pPr>
                      <w:r>
                        <w:rPr>
                          <w:rFonts w:ascii="Bradley Hand ITC" w:hAnsi="Bradley Hand ITC"/>
                          <w:sz w:val="20"/>
                        </w:rPr>
                        <w:t>Town</w:t>
                      </w:r>
                    </w:p>
                    <w:p w:rsidR="00DF4252" w:rsidRDefault="00DF4252" w:rsidP="00F76DE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120"/>
                        <w:ind w:left="714" w:hanging="357"/>
                        <w:rPr>
                          <w:rFonts w:ascii="Bradley Hand ITC" w:hAnsi="Bradley Hand ITC"/>
                          <w:sz w:val="20"/>
                        </w:rPr>
                      </w:pPr>
                      <w:r>
                        <w:rPr>
                          <w:rFonts w:ascii="Bradley Hand ITC" w:hAnsi="Bradley Hand ITC"/>
                          <w:sz w:val="20"/>
                        </w:rPr>
                        <w:t xml:space="preserve">Mare; foal </w:t>
                      </w:r>
                    </w:p>
                    <w:p w:rsidR="00DF4252" w:rsidRDefault="00DF4252" w:rsidP="00F76DE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120"/>
                        <w:ind w:left="714" w:hanging="357"/>
                        <w:rPr>
                          <w:rFonts w:ascii="Bradley Hand ITC" w:hAnsi="Bradley Hand ITC"/>
                          <w:sz w:val="20"/>
                        </w:rPr>
                      </w:pPr>
                      <w:r>
                        <w:rPr>
                          <w:rFonts w:ascii="Bradley Hand ITC" w:hAnsi="Bradley Hand ITC"/>
                          <w:sz w:val="20"/>
                        </w:rPr>
                        <w:t>A gaggle of geese</w:t>
                      </w:r>
                    </w:p>
                    <w:p w:rsidR="00E07A92" w:rsidRPr="00F76DE1" w:rsidRDefault="00E07A92" w:rsidP="00E07A92">
                      <w:pPr>
                        <w:pStyle w:val="ListParagraph"/>
                        <w:spacing w:after="120"/>
                        <w:ind w:left="714"/>
                        <w:rPr>
                          <w:rFonts w:ascii="Bradley Hand ITC" w:hAnsi="Bradley Hand ITC"/>
                          <w:sz w:val="20"/>
                        </w:rPr>
                      </w:pPr>
                    </w:p>
                    <w:p w:rsidR="00E07A92" w:rsidRDefault="00DF4252" w:rsidP="00F76DE1">
                      <w:pPr>
                        <w:spacing w:after="120"/>
                        <w:rPr>
                          <w:rFonts w:ascii="Bradley Hand ITC" w:hAnsi="Bradley Hand ITC"/>
                          <w:sz w:val="20"/>
                        </w:rPr>
                      </w:pPr>
                      <w:r>
                        <w:rPr>
                          <w:rFonts w:ascii="Bradley Hand ITC" w:hAnsi="Bradley Hand ITC"/>
                          <w:sz w:val="20"/>
                        </w:rPr>
                        <w:t>Have you ever been on a train?</w:t>
                      </w:r>
                    </w:p>
                    <w:p w:rsidR="00DF4252" w:rsidRPr="00F76DE1" w:rsidRDefault="00DF4252" w:rsidP="00F76DE1">
                      <w:pPr>
                        <w:spacing w:after="120"/>
                        <w:rPr>
                          <w:rFonts w:ascii="Bradley Hand ITC" w:hAnsi="Bradley Hand ITC"/>
                          <w:sz w:val="20"/>
                        </w:rPr>
                      </w:pPr>
                      <w:r>
                        <w:rPr>
                          <w:rFonts w:ascii="Bradley Hand ITC" w:hAnsi="Bradley Hand ITC"/>
                          <w:sz w:val="20"/>
                        </w:rPr>
                        <w:t>What other transport can you think of?</w:t>
                      </w:r>
                    </w:p>
                    <w:p w:rsidR="005378BF" w:rsidRDefault="00DF4252" w:rsidP="00DF4252">
                      <w:pPr>
                        <w:spacing w:after="120"/>
                        <w:rPr>
                          <w:rFonts w:ascii="Bradley Hand ITC" w:hAnsi="Bradley Hand ITC"/>
                          <w:sz w:val="20"/>
                        </w:rPr>
                      </w:pPr>
                      <w:r>
                        <w:rPr>
                          <w:rFonts w:ascii="Bradley Hand ITC" w:hAnsi="Bradley Hand ITC"/>
                          <w:sz w:val="20"/>
                        </w:rPr>
                        <w:t xml:space="preserve">Where do you think they are going? </w:t>
                      </w:r>
                    </w:p>
                    <w:p w:rsidR="00DF4252" w:rsidRDefault="00DF4252" w:rsidP="00DF4252">
                      <w:pPr>
                        <w:spacing w:after="120"/>
                        <w:rPr>
                          <w:rFonts w:ascii="Bradley Hand ITC" w:hAnsi="Bradley Hand ITC"/>
                          <w:sz w:val="20"/>
                        </w:rPr>
                      </w:pPr>
                      <w:r>
                        <w:rPr>
                          <w:rFonts w:ascii="Bradley Hand ITC" w:hAnsi="Bradley Hand ITC"/>
                          <w:sz w:val="20"/>
                        </w:rPr>
                        <w:t>Who do you think they will meet?</w:t>
                      </w:r>
                    </w:p>
                    <w:p w:rsidR="00DF4252" w:rsidRPr="00DF4252" w:rsidRDefault="00DF4252" w:rsidP="00DF4252">
                      <w:pPr>
                        <w:spacing w:after="120"/>
                        <w:rPr>
                          <w:rFonts w:ascii="Bradley Hand ITC" w:hAnsi="Bradley Hand ITC"/>
                          <w:sz w:val="20"/>
                        </w:rPr>
                      </w:pPr>
                      <w:r>
                        <w:rPr>
                          <w:rFonts w:ascii="Bradley Hand ITC" w:hAnsi="Bradley Hand ITC"/>
                          <w:sz w:val="20"/>
                        </w:rPr>
                        <w:t xml:space="preserve">Role play opportunity – Train Station </w:t>
                      </w:r>
                    </w:p>
                    <w:p w:rsidR="005378BF" w:rsidRDefault="005378BF">
                      <w:pPr>
                        <w:rPr>
                          <w:rFonts w:ascii="Bradley Hand ITC" w:hAnsi="Bradley Hand ITC"/>
                          <w:sz w:val="28"/>
                        </w:rPr>
                      </w:pPr>
                    </w:p>
                    <w:p w:rsidR="005378BF" w:rsidRPr="005378BF" w:rsidRDefault="005378BF">
                      <w:pPr>
                        <w:rPr>
                          <w:rFonts w:ascii="Bradley Hand ITC" w:hAnsi="Bradley Hand ITC"/>
                          <w:sz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F4252">
        <w:rPr>
          <w:noProof/>
          <w:lang w:eastAsia="en-GB"/>
        </w:rPr>
        <w:drawing>
          <wp:anchor distT="0" distB="0" distL="114300" distR="114300" simplePos="0" relativeHeight="251675648" behindDoc="0" locked="0" layoutInCell="1" allowOverlap="1" wp14:anchorId="73A20A95" wp14:editId="2A7CD9DC">
            <wp:simplePos x="0" y="0"/>
            <wp:positionH relativeFrom="column">
              <wp:posOffset>-209550</wp:posOffset>
            </wp:positionH>
            <wp:positionV relativeFrom="paragraph">
              <wp:posOffset>104140</wp:posOffset>
            </wp:positionV>
            <wp:extent cx="1352550" cy="1276365"/>
            <wp:effectExtent l="0" t="0" r="0" b="0"/>
            <wp:wrapNone/>
            <wp:docPr id="6" name="Picture 6" descr="The train ride by June Crebbin - Alibris U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 train ride by June Crebbin - Alibris UK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31"/>
                    <a:stretch/>
                  </pic:blipFill>
                  <pic:spPr bwMode="auto">
                    <a:xfrm>
                      <a:off x="0" y="0"/>
                      <a:ext cx="1352550" cy="1276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4252">
        <w:rPr>
          <w:noProof/>
          <w:lang w:eastAsia="en-GB"/>
        </w:rPr>
        <w:drawing>
          <wp:inline distT="0" distB="0" distL="0" distR="0" wp14:anchorId="12BE9DC6" wp14:editId="35B76808">
            <wp:extent cx="859790" cy="7315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731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F4252">
        <w:tab/>
      </w:r>
    </w:p>
    <w:sectPr w:rsidR="00904290" w:rsidSect="005378BF">
      <w:headerReference w:type="default" r:id="rId13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3E23" w:rsidRDefault="000B3E23" w:rsidP="000B3E23">
      <w:pPr>
        <w:spacing w:after="0" w:line="240" w:lineRule="auto"/>
      </w:pPr>
      <w:r>
        <w:separator/>
      </w:r>
    </w:p>
  </w:endnote>
  <w:endnote w:type="continuationSeparator" w:id="0">
    <w:p w:rsidR="000B3E23" w:rsidRDefault="000B3E23" w:rsidP="000B3E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3E23" w:rsidRDefault="000B3E23" w:rsidP="000B3E23">
      <w:pPr>
        <w:spacing w:after="0" w:line="240" w:lineRule="auto"/>
      </w:pPr>
      <w:r>
        <w:separator/>
      </w:r>
    </w:p>
  </w:footnote>
  <w:footnote w:type="continuationSeparator" w:id="0">
    <w:p w:rsidR="000B3E23" w:rsidRDefault="000B3E23" w:rsidP="000B3E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3E23" w:rsidRPr="000B3E23" w:rsidRDefault="001D491E">
    <w:pPr>
      <w:pStyle w:val="Header"/>
      <w:rPr>
        <w:rFonts w:ascii="Bradley Hand ITC" w:hAnsi="Bradley Hand ITC"/>
        <w:sz w:val="32"/>
      </w:rPr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75D4A708" wp14:editId="7A18D650">
          <wp:simplePos x="0" y="0"/>
          <wp:positionH relativeFrom="column">
            <wp:posOffset>8677275</wp:posOffset>
          </wp:positionH>
          <wp:positionV relativeFrom="paragraph">
            <wp:posOffset>-287655</wp:posOffset>
          </wp:positionV>
          <wp:extent cx="719455" cy="749935"/>
          <wp:effectExtent l="0" t="0" r="4445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45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B3E23" w:rsidRPr="000B3E23">
      <w:rPr>
        <w:rFonts w:ascii="Bradley Hand ITC" w:hAnsi="Bradley Hand ITC"/>
        <w:sz w:val="32"/>
      </w:rPr>
      <w:t xml:space="preserve">Nursery </w:t>
    </w:r>
    <w:r w:rsidR="00DF4252">
      <w:rPr>
        <w:rFonts w:ascii="Bradley Hand ITC" w:hAnsi="Bradley Hand ITC"/>
        <w:sz w:val="32"/>
      </w:rPr>
      <w:t>Summer Term</w:t>
    </w:r>
    <w:r w:rsidR="000B3E23" w:rsidRPr="000B3E23">
      <w:rPr>
        <w:rFonts w:ascii="Bradley Hand ITC" w:hAnsi="Bradley Hand ITC"/>
        <w:sz w:val="32"/>
      </w:rPr>
      <w:t xml:space="preserve"> Texts &amp; Key Learning</w:t>
    </w:r>
    <w:r w:rsidR="00E07A92">
      <w:rPr>
        <w:rFonts w:ascii="Bradley Hand ITC" w:hAnsi="Bradley Hand ITC"/>
        <w:sz w:val="32"/>
      </w:rPr>
      <w:t xml:space="preserve"> </w:t>
    </w:r>
    <w:r w:rsidR="00DF4252">
      <w:rPr>
        <w:rFonts w:ascii="Bradley Hand ITC" w:hAnsi="Bradley Hand ITC"/>
        <w:sz w:val="32"/>
      </w:rPr>
      <w:t>(Where we going and how shall we get there?)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5377C"/>
    <w:multiLevelType w:val="hybridMultilevel"/>
    <w:tmpl w:val="3AC042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8BF"/>
    <w:rsid w:val="000B3E23"/>
    <w:rsid w:val="001D491E"/>
    <w:rsid w:val="00390B0A"/>
    <w:rsid w:val="004C0D32"/>
    <w:rsid w:val="0051040D"/>
    <w:rsid w:val="005378BF"/>
    <w:rsid w:val="00904290"/>
    <w:rsid w:val="00A219F5"/>
    <w:rsid w:val="00AF66A9"/>
    <w:rsid w:val="00C458B5"/>
    <w:rsid w:val="00D21047"/>
    <w:rsid w:val="00D37650"/>
    <w:rsid w:val="00DA4C96"/>
    <w:rsid w:val="00DF4252"/>
    <w:rsid w:val="00E07A92"/>
    <w:rsid w:val="00E41394"/>
    <w:rsid w:val="00ED5D95"/>
    <w:rsid w:val="00F5315B"/>
    <w:rsid w:val="00F76DE1"/>
    <w:rsid w:val="00FB4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5:chartTrackingRefBased/>
  <w15:docId w15:val="{F7C04D52-7B01-4547-8EFD-01C37B8D9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31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6DE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B3E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3E23"/>
  </w:style>
  <w:style w:type="paragraph" w:styleId="Footer">
    <w:name w:val="footer"/>
    <w:basedOn w:val="Normal"/>
    <w:link w:val="FooterChar"/>
    <w:uiPriority w:val="99"/>
    <w:unhideWhenUsed/>
    <w:rsid w:val="000B3E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3E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160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04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39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5E5"/>
                <w:right w:val="none" w:sz="0" w:space="0" w:color="auto"/>
              </w:divBdr>
              <w:divsChild>
                <w:div w:id="822284216">
                  <w:marLeft w:val="0"/>
                  <w:marRight w:val="0"/>
                  <w:marTop w:val="0"/>
                  <w:marBottom w:val="0"/>
                  <w:divBdr>
                    <w:top w:val="single" w:sz="6" w:space="12" w:color="E6E5E5"/>
                    <w:left w:val="single" w:sz="6" w:space="0" w:color="E6E5E5"/>
                    <w:bottom w:val="single" w:sz="6" w:space="0" w:color="E6E5E5"/>
                    <w:right w:val="single" w:sz="6" w:space="0" w:color="E6E5E5"/>
                  </w:divBdr>
                </w:div>
              </w:divsChild>
            </w:div>
          </w:divsChild>
        </w:div>
        <w:div w:id="184524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gi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</Company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st-wood-a</dc:creator>
  <cp:keywords/>
  <dc:description/>
  <cp:lastModifiedBy>st-smith-e</cp:lastModifiedBy>
  <cp:revision>2</cp:revision>
  <dcterms:created xsi:type="dcterms:W3CDTF">2022-10-12T10:18:00Z</dcterms:created>
  <dcterms:modified xsi:type="dcterms:W3CDTF">2022-10-12T10:18:00Z</dcterms:modified>
</cp:coreProperties>
</file>