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F6" w:rsidRDefault="00ED3D2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2551430</wp:posOffset>
                </wp:positionV>
                <wp:extent cx="7762875" cy="2152650"/>
                <wp:effectExtent l="19050" t="19050" r="47625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2875" cy="2152650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00206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D2F" w:rsidRDefault="00ED3D2F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 w:rsidRPr="00ED3D2F">
                              <w:rPr>
                                <w:color w:val="222A35" w:themeColor="text2" w:themeShade="80"/>
                                <w:u w:val="single"/>
                              </w:rPr>
                              <w:t>Familiar Songs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 xml:space="preserve"> - </w:t>
                            </w:r>
                            <w:r w:rsidRPr="00ED3D2F">
                              <w:rPr>
                                <w:color w:val="222A35" w:themeColor="text2" w:themeShade="80"/>
                              </w:rPr>
                              <w:t>Familiar Songs are songs we know well. They include:</w:t>
                            </w:r>
                          </w:p>
                          <w:p w:rsidR="00ED3D2F" w:rsidRDefault="00ED3D2F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 xml:space="preserve">                            </w:t>
                            </w:r>
                            <w:r w:rsidRPr="00ED3D2F">
                              <w:rPr>
                                <w:color w:val="222A35" w:themeColor="text2" w:themeShade="80"/>
                              </w:rPr>
                              <w:t xml:space="preserve"> Nursery Rhymes, Happy Birthday song, Hymns, Christmas Carols, Theme Tunes, Simple Pop songs.</w:t>
                            </w:r>
                          </w:p>
                          <w:p w:rsidR="00ED3D2F" w:rsidRPr="00ED3D2F" w:rsidRDefault="00ED3D2F" w:rsidP="00ED3D2F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 w:rsidRPr="00ED3D2F">
                              <w:rPr>
                                <w:color w:val="222A35" w:themeColor="text2" w:themeShade="80"/>
                                <w:u w:val="single"/>
                              </w:rPr>
                              <w:t>Instruments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 xml:space="preserve"> -     </w:t>
                            </w:r>
                            <w:r w:rsidRPr="00ED3D2F">
                              <w:rPr>
                                <w:color w:val="222A35" w:themeColor="text2" w:themeShade="80"/>
                              </w:rPr>
                              <w:t xml:space="preserve">Musical instruments are objects that </w:t>
                            </w:r>
                            <w:proofErr w:type="gramStart"/>
                            <w:r w:rsidRPr="00ED3D2F">
                              <w:rPr>
                                <w:color w:val="222A35" w:themeColor="text2" w:themeShade="80"/>
                              </w:rPr>
                              <w:t>are used</w:t>
                            </w:r>
                            <w:proofErr w:type="gramEnd"/>
                            <w:r w:rsidRPr="00ED3D2F">
                              <w:rPr>
                                <w:color w:val="222A35" w:themeColor="text2" w:themeShade="80"/>
                              </w:rPr>
                              <w:t xml:space="preserve"> to make music.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 xml:space="preserve">  </w:t>
                            </w:r>
                            <w:r w:rsidRPr="00ED3D2F">
                              <w:rPr>
                                <w:color w:val="222A35" w:themeColor="text2" w:themeShade="80"/>
                              </w:rPr>
                              <w:t xml:space="preserve">Musical instruments </w:t>
                            </w:r>
                            <w:proofErr w:type="gramStart"/>
                            <w:r w:rsidRPr="00ED3D2F">
                              <w:rPr>
                                <w:color w:val="222A35" w:themeColor="text2" w:themeShade="80"/>
                              </w:rPr>
                              <w:t>can be made</w:t>
                            </w:r>
                            <w:proofErr w:type="gramEnd"/>
                            <w:r w:rsidRPr="00ED3D2F">
                              <w:rPr>
                                <w:color w:val="222A35" w:themeColor="text2" w:themeShade="80"/>
                              </w:rPr>
                              <w:t xml:space="preserve"> out of many objects, e.g.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 xml:space="preserve">  </w:t>
                            </w:r>
                            <w:proofErr w:type="gramStart"/>
                            <w:r w:rsidRPr="00ED3D2F">
                              <w:rPr>
                                <w:color w:val="222A35" w:themeColor="text2" w:themeShade="80"/>
                              </w:rPr>
                              <w:t>spoons</w:t>
                            </w:r>
                            <w:proofErr w:type="gramEnd"/>
                            <w:r w:rsidRPr="00ED3D2F">
                              <w:rPr>
                                <w:color w:val="222A35" w:themeColor="text2" w:themeShade="80"/>
                              </w:rPr>
                              <w:t>, pans, tumblers and boxes.</w:t>
                            </w:r>
                          </w:p>
                          <w:p w:rsidR="00ED3D2F" w:rsidRDefault="00ED3D2F" w:rsidP="00ED3D2F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 w:rsidRPr="00ED3D2F">
                              <w:rPr>
                                <w:color w:val="222A35" w:themeColor="text2" w:themeShade="80"/>
                                <w:u w:val="single"/>
                              </w:rPr>
                              <w:t>Some Instruments Are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 xml:space="preserve"> - </w:t>
                            </w:r>
                            <w:r w:rsidRPr="00ED3D2F">
                              <w:rPr>
                                <w:color w:val="222A35" w:themeColor="text2" w:themeShade="80"/>
                              </w:rPr>
                              <w:t>Drums, Xyl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ophone, Maracas, Triangle, Cymba</w:t>
                            </w:r>
                            <w:r w:rsidRPr="00ED3D2F">
                              <w:rPr>
                                <w:color w:val="222A35" w:themeColor="text2" w:themeShade="80"/>
                              </w:rPr>
                              <w:t>ls, Tambourine,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r w:rsidRPr="00ED3D2F">
                              <w:rPr>
                                <w:color w:val="222A35" w:themeColor="text2" w:themeShade="80"/>
                              </w:rPr>
                              <w:t>Guitar, Piano, Keyboard, Harp, Violin, Recorder, Harmonica,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r w:rsidRPr="00ED3D2F">
                              <w:rPr>
                                <w:color w:val="222A35" w:themeColor="text2" w:themeShade="80"/>
                              </w:rPr>
                              <w:t>Bell, Trumpet</w:t>
                            </w:r>
                          </w:p>
                          <w:p w:rsidR="000A3897" w:rsidRPr="00ED3D2F" w:rsidRDefault="000A3897" w:rsidP="00ED3D2F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 w:rsidRPr="000A3897">
                              <w:rPr>
                                <w:color w:val="222A35" w:themeColor="text2" w:themeShade="80"/>
                                <w:u w:val="single"/>
                              </w:rPr>
                              <w:t>Body Percussion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 xml:space="preserve"> – We can make music by hitting different parts of our bodies together.  Some examples </w:t>
                            </w:r>
                            <w:proofErr w:type="gramStart"/>
                            <w:r>
                              <w:rPr>
                                <w:color w:val="222A35" w:themeColor="text2" w:themeShade="80"/>
                              </w:rPr>
                              <w:t>are:</w:t>
                            </w:r>
                            <w:proofErr w:type="gramEnd"/>
                            <w:r>
                              <w:rPr>
                                <w:color w:val="222A35" w:themeColor="text2" w:themeShade="80"/>
                              </w:rPr>
                              <w:t xml:space="preserve"> clapping our hands, patting our knees, stamping our feet, clicking our fingers.  Can you think of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</w:rPr>
                              <w:t>any more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75pt;margin-top:200.9pt;width:611.25pt;height:1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E7YQIAAAAFAAAOAAAAZHJzL2Uyb0RvYy54bWysVMlu2zAQvRfoPxC811pgW6lgOUidpiiQ&#10;LmjSD6AoyiJCcVSSseR+fYaUrLgLcih6ITicmTdvNm4uh1aRgzBWgi5osogpEZpDJfW+oN/vb95c&#10;UGId0xVToEVBj8LSy+3rV5u+y0UKDahKGIIg2uZ9V9DGuS6PIssb0TK7gE5oVNZgWuZQNPuoMqxH&#10;9FZFaRyvox5M1Rngwlp8vR6VdBvw61pw96WurXBEFRS5uXCacJb+jLYblu8N6xrJJxrsH1i0TGoM&#10;OkNdM8fIo5F/QLWSG7BQuwWHNoK6llyEHDCbJP4tm7uGdSLkgsWx3Vwm+/9g+efDV0NkVdA0ySjR&#10;rMUm3YvBkXcwkNTXp+9sjmZ3HRq6AZ+xzyFX290Cf7BEw65hei+ujIG+EaxCfon3jM5cRxzrQcr+&#10;E1QYhj06CEBDbVpfPCwHQXTs03HujafC8THL1ulFtqKEoy5NVul6FboXsfzk3hnrPghoib8U1GDz&#10;Azw73Frn6bD8ZOKjKU36gq6yBIG8bEHJ6kYqFQSzL3fKkAPzgxOn8foU7Rczn+17XYUpckyq8Y6B&#10;lJ7S9xlPubujEmPgb6LGmj8X0k+7mMMxzoV2q1BBj4TW3q1GarNjOlJ+yXGy964ibMLsPLXvJefZ&#10;I0QG7WbnVmowf4tePYxNR6aj/akCY95+FtxQDtNElVAdcRYMjCuJXwheGjA/KelxHQtqfzwyIyhR&#10;HzXO09tkufT7G4TlKktRMOea8lzDNEeogjpKxuvOhZ33yWi4wrmrZZgIT2pkMpHFNQuDMn0Jfo/P&#10;5WD1/HFtnwAAAP//AwBQSwMEFAAGAAgAAAAhAD1YclLgAAAACwEAAA8AAABkcnMvZG93bnJldi54&#10;bWxMj8tOwzAQRfdI/IM1SOyo3VKaKsSpUFFFWaEG2Lvx5AHxOIrdNPw90xUsR3N17znZZnKdGHEI&#10;rScN85kCgVR621Kt4eN9d7cGEaIhazpPqOEHA2zy66vMpNaf6YBjEWvBJRRSo6GJsU+lDGWDzoSZ&#10;75H4V/nBmcjnUEs7mDOXu04ulFpJZ1rihcb0uG2w/C5OTkNbDa9vSb0rDp9fL1Xvq/32edxrfXsz&#10;PT2CiDjFvzBc8BkdcmY6+hPZIDoN98kDJzUs1ZwVLoHFSrHdUUOyVGuQeSb/O+S/AAAA//8DAFBL&#10;AQItABQABgAIAAAAIQC2gziS/gAAAOEBAAATAAAAAAAAAAAAAAAAAAAAAABbQ29udGVudF9UeXBl&#10;c10ueG1sUEsBAi0AFAAGAAgAAAAhADj9If/WAAAAlAEAAAsAAAAAAAAAAAAAAAAALwEAAF9yZWxz&#10;Ly5yZWxzUEsBAi0AFAAGAAgAAAAhACAVETthAgAAAAUAAA4AAAAAAAAAAAAAAAAALgIAAGRycy9l&#10;Mm9Eb2MueG1sUEsBAi0AFAAGAAgAAAAhAD1YclLgAAAACwEAAA8AAAAAAAAAAAAAAAAAuwQAAGRy&#10;cy9kb3ducmV2LnhtbFBLBQYAAAAABAAEAPMAAADIBQAAAAA=&#10;" fillcolor="#82a0d7 [2168]" strokecolor="#002060" strokeweight="4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ED3D2F" w:rsidRDefault="00ED3D2F">
                      <w:pPr>
                        <w:rPr>
                          <w:color w:val="222A35" w:themeColor="text2" w:themeShade="80"/>
                        </w:rPr>
                      </w:pPr>
                      <w:r w:rsidRPr="00ED3D2F">
                        <w:rPr>
                          <w:color w:val="222A35" w:themeColor="text2" w:themeShade="80"/>
                          <w:u w:val="single"/>
                        </w:rPr>
                        <w:t>Familiar Songs</w:t>
                      </w:r>
                      <w:r>
                        <w:rPr>
                          <w:color w:val="222A35" w:themeColor="text2" w:themeShade="80"/>
                        </w:rPr>
                        <w:t xml:space="preserve"> - </w:t>
                      </w:r>
                      <w:r w:rsidRPr="00ED3D2F">
                        <w:rPr>
                          <w:color w:val="222A35" w:themeColor="text2" w:themeShade="80"/>
                        </w:rPr>
                        <w:t>Familiar Songs are songs we know well. They include:</w:t>
                      </w:r>
                    </w:p>
                    <w:p w:rsidR="00ED3D2F" w:rsidRDefault="00ED3D2F">
                      <w:pPr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 xml:space="preserve">                            </w:t>
                      </w:r>
                      <w:r w:rsidRPr="00ED3D2F">
                        <w:rPr>
                          <w:color w:val="222A35" w:themeColor="text2" w:themeShade="80"/>
                        </w:rPr>
                        <w:t xml:space="preserve"> Nursery Rhymes, Happy Birthday song, Hymns, Christmas Carols, Theme Tunes, Simple Pop songs.</w:t>
                      </w:r>
                    </w:p>
                    <w:p w:rsidR="00ED3D2F" w:rsidRPr="00ED3D2F" w:rsidRDefault="00ED3D2F" w:rsidP="00ED3D2F">
                      <w:pPr>
                        <w:rPr>
                          <w:color w:val="222A35" w:themeColor="text2" w:themeShade="80"/>
                        </w:rPr>
                      </w:pPr>
                      <w:r w:rsidRPr="00ED3D2F">
                        <w:rPr>
                          <w:color w:val="222A35" w:themeColor="text2" w:themeShade="80"/>
                          <w:u w:val="single"/>
                        </w:rPr>
                        <w:t>Instruments</w:t>
                      </w:r>
                      <w:r>
                        <w:rPr>
                          <w:color w:val="222A35" w:themeColor="text2" w:themeShade="80"/>
                        </w:rPr>
                        <w:t xml:space="preserve"> -     </w:t>
                      </w:r>
                      <w:r w:rsidRPr="00ED3D2F">
                        <w:rPr>
                          <w:color w:val="222A35" w:themeColor="text2" w:themeShade="80"/>
                        </w:rPr>
                        <w:t xml:space="preserve">Musical instruments are objects that </w:t>
                      </w:r>
                      <w:proofErr w:type="gramStart"/>
                      <w:r w:rsidRPr="00ED3D2F">
                        <w:rPr>
                          <w:color w:val="222A35" w:themeColor="text2" w:themeShade="80"/>
                        </w:rPr>
                        <w:t>are used</w:t>
                      </w:r>
                      <w:proofErr w:type="gramEnd"/>
                      <w:r w:rsidRPr="00ED3D2F">
                        <w:rPr>
                          <w:color w:val="222A35" w:themeColor="text2" w:themeShade="80"/>
                        </w:rPr>
                        <w:t xml:space="preserve"> to make music.</w:t>
                      </w:r>
                      <w:r>
                        <w:rPr>
                          <w:color w:val="222A35" w:themeColor="text2" w:themeShade="80"/>
                        </w:rPr>
                        <w:t xml:space="preserve">  </w:t>
                      </w:r>
                      <w:r w:rsidRPr="00ED3D2F">
                        <w:rPr>
                          <w:color w:val="222A35" w:themeColor="text2" w:themeShade="80"/>
                        </w:rPr>
                        <w:t xml:space="preserve">Musical instruments </w:t>
                      </w:r>
                      <w:proofErr w:type="gramStart"/>
                      <w:r w:rsidRPr="00ED3D2F">
                        <w:rPr>
                          <w:color w:val="222A35" w:themeColor="text2" w:themeShade="80"/>
                        </w:rPr>
                        <w:t>can be made</w:t>
                      </w:r>
                      <w:proofErr w:type="gramEnd"/>
                      <w:r w:rsidRPr="00ED3D2F">
                        <w:rPr>
                          <w:color w:val="222A35" w:themeColor="text2" w:themeShade="80"/>
                        </w:rPr>
                        <w:t xml:space="preserve"> out of many objects, e.g.</w:t>
                      </w:r>
                      <w:r>
                        <w:rPr>
                          <w:color w:val="222A35" w:themeColor="text2" w:themeShade="80"/>
                        </w:rPr>
                        <w:t xml:space="preserve">  </w:t>
                      </w:r>
                      <w:proofErr w:type="gramStart"/>
                      <w:r w:rsidRPr="00ED3D2F">
                        <w:rPr>
                          <w:color w:val="222A35" w:themeColor="text2" w:themeShade="80"/>
                        </w:rPr>
                        <w:t>spoons</w:t>
                      </w:r>
                      <w:proofErr w:type="gramEnd"/>
                      <w:r w:rsidRPr="00ED3D2F">
                        <w:rPr>
                          <w:color w:val="222A35" w:themeColor="text2" w:themeShade="80"/>
                        </w:rPr>
                        <w:t>, pans, tumblers and boxes.</w:t>
                      </w:r>
                    </w:p>
                    <w:p w:rsidR="00ED3D2F" w:rsidRDefault="00ED3D2F" w:rsidP="00ED3D2F">
                      <w:pPr>
                        <w:rPr>
                          <w:color w:val="222A35" w:themeColor="text2" w:themeShade="80"/>
                        </w:rPr>
                      </w:pPr>
                      <w:r w:rsidRPr="00ED3D2F">
                        <w:rPr>
                          <w:color w:val="222A35" w:themeColor="text2" w:themeShade="80"/>
                          <w:u w:val="single"/>
                        </w:rPr>
                        <w:t>Some Instruments Are</w:t>
                      </w:r>
                      <w:r>
                        <w:rPr>
                          <w:color w:val="222A35" w:themeColor="text2" w:themeShade="80"/>
                        </w:rPr>
                        <w:t xml:space="preserve"> - </w:t>
                      </w:r>
                      <w:r w:rsidRPr="00ED3D2F">
                        <w:rPr>
                          <w:color w:val="222A35" w:themeColor="text2" w:themeShade="80"/>
                        </w:rPr>
                        <w:t>Drums, Xyl</w:t>
                      </w:r>
                      <w:r>
                        <w:rPr>
                          <w:color w:val="222A35" w:themeColor="text2" w:themeShade="80"/>
                        </w:rPr>
                        <w:t>ophone, Maracas, Triangle, Cymba</w:t>
                      </w:r>
                      <w:r w:rsidRPr="00ED3D2F">
                        <w:rPr>
                          <w:color w:val="222A35" w:themeColor="text2" w:themeShade="80"/>
                        </w:rPr>
                        <w:t>ls, Tambourine,</w:t>
                      </w:r>
                      <w:r>
                        <w:rPr>
                          <w:color w:val="222A35" w:themeColor="text2" w:themeShade="80"/>
                        </w:rPr>
                        <w:t xml:space="preserve"> </w:t>
                      </w:r>
                      <w:r w:rsidRPr="00ED3D2F">
                        <w:rPr>
                          <w:color w:val="222A35" w:themeColor="text2" w:themeShade="80"/>
                        </w:rPr>
                        <w:t>Guitar, Piano, Keyboard, Harp, Violin, Recorder, Harmonica,</w:t>
                      </w:r>
                      <w:r>
                        <w:rPr>
                          <w:color w:val="222A35" w:themeColor="text2" w:themeShade="80"/>
                        </w:rPr>
                        <w:t xml:space="preserve"> </w:t>
                      </w:r>
                      <w:r w:rsidRPr="00ED3D2F">
                        <w:rPr>
                          <w:color w:val="222A35" w:themeColor="text2" w:themeShade="80"/>
                        </w:rPr>
                        <w:t>Bell, Trumpet</w:t>
                      </w:r>
                    </w:p>
                    <w:p w:rsidR="000A3897" w:rsidRPr="00ED3D2F" w:rsidRDefault="000A3897" w:rsidP="00ED3D2F">
                      <w:pPr>
                        <w:rPr>
                          <w:color w:val="222A35" w:themeColor="text2" w:themeShade="80"/>
                        </w:rPr>
                      </w:pPr>
                      <w:r w:rsidRPr="000A3897">
                        <w:rPr>
                          <w:color w:val="222A35" w:themeColor="text2" w:themeShade="80"/>
                          <w:u w:val="single"/>
                        </w:rPr>
                        <w:t>Body Percussion</w:t>
                      </w:r>
                      <w:r>
                        <w:rPr>
                          <w:color w:val="222A35" w:themeColor="text2" w:themeShade="80"/>
                        </w:rPr>
                        <w:t xml:space="preserve"> – We can make music by hitting different parts of our bodies together.  Some examples </w:t>
                      </w:r>
                      <w:proofErr w:type="gramStart"/>
                      <w:r>
                        <w:rPr>
                          <w:color w:val="222A35" w:themeColor="text2" w:themeShade="80"/>
                        </w:rPr>
                        <w:t>are:</w:t>
                      </w:r>
                      <w:proofErr w:type="gramEnd"/>
                      <w:r>
                        <w:rPr>
                          <w:color w:val="222A35" w:themeColor="text2" w:themeShade="80"/>
                        </w:rPr>
                        <w:t xml:space="preserve"> clapping our hands, patting our knees, stamping our feet, clicking our fingers.  Can you think of </w:t>
                      </w:r>
                      <w:proofErr w:type="spellStart"/>
                      <w:r>
                        <w:rPr>
                          <w:color w:val="222A35" w:themeColor="text2" w:themeShade="80"/>
                        </w:rPr>
                        <w:t>any more</w:t>
                      </w:r>
                      <w:proofErr w:type="spellEnd"/>
                      <w:r>
                        <w:rPr>
                          <w:color w:val="222A35" w:themeColor="text2" w:themeShade="80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1AD3" w:rsidRPr="00811AD3">
        <w:drawing>
          <wp:inline distT="0" distB="0" distL="0" distR="0" wp14:anchorId="4AAA3E45" wp14:editId="76DEC06C">
            <wp:extent cx="8134350" cy="237622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49536" cy="238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AD3" w:rsidRDefault="00811AD3">
      <w:bookmarkStart w:id="0" w:name="_GoBack"/>
      <w:bookmarkEnd w:id="0"/>
    </w:p>
    <w:sectPr w:rsidR="00811AD3" w:rsidSect="00811AD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AD3" w:rsidRDefault="00811AD3" w:rsidP="00811AD3">
      <w:pPr>
        <w:spacing w:after="0" w:line="240" w:lineRule="auto"/>
      </w:pPr>
      <w:r>
        <w:separator/>
      </w:r>
    </w:p>
  </w:endnote>
  <w:endnote w:type="continuationSeparator" w:id="0">
    <w:p w:rsidR="00811AD3" w:rsidRDefault="00811AD3" w:rsidP="0081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AD3" w:rsidRDefault="00811AD3" w:rsidP="00811AD3">
      <w:pPr>
        <w:spacing w:after="0" w:line="240" w:lineRule="auto"/>
      </w:pPr>
      <w:r>
        <w:separator/>
      </w:r>
    </w:p>
  </w:footnote>
  <w:footnote w:type="continuationSeparator" w:id="0">
    <w:p w:rsidR="00811AD3" w:rsidRDefault="00811AD3" w:rsidP="00811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D3" w:rsidRPr="000A3897" w:rsidRDefault="00811AD3" w:rsidP="00811AD3">
    <w:pPr>
      <w:pStyle w:val="IntenseQuote"/>
      <w:rPr>
        <w:color w:val="FF0000"/>
        <w:sz w:val="36"/>
        <w:szCs w:val="36"/>
      </w:rPr>
    </w:pPr>
    <w:r w:rsidRPr="000A3897">
      <w:rPr>
        <w:color w:val="FF0000"/>
        <w:sz w:val="36"/>
        <w:szCs w:val="36"/>
      </w:rPr>
      <w:t>EYFS Music KKO</w:t>
    </w:r>
  </w:p>
  <w:p w:rsidR="00811AD3" w:rsidRPr="000A3897" w:rsidRDefault="00811AD3" w:rsidP="00811AD3">
    <w:pPr>
      <w:pStyle w:val="IntenseQuote"/>
    </w:pPr>
    <w:r w:rsidRPr="000A3897">
      <w:rPr>
        <w:color w:val="FF0000"/>
      </w:rPr>
      <w:t xml:space="preserve"> </w:t>
    </w:r>
    <w:r w:rsidRPr="000A3897">
      <w:t>(Communication and Language, Expressive Arts and Design, Understanding the World)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D3"/>
    <w:rsid w:val="000A3897"/>
    <w:rsid w:val="00197BF0"/>
    <w:rsid w:val="00796245"/>
    <w:rsid w:val="00811AD3"/>
    <w:rsid w:val="00ED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4201"/>
  <w15:chartTrackingRefBased/>
  <w15:docId w15:val="{36E91A55-0270-4BFA-8173-80C47987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AD3"/>
  </w:style>
  <w:style w:type="paragraph" w:styleId="Footer">
    <w:name w:val="footer"/>
    <w:basedOn w:val="Normal"/>
    <w:link w:val="FooterChar"/>
    <w:uiPriority w:val="99"/>
    <w:unhideWhenUsed/>
    <w:rsid w:val="00811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AD3"/>
  </w:style>
  <w:style w:type="paragraph" w:styleId="IntenseQuote">
    <w:name w:val="Intense Quote"/>
    <w:basedOn w:val="Normal"/>
    <w:next w:val="Normal"/>
    <w:link w:val="IntenseQuoteChar"/>
    <w:uiPriority w:val="30"/>
    <w:qFormat/>
    <w:rsid w:val="00811AD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AD3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ST-AMANN-S</dc:creator>
  <cp:keywords/>
  <dc:description/>
  <cp:lastModifiedBy>ST-AMANN-S</cp:lastModifiedBy>
  <cp:revision>1</cp:revision>
  <dcterms:created xsi:type="dcterms:W3CDTF">2024-06-18T11:34:00Z</dcterms:created>
  <dcterms:modified xsi:type="dcterms:W3CDTF">2024-06-18T12:00:00Z</dcterms:modified>
</cp:coreProperties>
</file>